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550" w:rsidRPr="009B3550" w:rsidRDefault="009B3550" w:rsidP="009B3550">
      <w:pPr>
        <w:shd w:val="clear" w:color="auto" w:fill="FFFFFF"/>
        <w:spacing w:after="267" w:line="240" w:lineRule="auto"/>
        <w:jc w:val="center"/>
        <w:outlineLvl w:val="0"/>
        <w:rPr>
          <w:rFonts w:ascii="Times New Roman" w:eastAsia="Times New Roman" w:hAnsi="Times New Roman" w:cs="Times New Roman"/>
          <w:b/>
          <w:bCs/>
          <w:color w:val="333333"/>
          <w:kern w:val="36"/>
          <w:sz w:val="28"/>
          <w:szCs w:val="28"/>
          <w:lang w:eastAsia="ru-RU"/>
        </w:rPr>
      </w:pPr>
      <w:r w:rsidRPr="009B3550">
        <w:rPr>
          <w:rFonts w:ascii="Times New Roman" w:eastAsia="Times New Roman" w:hAnsi="Times New Roman" w:cs="Times New Roman"/>
          <w:b/>
          <w:bCs/>
          <w:color w:val="333333"/>
          <w:kern w:val="36"/>
          <w:sz w:val="28"/>
          <w:szCs w:val="28"/>
          <w:lang w:eastAsia="ru-RU"/>
        </w:rPr>
        <w:t>Мотивация и стимулирование персонала как средство повышения эффективности труда в организации образования</w:t>
      </w:r>
    </w:p>
    <w:p w:rsidR="009B3550" w:rsidRPr="006050F8" w:rsidRDefault="009B3550" w:rsidP="009B3550">
      <w:pPr>
        <w:spacing w:after="0"/>
        <w:ind w:right="680" w:firstLine="709"/>
        <w:rPr>
          <w:rFonts w:ascii="Times New Roman" w:hAnsi="Times New Roman" w:cs="Times New Roman"/>
          <w:sz w:val="28"/>
          <w:szCs w:val="28"/>
        </w:rPr>
      </w:pPr>
      <w:r w:rsidRPr="006050F8">
        <w:rPr>
          <w:rFonts w:ascii="Times New Roman" w:hAnsi="Times New Roman" w:cs="Times New Roman"/>
          <w:sz w:val="28"/>
          <w:szCs w:val="28"/>
        </w:rPr>
        <w:t>В современных экономических условиях определяющим конкурентным преимуществом любой  организаций являются человеческие ресурсы, поэтому в  системе управления персоналом все большее значение приобретают мотивационные аспекты. Мотивация и стимулирование труда персонала является основным средством обеспечения оптимального использования ресурсов, мобилизации имеющегося кадрового потенциала для достижения целей, стоящих перед организацией.</w:t>
      </w:r>
    </w:p>
    <w:p w:rsidR="009B3550" w:rsidRPr="006050F8" w:rsidRDefault="009B3550" w:rsidP="009B3550">
      <w:pPr>
        <w:pStyle w:val="a4"/>
        <w:spacing w:before="0" w:beforeAutospacing="0" w:after="0" w:afterAutospacing="0" w:line="276" w:lineRule="auto"/>
        <w:ind w:firstLine="709"/>
        <w:rPr>
          <w:sz w:val="28"/>
          <w:szCs w:val="28"/>
        </w:rPr>
      </w:pPr>
      <w:r w:rsidRPr="006050F8">
        <w:rPr>
          <w:color w:val="000000"/>
          <w:sz w:val="28"/>
          <w:szCs w:val="28"/>
          <w:shd w:val="clear" w:color="auto" w:fill="FFFFFF"/>
        </w:rPr>
        <w:t xml:space="preserve">Запросы казахстанского общества в условиях форсированного индустриально-инновационного развития экономики, а также интеграция в мировое образовательное пространство требуют модернизации системы технического и профессионального образования. </w:t>
      </w:r>
      <w:r w:rsidRPr="006050F8">
        <w:rPr>
          <w:sz w:val="28"/>
          <w:szCs w:val="28"/>
        </w:rPr>
        <w:t xml:space="preserve">Модернизация системы образования требует поиска и применения на практике эффективных форм мотивации и стимулирования персонала, учитывающих специфику трудовой деятельности в учреждении образования на современном этапе.  </w:t>
      </w:r>
    </w:p>
    <w:p w:rsidR="009B3550" w:rsidRPr="006050F8" w:rsidRDefault="009B3550" w:rsidP="009B3550">
      <w:pPr>
        <w:pStyle w:val="a4"/>
        <w:spacing w:before="0" w:beforeAutospacing="0" w:after="0" w:afterAutospacing="0" w:line="276" w:lineRule="auto"/>
        <w:ind w:firstLine="709"/>
        <w:rPr>
          <w:sz w:val="28"/>
          <w:szCs w:val="28"/>
        </w:rPr>
      </w:pPr>
      <w:r w:rsidRPr="006050F8">
        <w:rPr>
          <w:sz w:val="28"/>
          <w:szCs w:val="28"/>
        </w:rPr>
        <w:t xml:space="preserve">Существующая в организациях образования система мотивации и стимулирования, основанная, как правило, на использовании в большей степени нематериальных стимулов, требует модернизации, использования новых подходов, основанных на достижениях науки управления персоналом. </w:t>
      </w:r>
    </w:p>
    <w:p w:rsidR="009B3550" w:rsidRPr="006050F8" w:rsidRDefault="009B3550" w:rsidP="009B3550">
      <w:pPr>
        <w:spacing w:after="0"/>
        <w:ind w:firstLine="709"/>
        <w:rPr>
          <w:rFonts w:ascii="Times New Roman" w:hAnsi="Times New Roman" w:cs="Times New Roman"/>
          <w:sz w:val="28"/>
          <w:szCs w:val="28"/>
        </w:rPr>
      </w:pPr>
      <w:proofErr w:type="gramStart"/>
      <w:r w:rsidRPr="006050F8">
        <w:rPr>
          <w:rFonts w:ascii="Times New Roman" w:hAnsi="Times New Roman" w:cs="Times New Roman"/>
          <w:sz w:val="28"/>
          <w:szCs w:val="28"/>
        </w:rPr>
        <w:t xml:space="preserve">Необходимо так же иметь в виду и особенности характерные для организаций системы </w:t>
      </w:r>
      <w:proofErr w:type="spellStart"/>
      <w:r w:rsidRPr="006050F8">
        <w:rPr>
          <w:rFonts w:ascii="Times New Roman" w:hAnsi="Times New Roman" w:cs="Times New Roman"/>
          <w:sz w:val="28"/>
          <w:szCs w:val="28"/>
        </w:rPr>
        <w:t>ТиПО</w:t>
      </w:r>
      <w:proofErr w:type="spellEnd"/>
      <w:r w:rsidRPr="006050F8">
        <w:rPr>
          <w:rFonts w:ascii="Times New Roman" w:hAnsi="Times New Roman" w:cs="Times New Roman"/>
          <w:sz w:val="28"/>
          <w:szCs w:val="28"/>
        </w:rPr>
        <w:t xml:space="preserve">, например, среди </w:t>
      </w:r>
      <w:r>
        <w:rPr>
          <w:rFonts w:ascii="Times New Roman" w:hAnsi="Times New Roman" w:cs="Times New Roman"/>
          <w:sz w:val="28"/>
          <w:szCs w:val="28"/>
        </w:rPr>
        <w:t>в</w:t>
      </w:r>
      <w:r w:rsidRPr="006050F8">
        <w:rPr>
          <w:rFonts w:ascii="Times New Roman" w:hAnsi="Times New Roman" w:cs="Times New Roman"/>
          <w:sz w:val="28"/>
          <w:szCs w:val="28"/>
        </w:rPr>
        <w:t xml:space="preserve">ызовов  современного </w:t>
      </w:r>
      <w:proofErr w:type="spellStart"/>
      <w:r w:rsidRPr="006050F8">
        <w:rPr>
          <w:rFonts w:ascii="Times New Roman" w:hAnsi="Times New Roman" w:cs="Times New Roman"/>
          <w:sz w:val="28"/>
          <w:szCs w:val="28"/>
        </w:rPr>
        <w:t>профтехобразования</w:t>
      </w:r>
      <w:proofErr w:type="spellEnd"/>
      <w:r w:rsidRPr="006050F8">
        <w:rPr>
          <w:rFonts w:ascii="Times New Roman" w:hAnsi="Times New Roman" w:cs="Times New Roman"/>
          <w:sz w:val="28"/>
          <w:szCs w:val="28"/>
        </w:rPr>
        <w:t xml:space="preserve"> </w:t>
      </w:r>
      <w:r>
        <w:rPr>
          <w:rFonts w:ascii="Times New Roman" w:hAnsi="Times New Roman" w:cs="Times New Roman"/>
          <w:sz w:val="28"/>
          <w:szCs w:val="28"/>
        </w:rPr>
        <w:t xml:space="preserve"> можно выделить следующие</w:t>
      </w:r>
      <w:r w:rsidRPr="006050F8">
        <w:rPr>
          <w:rFonts w:ascii="Times New Roman" w:hAnsi="Times New Roman" w:cs="Times New Roman"/>
          <w:sz w:val="28"/>
          <w:szCs w:val="28"/>
        </w:rPr>
        <w:t>:</w:t>
      </w:r>
      <w:proofErr w:type="gramEnd"/>
    </w:p>
    <w:p w:rsidR="009B3550" w:rsidRPr="006050F8" w:rsidRDefault="009B3550" w:rsidP="009B3550">
      <w:pPr>
        <w:pStyle w:val="a3"/>
        <w:numPr>
          <w:ilvl w:val="0"/>
          <w:numId w:val="1"/>
        </w:numPr>
        <w:spacing w:after="0"/>
        <w:ind w:left="0" w:firstLine="709"/>
        <w:rPr>
          <w:rFonts w:ascii="Times New Roman" w:hAnsi="Times New Roman" w:cs="Times New Roman"/>
          <w:sz w:val="28"/>
          <w:szCs w:val="28"/>
        </w:rPr>
      </w:pPr>
      <w:r>
        <w:rPr>
          <w:rFonts w:ascii="Times New Roman" w:hAnsi="Times New Roman" w:cs="Times New Roman"/>
          <w:sz w:val="28"/>
          <w:szCs w:val="28"/>
        </w:rPr>
        <w:t>п</w:t>
      </w:r>
      <w:r w:rsidRPr="006050F8">
        <w:rPr>
          <w:rFonts w:ascii="Times New Roman" w:hAnsi="Times New Roman" w:cs="Times New Roman"/>
          <w:sz w:val="28"/>
          <w:szCs w:val="28"/>
        </w:rPr>
        <w:t>реобразования в системе образования вызывают неуверенность в завтрашнем дне у представителей среднего и старшего возраст</w:t>
      </w:r>
      <w:proofErr w:type="gramStart"/>
      <w:r w:rsidRPr="006050F8">
        <w:rPr>
          <w:rFonts w:ascii="Times New Roman" w:hAnsi="Times New Roman" w:cs="Times New Roman"/>
          <w:sz w:val="28"/>
          <w:szCs w:val="28"/>
        </w:rPr>
        <w:t>а(</w:t>
      </w:r>
      <w:proofErr w:type="gramEnd"/>
      <w:r w:rsidRPr="006050F8">
        <w:rPr>
          <w:rFonts w:ascii="Times New Roman" w:hAnsi="Times New Roman" w:cs="Times New Roman"/>
          <w:sz w:val="28"/>
          <w:szCs w:val="28"/>
        </w:rPr>
        <w:t xml:space="preserve"> нежелание осваивать новые технологии, изучение иностранного языка)</w:t>
      </w:r>
    </w:p>
    <w:p w:rsidR="009B3550" w:rsidRPr="006050F8" w:rsidRDefault="009B3550" w:rsidP="009B3550">
      <w:pPr>
        <w:pStyle w:val="a3"/>
        <w:numPr>
          <w:ilvl w:val="0"/>
          <w:numId w:val="1"/>
        </w:numPr>
        <w:spacing w:after="0"/>
        <w:ind w:left="0" w:firstLine="709"/>
        <w:rPr>
          <w:rFonts w:ascii="Times New Roman" w:hAnsi="Times New Roman" w:cs="Times New Roman"/>
          <w:sz w:val="28"/>
          <w:szCs w:val="28"/>
        </w:rPr>
      </w:pPr>
      <w:r>
        <w:rPr>
          <w:rFonts w:ascii="Times New Roman" w:hAnsi="Times New Roman" w:cs="Times New Roman"/>
          <w:sz w:val="28"/>
          <w:szCs w:val="28"/>
        </w:rPr>
        <w:t>н</w:t>
      </w:r>
      <w:r w:rsidRPr="006050F8">
        <w:rPr>
          <w:rFonts w:ascii="Times New Roman" w:hAnsi="Times New Roman" w:cs="Times New Roman"/>
          <w:sz w:val="28"/>
          <w:szCs w:val="28"/>
        </w:rPr>
        <w:t>едостаточный уровень оплаты труда, значительные психологические нагрузки делают работу в учебных заведениях малопривлекательной для молодых специалистов</w:t>
      </w:r>
    </w:p>
    <w:p w:rsidR="009B3550" w:rsidRPr="006050F8" w:rsidRDefault="009B3550" w:rsidP="009B3550">
      <w:pPr>
        <w:pStyle w:val="a3"/>
        <w:numPr>
          <w:ilvl w:val="0"/>
          <w:numId w:val="1"/>
        </w:numPr>
        <w:spacing w:after="0"/>
        <w:ind w:left="0" w:firstLine="709"/>
        <w:rPr>
          <w:rFonts w:ascii="Times New Roman" w:hAnsi="Times New Roman" w:cs="Times New Roman"/>
          <w:sz w:val="28"/>
          <w:szCs w:val="28"/>
        </w:rPr>
      </w:pPr>
      <w:r>
        <w:rPr>
          <w:rFonts w:ascii="Times New Roman" w:hAnsi="Times New Roman" w:cs="Times New Roman"/>
          <w:sz w:val="28"/>
          <w:szCs w:val="28"/>
        </w:rPr>
        <w:t>н</w:t>
      </w:r>
      <w:r w:rsidRPr="006050F8">
        <w:rPr>
          <w:rFonts w:ascii="Times New Roman" w:hAnsi="Times New Roman" w:cs="Times New Roman"/>
          <w:sz w:val="28"/>
          <w:szCs w:val="28"/>
        </w:rPr>
        <w:t xml:space="preserve">едостаточно выделяется средств на укрепление и обновление МТБ  </w:t>
      </w:r>
      <w:proofErr w:type="gramStart"/>
      <w:r w:rsidRPr="006050F8">
        <w:rPr>
          <w:rFonts w:ascii="Times New Roman" w:hAnsi="Times New Roman" w:cs="Times New Roman"/>
          <w:sz w:val="28"/>
          <w:szCs w:val="28"/>
        </w:rPr>
        <w:t xml:space="preserve">( </w:t>
      </w:r>
      <w:proofErr w:type="gramEnd"/>
      <w:r w:rsidRPr="006050F8">
        <w:rPr>
          <w:rFonts w:ascii="Times New Roman" w:hAnsi="Times New Roman" w:cs="Times New Roman"/>
          <w:sz w:val="28"/>
          <w:szCs w:val="28"/>
        </w:rPr>
        <w:t>отсутствие современного оборудования)</w:t>
      </w:r>
    </w:p>
    <w:p w:rsidR="009B3550" w:rsidRPr="006050F8" w:rsidRDefault="009B3550" w:rsidP="009B3550">
      <w:pPr>
        <w:pStyle w:val="a3"/>
        <w:numPr>
          <w:ilvl w:val="0"/>
          <w:numId w:val="1"/>
        </w:numPr>
        <w:spacing w:after="0"/>
        <w:ind w:left="0" w:firstLine="709"/>
        <w:rPr>
          <w:rFonts w:ascii="Times New Roman" w:hAnsi="Times New Roman" w:cs="Times New Roman"/>
          <w:sz w:val="28"/>
          <w:szCs w:val="28"/>
        </w:rPr>
      </w:pPr>
      <w:r>
        <w:rPr>
          <w:rFonts w:ascii="Times New Roman" w:hAnsi="Times New Roman" w:cs="Times New Roman"/>
          <w:sz w:val="28"/>
          <w:szCs w:val="28"/>
        </w:rPr>
        <w:t>о</w:t>
      </w:r>
      <w:r w:rsidRPr="006050F8">
        <w:rPr>
          <w:rFonts w:ascii="Times New Roman" w:hAnsi="Times New Roman" w:cs="Times New Roman"/>
          <w:sz w:val="28"/>
          <w:szCs w:val="28"/>
        </w:rPr>
        <w:t>тсутствие гибкой системы оплаты, в зависимости от достижений, личного вклада работника.</w:t>
      </w:r>
    </w:p>
    <w:p w:rsidR="009B3550" w:rsidRDefault="009B3550" w:rsidP="009B3550">
      <w:pPr>
        <w:pStyle w:val="a3"/>
        <w:numPr>
          <w:ilvl w:val="0"/>
          <w:numId w:val="1"/>
        </w:numPr>
        <w:spacing w:after="0"/>
        <w:ind w:left="0" w:firstLine="709"/>
        <w:rPr>
          <w:rFonts w:ascii="Times New Roman" w:hAnsi="Times New Roman" w:cs="Times New Roman"/>
          <w:sz w:val="28"/>
          <w:szCs w:val="28"/>
        </w:rPr>
      </w:pPr>
      <w:r>
        <w:rPr>
          <w:rFonts w:ascii="Times New Roman" w:hAnsi="Times New Roman" w:cs="Times New Roman"/>
          <w:sz w:val="28"/>
          <w:szCs w:val="28"/>
        </w:rPr>
        <w:t>о</w:t>
      </w:r>
      <w:r w:rsidRPr="006050F8">
        <w:rPr>
          <w:rFonts w:ascii="Times New Roman" w:hAnsi="Times New Roman" w:cs="Times New Roman"/>
          <w:sz w:val="28"/>
          <w:szCs w:val="28"/>
        </w:rPr>
        <w:t>тсутствие у бюджетной организации премиального фонда для материального стимулирования сотрудников</w:t>
      </w:r>
    </w:p>
    <w:p w:rsidR="009B3550" w:rsidRPr="006050F8" w:rsidRDefault="009B3550" w:rsidP="009B3550">
      <w:pPr>
        <w:pStyle w:val="a3"/>
        <w:numPr>
          <w:ilvl w:val="0"/>
          <w:numId w:val="1"/>
        </w:numPr>
        <w:spacing w:after="0"/>
        <w:ind w:left="0" w:firstLine="709"/>
        <w:rPr>
          <w:rFonts w:ascii="Times New Roman" w:hAnsi="Times New Roman" w:cs="Times New Roman"/>
          <w:sz w:val="28"/>
          <w:szCs w:val="28"/>
        </w:rPr>
      </w:pPr>
      <w:r>
        <w:rPr>
          <w:rFonts w:ascii="Times New Roman" w:hAnsi="Times New Roman" w:cs="Times New Roman"/>
          <w:sz w:val="28"/>
          <w:szCs w:val="28"/>
        </w:rPr>
        <w:t>отсутствие системы материального поощрения за более высокую  квалификационную категорию и т.д</w:t>
      </w:r>
      <w:proofErr w:type="gramStart"/>
      <w:r>
        <w:rPr>
          <w:rFonts w:ascii="Times New Roman" w:hAnsi="Times New Roman" w:cs="Times New Roman"/>
          <w:sz w:val="28"/>
          <w:szCs w:val="28"/>
        </w:rPr>
        <w:t xml:space="preserve">.. </w:t>
      </w:r>
      <w:proofErr w:type="gramEnd"/>
    </w:p>
    <w:p w:rsidR="009B3550" w:rsidRPr="006050F8" w:rsidRDefault="009B3550" w:rsidP="009B3550">
      <w:pPr>
        <w:pStyle w:val="a4"/>
        <w:spacing w:before="0" w:beforeAutospacing="0" w:after="0" w:afterAutospacing="0" w:line="276" w:lineRule="auto"/>
        <w:ind w:firstLine="709"/>
        <w:rPr>
          <w:sz w:val="28"/>
          <w:szCs w:val="28"/>
        </w:rPr>
      </w:pPr>
      <w:r w:rsidRPr="006050F8">
        <w:rPr>
          <w:sz w:val="28"/>
          <w:szCs w:val="28"/>
        </w:rPr>
        <w:lastRenderedPageBreak/>
        <w:t xml:space="preserve">Таким образом, разработка  современной  системы  мотивации и стимулирования сотрудников актуальна в настоящее время. Важно знать какие именно методы мотивации, в какое время и с какими сотрудниками использовать эффективней и выгодней. Так же прежде чем использовать методы стимулирования и говорить о мотивации сотрудников, важно понять потребности коллектива в целом и каждого отдельного сотрудника в частности. Только понимая, что нужно сотрудникам, какие у них желания и мотивы, можно выбрать правильную тактику стимулирования организации. Руководители  должны иметь фокус на потребности сотрудника. Эффективной работа в организации будет лишь, когда личные запросы и потребности работников  удовлетворяются в процессе работы. Работники плохо мотивированные на выполнение своей работы приносят организации ущерб. Работники с высокой мотивацией продуктивны и стремятся к лучшему выполнению своей работы, это нужно учитывать при выборе метода стимулирования. </w:t>
      </w:r>
    </w:p>
    <w:p w:rsidR="009B3550" w:rsidRPr="00FB087F" w:rsidRDefault="009B3550" w:rsidP="009B3550">
      <w:pPr>
        <w:pStyle w:val="a3"/>
        <w:spacing w:after="0"/>
        <w:ind w:left="123" w:firstLine="709"/>
        <w:rPr>
          <w:rFonts w:ascii="Times New Roman" w:eastAsia="Times New Roman" w:hAnsi="Times New Roman" w:cs="Times New Roman"/>
          <w:sz w:val="28"/>
          <w:szCs w:val="28"/>
          <w:lang w:eastAsia="ru-RU"/>
        </w:rPr>
      </w:pPr>
      <w:r w:rsidRPr="00FB087F">
        <w:rPr>
          <w:rFonts w:ascii="Times New Roman" w:eastAsia="Times New Roman" w:hAnsi="Times New Roman" w:cs="Times New Roman"/>
          <w:b/>
          <w:sz w:val="28"/>
          <w:szCs w:val="28"/>
          <w:lang w:eastAsia="ru-RU"/>
        </w:rPr>
        <w:t xml:space="preserve">Мотив </w:t>
      </w:r>
      <w:r w:rsidRPr="00FB087F">
        <w:rPr>
          <w:rFonts w:ascii="Times New Roman" w:eastAsia="Times New Roman" w:hAnsi="Times New Roman" w:cs="Times New Roman"/>
          <w:sz w:val="28"/>
          <w:szCs w:val="28"/>
          <w:lang w:eastAsia="ru-RU"/>
        </w:rPr>
        <w:t xml:space="preserve">– это движущая сила, которой направляется деятельность человека на достижение определенных целей. Он находится внутри человека и определяет его поведение, побуждает человека действовать. </w:t>
      </w:r>
    </w:p>
    <w:p w:rsidR="009B3550" w:rsidRDefault="009B3550" w:rsidP="009B3550">
      <w:pPr>
        <w:widowControl w:val="0"/>
        <w:tabs>
          <w:tab w:val="right" w:leader="dot" w:pos="9344"/>
        </w:tabs>
        <w:spacing w:after="0"/>
        <w:ind w:firstLine="709"/>
        <w:jc w:val="both"/>
        <w:rPr>
          <w:rFonts w:ascii="Times New Roman" w:hAnsi="Times New Roman" w:cs="Times New Roman"/>
          <w:sz w:val="28"/>
          <w:szCs w:val="28"/>
        </w:rPr>
      </w:pPr>
      <w:r w:rsidRPr="00FB087F">
        <w:rPr>
          <w:rFonts w:ascii="Times New Roman" w:hAnsi="Times New Roman" w:cs="Times New Roman"/>
          <w:b/>
          <w:sz w:val="28"/>
          <w:szCs w:val="28"/>
        </w:rPr>
        <w:t>Мотивация</w:t>
      </w:r>
      <w:r w:rsidRPr="00FB087F">
        <w:rPr>
          <w:rFonts w:ascii="Times New Roman" w:hAnsi="Times New Roman" w:cs="Times New Roman"/>
          <w:sz w:val="28"/>
          <w:szCs w:val="28"/>
        </w:rPr>
        <w:t xml:space="preserve">– </w:t>
      </w:r>
      <w:proofErr w:type="gramStart"/>
      <w:r w:rsidRPr="00FB087F">
        <w:rPr>
          <w:rFonts w:ascii="Times New Roman" w:hAnsi="Times New Roman" w:cs="Times New Roman"/>
          <w:sz w:val="28"/>
          <w:szCs w:val="28"/>
        </w:rPr>
        <w:t>эт</w:t>
      </w:r>
      <w:proofErr w:type="gramEnd"/>
      <w:r w:rsidRPr="00FB087F">
        <w:rPr>
          <w:rFonts w:ascii="Times New Roman" w:hAnsi="Times New Roman" w:cs="Times New Roman"/>
          <w:sz w:val="28"/>
          <w:szCs w:val="28"/>
        </w:rPr>
        <w:t xml:space="preserve">о процесс сознательного выбора человеком того или иного  типа  поведения,  определяемого  комплексным  воздействием внешних(стимулы) и  внутренних (мотивы)  факторов,  процесс, начинающийся с потребности, которая создаёт побуждение активизирующее поведение направленное на достижение цели или вознаграждение, удовлетворяющие возникшую потребность. </w:t>
      </w:r>
    </w:p>
    <w:p w:rsidR="009B3550" w:rsidRPr="00FB087F" w:rsidRDefault="009B3550" w:rsidP="009B3550">
      <w:pPr>
        <w:widowControl w:val="0"/>
        <w:tabs>
          <w:tab w:val="right" w:leader="dot" w:pos="9344"/>
        </w:tabs>
        <w:spacing w:after="0"/>
        <w:ind w:firstLine="709"/>
        <w:jc w:val="both"/>
        <w:rPr>
          <w:rFonts w:ascii="Times New Roman" w:hAnsi="Times New Roman" w:cs="Times New Roman"/>
          <w:sz w:val="28"/>
          <w:szCs w:val="28"/>
        </w:rPr>
      </w:pPr>
      <w:r w:rsidRPr="00FB087F">
        <w:rPr>
          <w:rFonts w:ascii="Times New Roman" w:hAnsi="Times New Roman" w:cs="Times New Roman"/>
          <w:sz w:val="28"/>
          <w:szCs w:val="28"/>
        </w:rPr>
        <w:t xml:space="preserve">Чтобы мотивировать работника надо знать основные его потребности, которые он стремиться удовлетворить в организации. Если администрация не могут этого сделать, то есть удовлетворить потребности отдельно взятого человека, то ни какие административные </w:t>
      </w:r>
      <w:proofErr w:type="gramStart"/>
      <w:r w:rsidRPr="00FB087F">
        <w:rPr>
          <w:rFonts w:ascii="Times New Roman" w:hAnsi="Times New Roman" w:cs="Times New Roman"/>
          <w:sz w:val="28"/>
          <w:szCs w:val="28"/>
        </w:rPr>
        <w:t>меры</w:t>
      </w:r>
      <w:proofErr w:type="gramEnd"/>
      <w:r w:rsidRPr="00FB087F">
        <w:rPr>
          <w:rFonts w:ascii="Times New Roman" w:hAnsi="Times New Roman" w:cs="Times New Roman"/>
          <w:sz w:val="28"/>
          <w:szCs w:val="28"/>
        </w:rPr>
        <w:t xml:space="preserve"> не подтолкнут сотрудников к эффективной работе и преданности организации. Мотивация начинается с потребности.</w:t>
      </w:r>
    </w:p>
    <w:p w:rsidR="009B3550" w:rsidRPr="00FB087F" w:rsidRDefault="009B3550" w:rsidP="009B3550">
      <w:pPr>
        <w:spacing w:after="0"/>
        <w:ind w:firstLine="709"/>
        <w:rPr>
          <w:rFonts w:ascii="Times New Roman" w:hAnsi="Times New Roman" w:cs="Times New Roman"/>
          <w:sz w:val="28"/>
          <w:szCs w:val="28"/>
        </w:rPr>
      </w:pPr>
      <w:r w:rsidRPr="00FB087F">
        <w:rPr>
          <w:rFonts w:ascii="Times New Roman" w:hAnsi="Times New Roman" w:cs="Times New Roman"/>
          <w:sz w:val="28"/>
          <w:szCs w:val="28"/>
        </w:rPr>
        <w:t xml:space="preserve">Существуют различные теории, поясняющие  понятие потребности. Одной из самых распространенных и известных теорий является теория </w:t>
      </w:r>
      <w:proofErr w:type="spellStart"/>
      <w:r w:rsidRPr="00FB087F">
        <w:rPr>
          <w:rFonts w:ascii="Times New Roman" w:hAnsi="Times New Roman" w:cs="Times New Roman"/>
          <w:sz w:val="28"/>
          <w:szCs w:val="28"/>
        </w:rPr>
        <w:t>Маслоу</w:t>
      </w:r>
      <w:proofErr w:type="spellEnd"/>
      <w:r w:rsidRPr="00FB087F">
        <w:rPr>
          <w:rFonts w:ascii="Times New Roman" w:hAnsi="Times New Roman" w:cs="Times New Roman"/>
          <w:sz w:val="28"/>
          <w:szCs w:val="28"/>
        </w:rPr>
        <w:t xml:space="preserve">. А. </w:t>
      </w:r>
      <w:proofErr w:type="spellStart"/>
      <w:r w:rsidRPr="00FB087F">
        <w:rPr>
          <w:rFonts w:ascii="Times New Roman" w:hAnsi="Times New Roman" w:cs="Times New Roman"/>
          <w:sz w:val="28"/>
          <w:szCs w:val="28"/>
        </w:rPr>
        <w:t>Маслоу</w:t>
      </w:r>
      <w:proofErr w:type="spellEnd"/>
      <w:r w:rsidRPr="00FB087F">
        <w:rPr>
          <w:rFonts w:ascii="Times New Roman" w:hAnsi="Times New Roman" w:cs="Times New Roman"/>
          <w:sz w:val="28"/>
          <w:szCs w:val="28"/>
        </w:rPr>
        <w:t xml:space="preserve"> представил потребности личности в виде иерархической модели.</w:t>
      </w:r>
    </w:p>
    <w:p w:rsidR="009B3550" w:rsidRDefault="009B3550" w:rsidP="009B3550">
      <w:pPr>
        <w:rPr>
          <w:rFonts w:ascii="Times New Roman" w:hAnsi="Times New Roman" w:cs="Times New Roman"/>
          <w:sz w:val="28"/>
          <w:szCs w:val="28"/>
        </w:rPr>
      </w:pPr>
    </w:p>
    <w:p w:rsidR="009B3550" w:rsidRDefault="009B3550" w:rsidP="009B3550">
      <w:pPr>
        <w:rPr>
          <w:rFonts w:ascii="Times New Roman" w:hAnsi="Times New Roman" w:cs="Times New Roman"/>
          <w:sz w:val="28"/>
          <w:szCs w:val="28"/>
        </w:rPr>
      </w:pPr>
    </w:p>
    <w:p w:rsidR="009B3550" w:rsidRDefault="009B3550" w:rsidP="009B3550">
      <w:pPr>
        <w:rPr>
          <w:rFonts w:ascii="Times New Roman" w:hAnsi="Times New Roman" w:cs="Times New Roman"/>
          <w:sz w:val="28"/>
          <w:szCs w:val="28"/>
        </w:rPr>
      </w:pPr>
    </w:p>
    <w:p w:rsidR="009B3550" w:rsidRPr="006050F8" w:rsidRDefault="009B3550" w:rsidP="009B3550">
      <w:pPr>
        <w:rPr>
          <w:rFonts w:ascii="Times New Roman" w:hAnsi="Times New Roman" w:cs="Times New Roman"/>
          <w:sz w:val="28"/>
          <w:szCs w:val="28"/>
        </w:rPr>
      </w:pPr>
    </w:p>
    <w:p w:rsidR="009B3550" w:rsidRPr="006050F8" w:rsidRDefault="009B3550" w:rsidP="009B3550">
      <w:pPr>
        <w:rPr>
          <w:rFonts w:ascii="Times New Roman" w:hAnsi="Times New Roman" w:cs="Times New Roman"/>
          <w:sz w:val="28"/>
          <w:szCs w:val="28"/>
        </w:rPr>
      </w:pPr>
    </w:p>
    <w:p w:rsidR="009B3550" w:rsidRDefault="009B3550" w:rsidP="009B3550">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1087755</wp:posOffset>
            </wp:positionH>
            <wp:positionV relativeFrom="paragraph">
              <wp:posOffset>-110490</wp:posOffset>
            </wp:positionV>
            <wp:extent cx="6812280" cy="3642360"/>
            <wp:effectExtent l="19050" t="0" r="26670" b="0"/>
            <wp:wrapTight wrapText="bothSides">
              <wp:wrapPolygon edited="0">
                <wp:start x="10570" y="1469"/>
                <wp:lineTo x="9302" y="2937"/>
                <wp:lineTo x="9181" y="3276"/>
                <wp:lineTo x="9483" y="3276"/>
                <wp:lineTo x="9000" y="3841"/>
                <wp:lineTo x="8758" y="4519"/>
                <wp:lineTo x="8758" y="5084"/>
                <wp:lineTo x="7128" y="5762"/>
                <wp:lineTo x="6403" y="6326"/>
                <wp:lineTo x="6403" y="7230"/>
                <wp:lineTo x="10087" y="8699"/>
                <wp:lineTo x="10812" y="8699"/>
                <wp:lineTo x="4591" y="10167"/>
                <wp:lineTo x="4228" y="11297"/>
                <wp:lineTo x="4409" y="11410"/>
                <wp:lineTo x="10812" y="12314"/>
                <wp:lineTo x="10812" y="14121"/>
                <wp:lineTo x="2114" y="14347"/>
                <wp:lineTo x="2114" y="15816"/>
                <wp:lineTo x="10812" y="15929"/>
                <wp:lineTo x="10812" y="17736"/>
                <wp:lineTo x="121" y="18753"/>
                <wp:lineTo x="-60" y="20109"/>
                <wp:lineTo x="21685" y="20109"/>
                <wp:lineTo x="21624" y="18866"/>
                <wp:lineTo x="20839" y="18640"/>
                <wp:lineTo x="10752" y="17736"/>
                <wp:lineTo x="10812" y="15929"/>
                <wp:lineTo x="19510" y="15816"/>
                <wp:lineTo x="19510" y="14347"/>
                <wp:lineTo x="10752" y="14121"/>
                <wp:lineTo x="10812" y="12314"/>
                <wp:lineTo x="15886" y="11749"/>
                <wp:lineTo x="17396" y="11410"/>
                <wp:lineTo x="17154" y="10167"/>
                <wp:lineTo x="10812" y="8699"/>
                <wp:lineTo x="11537" y="8699"/>
                <wp:lineTo x="15161" y="7230"/>
                <wp:lineTo x="15161" y="6891"/>
                <wp:lineTo x="15221" y="6326"/>
                <wp:lineTo x="12805" y="4745"/>
                <wp:lineTo x="12383" y="3841"/>
                <wp:lineTo x="11839" y="3276"/>
                <wp:lineTo x="12262" y="3276"/>
                <wp:lineTo x="12081" y="2937"/>
                <wp:lineTo x="10933" y="1469"/>
                <wp:lineTo x="10570" y="1469"/>
              </wp:wrapPolygon>
            </wp:wrapTight>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p>
    <w:p w:rsidR="009B3550" w:rsidRDefault="009B3550" w:rsidP="009B3550">
      <w:pPr>
        <w:rPr>
          <w:rFonts w:ascii="Times New Roman" w:hAnsi="Times New Roman" w:cs="Times New Roman"/>
          <w:sz w:val="28"/>
          <w:szCs w:val="28"/>
        </w:rPr>
      </w:pPr>
    </w:p>
    <w:p w:rsidR="009B3550" w:rsidRDefault="009B3550" w:rsidP="009B3550">
      <w:pPr>
        <w:rPr>
          <w:rFonts w:ascii="Times New Roman" w:hAnsi="Times New Roman" w:cs="Times New Roman"/>
          <w:sz w:val="28"/>
          <w:szCs w:val="28"/>
        </w:rPr>
      </w:pPr>
    </w:p>
    <w:p w:rsidR="009B3550" w:rsidRDefault="009B3550" w:rsidP="009B3550">
      <w:pPr>
        <w:rPr>
          <w:rFonts w:ascii="Times New Roman" w:hAnsi="Times New Roman" w:cs="Times New Roman"/>
          <w:sz w:val="28"/>
          <w:szCs w:val="28"/>
        </w:rPr>
      </w:pPr>
    </w:p>
    <w:p w:rsidR="009B3550" w:rsidRDefault="009B3550" w:rsidP="009B3550">
      <w:pPr>
        <w:rPr>
          <w:rFonts w:ascii="Times New Roman" w:hAnsi="Times New Roman" w:cs="Times New Roman"/>
          <w:sz w:val="28"/>
          <w:szCs w:val="28"/>
        </w:rPr>
      </w:pPr>
    </w:p>
    <w:p w:rsidR="009B3550" w:rsidRDefault="009B3550" w:rsidP="009B3550">
      <w:pPr>
        <w:rPr>
          <w:rFonts w:ascii="Times New Roman" w:hAnsi="Times New Roman" w:cs="Times New Roman"/>
          <w:sz w:val="28"/>
          <w:szCs w:val="28"/>
        </w:rPr>
      </w:pPr>
    </w:p>
    <w:p w:rsidR="009B3550" w:rsidRDefault="009B3550" w:rsidP="009B3550">
      <w:pPr>
        <w:rPr>
          <w:rFonts w:ascii="Times New Roman" w:hAnsi="Times New Roman" w:cs="Times New Roman"/>
          <w:sz w:val="28"/>
          <w:szCs w:val="28"/>
        </w:rPr>
      </w:pPr>
      <w:r>
        <w:rPr>
          <w:rFonts w:ascii="Times New Roman" w:hAnsi="Times New Roman" w:cs="Times New Roman"/>
          <w:sz w:val="28"/>
          <w:szCs w:val="28"/>
        </w:rPr>
        <w:t xml:space="preserve">                                                                                   </w:t>
      </w:r>
    </w:p>
    <w:p w:rsidR="009B3550" w:rsidRDefault="009B3550" w:rsidP="009B3550">
      <w:pPr>
        <w:rPr>
          <w:rFonts w:ascii="Times New Roman" w:hAnsi="Times New Roman" w:cs="Times New Roman"/>
          <w:sz w:val="28"/>
          <w:szCs w:val="28"/>
        </w:rPr>
      </w:pPr>
    </w:p>
    <w:p w:rsidR="009B3550" w:rsidRDefault="009B3550" w:rsidP="009B3550">
      <w:pPr>
        <w:rPr>
          <w:rFonts w:ascii="Times New Roman" w:hAnsi="Times New Roman" w:cs="Times New Roman"/>
          <w:sz w:val="28"/>
          <w:szCs w:val="28"/>
        </w:rPr>
      </w:pPr>
    </w:p>
    <w:p w:rsidR="009B3550" w:rsidRDefault="009B3550" w:rsidP="009B3550">
      <w:pPr>
        <w:rPr>
          <w:rFonts w:ascii="Times New Roman" w:hAnsi="Times New Roman" w:cs="Times New Roman"/>
          <w:sz w:val="28"/>
          <w:szCs w:val="28"/>
        </w:rPr>
      </w:pPr>
    </w:p>
    <w:p w:rsidR="009B3550" w:rsidRDefault="009B3550" w:rsidP="009B3550">
      <w:pPr>
        <w:rPr>
          <w:rFonts w:ascii="Times New Roman" w:hAnsi="Times New Roman" w:cs="Times New Roman"/>
          <w:sz w:val="28"/>
          <w:szCs w:val="28"/>
        </w:rPr>
      </w:pPr>
      <w:r>
        <w:rPr>
          <w:rFonts w:ascii="Times New Roman" w:hAnsi="Times New Roman" w:cs="Times New Roman"/>
          <w:sz w:val="28"/>
          <w:szCs w:val="28"/>
        </w:rPr>
        <w:t xml:space="preserve">                                                           Рис. 1 Пирамида потребностей А. </w:t>
      </w:r>
      <w:proofErr w:type="spellStart"/>
      <w:r>
        <w:rPr>
          <w:rFonts w:ascii="Times New Roman" w:hAnsi="Times New Roman" w:cs="Times New Roman"/>
          <w:sz w:val="28"/>
          <w:szCs w:val="28"/>
        </w:rPr>
        <w:t>Маслоу</w:t>
      </w:r>
      <w:proofErr w:type="spellEnd"/>
    </w:p>
    <w:p w:rsidR="009B3550" w:rsidRPr="00BB7BA8" w:rsidRDefault="009B3550" w:rsidP="009B3550">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BB7BA8">
        <w:rPr>
          <w:rFonts w:ascii="Times New Roman" w:hAnsi="Times New Roman" w:cs="Times New Roman"/>
          <w:sz w:val="28"/>
          <w:szCs w:val="28"/>
        </w:rPr>
        <w:t>Потребности высшего уровня становятся актуальными только тогда, когда удовлетворены потребности предыдущего более низкого уровня. Если удовлетворены потребности низших уровней (физиологического, безопасности), то для мотивации сотрудника к труду надо активизировать следующий, более высокий, уровень потребностей</w:t>
      </w:r>
    </w:p>
    <w:p w:rsidR="009B3550" w:rsidRDefault="009B3550" w:rsidP="009B3550">
      <w:pPr>
        <w:widowControl w:val="0"/>
        <w:tabs>
          <w:tab w:val="right" w:leader="dot" w:pos="9344"/>
        </w:tabs>
        <w:spacing w:after="0"/>
        <w:ind w:firstLine="709"/>
        <w:jc w:val="both"/>
        <w:rPr>
          <w:rFonts w:ascii="Times New Roman" w:eastAsia="Times New Roman" w:hAnsi="Times New Roman" w:cs="Times New Roman"/>
          <w:sz w:val="28"/>
          <w:szCs w:val="28"/>
          <w:lang w:eastAsia="ru-RU"/>
        </w:rPr>
      </w:pPr>
      <w:r w:rsidRPr="006050F8">
        <w:rPr>
          <w:rFonts w:ascii="Times New Roman" w:eastAsia="Times New Roman" w:hAnsi="Times New Roman" w:cs="Times New Roman"/>
          <w:sz w:val="28"/>
          <w:szCs w:val="28"/>
          <w:lang w:eastAsia="ru-RU"/>
        </w:rPr>
        <w:t xml:space="preserve">Позитивная мотивация активирует способности человека, освобождает его потенциал, негативная мотивация тормозит проявление способностей, препятствует достижению целей деятельности. </w:t>
      </w:r>
    </w:p>
    <w:p w:rsidR="009B3550" w:rsidRPr="00FB087F" w:rsidRDefault="009B3550" w:rsidP="009B3550">
      <w:pPr>
        <w:widowControl w:val="0"/>
        <w:tabs>
          <w:tab w:val="right" w:leader="dot" w:pos="9344"/>
        </w:tabs>
        <w:spacing w:after="0"/>
        <w:ind w:firstLine="709"/>
        <w:jc w:val="both"/>
        <w:rPr>
          <w:rFonts w:ascii="Times New Roman" w:eastAsia="Times New Roman" w:hAnsi="Times New Roman" w:cs="Times New Roman"/>
          <w:sz w:val="28"/>
          <w:szCs w:val="28"/>
          <w:lang w:eastAsia="ru-RU"/>
        </w:rPr>
      </w:pPr>
      <w:r w:rsidRPr="00FB087F">
        <w:rPr>
          <w:rFonts w:ascii="Times New Roman" w:hAnsi="Times New Roman" w:cs="Times New Roman"/>
          <w:sz w:val="28"/>
          <w:szCs w:val="28"/>
        </w:rPr>
        <w:t xml:space="preserve">В отличие от мотивов, которые являются внутренними побудителями направленной деятельности, стимулом будет являться, как правило, внешнее обстоятельство, переходящее в мотив только в случае, если стимул </w:t>
      </w:r>
      <w:proofErr w:type="gramStart"/>
      <w:r w:rsidRPr="00FB087F">
        <w:rPr>
          <w:rFonts w:ascii="Times New Roman" w:hAnsi="Times New Roman" w:cs="Times New Roman"/>
          <w:sz w:val="28"/>
          <w:szCs w:val="28"/>
        </w:rPr>
        <w:t>стал субъективно значим</w:t>
      </w:r>
      <w:proofErr w:type="gramEnd"/>
      <w:r w:rsidRPr="00FB087F">
        <w:rPr>
          <w:rFonts w:ascii="Times New Roman" w:hAnsi="Times New Roman" w:cs="Times New Roman"/>
          <w:sz w:val="28"/>
          <w:szCs w:val="28"/>
        </w:rPr>
        <w:t xml:space="preserve"> для человека. Стимулы - это внешние раздражители, способствующие повышению интенсивности определенных мотивов в действиях человека. Стимулами могут быть вознаграждение, повышение по службе, управленческое воздействие руководителя, страх, ответственность, </w:t>
      </w:r>
      <w:r w:rsidRPr="00FB087F">
        <w:rPr>
          <w:rFonts w:ascii="Times New Roman" w:hAnsi="Times New Roman" w:cs="Times New Roman"/>
          <w:sz w:val="28"/>
          <w:szCs w:val="28"/>
        </w:rPr>
        <w:lastRenderedPageBreak/>
        <w:t>стремление к самовыражению и многие другие. Таким образом, стимулы - это блага (предметы, ценности и т. п.), которые могут удовлетворить потребности человека при выполнении им определенных действий.</w:t>
      </w:r>
    </w:p>
    <w:p w:rsidR="009B3550" w:rsidRDefault="009B3550" w:rsidP="009B3550">
      <w:pPr>
        <w:widowControl w:val="0"/>
        <w:tabs>
          <w:tab w:val="right" w:leader="dot" w:pos="9344"/>
        </w:tabs>
        <w:spacing w:after="0"/>
        <w:ind w:firstLine="709"/>
        <w:jc w:val="both"/>
        <w:rPr>
          <w:rFonts w:ascii="Times New Roman" w:hAnsi="Times New Roman" w:cs="Times New Roman"/>
          <w:sz w:val="28"/>
          <w:szCs w:val="28"/>
        </w:rPr>
      </w:pPr>
      <w:r w:rsidRPr="006050F8">
        <w:rPr>
          <w:rFonts w:ascii="Times New Roman" w:hAnsi="Times New Roman" w:cs="Times New Roman"/>
          <w:b/>
          <w:sz w:val="28"/>
          <w:szCs w:val="28"/>
        </w:rPr>
        <w:t>Стимулирование трудовой деятельности</w:t>
      </w:r>
      <w:r w:rsidRPr="006050F8">
        <w:rPr>
          <w:rFonts w:ascii="Times New Roman" w:hAnsi="Times New Roman" w:cs="Times New Roman"/>
          <w:sz w:val="28"/>
          <w:szCs w:val="28"/>
        </w:rPr>
        <w:t xml:space="preserve">– </w:t>
      </w:r>
      <w:proofErr w:type="gramStart"/>
      <w:r w:rsidRPr="006050F8">
        <w:rPr>
          <w:rFonts w:ascii="Times New Roman" w:hAnsi="Times New Roman" w:cs="Times New Roman"/>
          <w:sz w:val="28"/>
          <w:szCs w:val="28"/>
        </w:rPr>
        <w:t>эт</w:t>
      </w:r>
      <w:proofErr w:type="gramEnd"/>
      <w:r w:rsidRPr="006050F8">
        <w:rPr>
          <w:rFonts w:ascii="Times New Roman" w:hAnsi="Times New Roman" w:cs="Times New Roman"/>
          <w:sz w:val="28"/>
          <w:szCs w:val="28"/>
        </w:rPr>
        <w:t xml:space="preserve">о стремление  организации с помощью моральных и материальных средств воздействия побудить работников к труду, его интенсификации, повышению производительности и качества труда для достижения целей организации. </w:t>
      </w:r>
    </w:p>
    <w:p w:rsidR="009B3550" w:rsidRPr="006050F8" w:rsidRDefault="009B3550" w:rsidP="009B3550">
      <w:pPr>
        <w:spacing w:after="0"/>
        <w:ind w:firstLine="709"/>
        <w:rPr>
          <w:rFonts w:ascii="Times New Roman" w:hAnsi="Times New Roman" w:cs="Times New Roman"/>
          <w:sz w:val="28"/>
          <w:szCs w:val="28"/>
        </w:rPr>
      </w:pPr>
      <w:r w:rsidRPr="006050F8">
        <w:rPr>
          <w:rFonts w:ascii="Times New Roman" w:eastAsia="Times New Roman" w:hAnsi="Times New Roman" w:cs="Times New Roman"/>
          <w:b/>
          <w:sz w:val="28"/>
          <w:szCs w:val="28"/>
          <w:lang w:eastAsia="ru-RU"/>
        </w:rPr>
        <w:t>Функция управления мотивацией</w:t>
      </w:r>
      <w:r w:rsidRPr="006050F8">
        <w:rPr>
          <w:rFonts w:ascii="Times New Roman" w:eastAsia="Times New Roman" w:hAnsi="Times New Roman" w:cs="Times New Roman"/>
          <w:sz w:val="28"/>
          <w:szCs w:val="28"/>
          <w:lang w:eastAsia="ru-RU"/>
        </w:rPr>
        <w:t xml:space="preserve"> - набор приемов и средств, которые  применяются  для направления мотивов персонала на достижение поставленных целей. </w:t>
      </w:r>
      <w:proofErr w:type="gramStart"/>
      <w:r w:rsidRPr="006050F8">
        <w:rPr>
          <w:rFonts w:ascii="Times New Roman" w:eastAsia="Times New Roman" w:hAnsi="Times New Roman" w:cs="Times New Roman"/>
          <w:sz w:val="28"/>
          <w:szCs w:val="28"/>
          <w:lang w:eastAsia="ru-RU"/>
        </w:rPr>
        <w:t>Приемы мотивации - принуждение, наказание, поощрение, а средства мотивации – воспитание, обучение, распоряжение и стимулирование.</w:t>
      </w:r>
      <w:proofErr w:type="gramEnd"/>
    </w:p>
    <w:p w:rsidR="009B3550" w:rsidRDefault="009B3550" w:rsidP="009B3550">
      <w:pPr>
        <w:spacing w:before="60" w:after="0"/>
        <w:ind w:firstLine="709"/>
        <w:outlineLvl w:val="2"/>
        <w:rPr>
          <w:rFonts w:ascii="Times New Roman" w:hAnsi="Times New Roman" w:cs="Times New Roman"/>
          <w:b/>
          <w:bCs/>
          <w:sz w:val="28"/>
          <w:szCs w:val="28"/>
        </w:rPr>
      </w:pPr>
      <w:r w:rsidRPr="006050F8">
        <w:rPr>
          <w:rFonts w:ascii="Times New Roman" w:hAnsi="Times New Roman" w:cs="Times New Roman"/>
          <w:b/>
          <w:bCs/>
          <w:sz w:val="28"/>
          <w:szCs w:val="28"/>
        </w:rPr>
        <w:t xml:space="preserve">Функции  процесса   стимулирования </w:t>
      </w:r>
    </w:p>
    <w:p w:rsidR="009B3550" w:rsidRPr="006050F8" w:rsidRDefault="009B3550" w:rsidP="009B3550">
      <w:pPr>
        <w:spacing w:before="60" w:after="0"/>
        <w:ind w:firstLine="709"/>
        <w:outlineLvl w:val="2"/>
        <w:rPr>
          <w:rFonts w:ascii="Times New Roman" w:hAnsi="Times New Roman" w:cs="Times New Roman"/>
          <w:sz w:val="28"/>
          <w:szCs w:val="28"/>
        </w:rPr>
      </w:pPr>
      <w:r w:rsidRPr="006050F8">
        <w:rPr>
          <w:rFonts w:ascii="Times New Roman" w:hAnsi="Times New Roman" w:cs="Times New Roman"/>
          <w:sz w:val="28"/>
          <w:szCs w:val="28"/>
        </w:rPr>
        <w:t xml:space="preserve">На сегодняшний день система стимулирования персонала представляет собой целый комплекс различных действий, которые применяет управленческая верхушка организации для того, чтобы добиться максимальной эффективности работы сотрудников. При этом функции этой системы можно условно разделить на: </w:t>
      </w:r>
      <w:proofErr w:type="gramStart"/>
      <w:r w:rsidRPr="006050F8">
        <w:rPr>
          <w:rFonts w:ascii="Times New Roman" w:hAnsi="Times New Roman" w:cs="Times New Roman"/>
          <w:sz w:val="28"/>
          <w:szCs w:val="28"/>
        </w:rPr>
        <w:t>экономическую</w:t>
      </w:r>
      <w:proofErr w:type="gramEnd"/>
      <w:r w:rsidRPr="006050F8">
        <w:rPr>
          <w:rFonts w:ascii="Times New Roman" w:hAnsi="Times New Roman" w:cs="Times New Roman"/>
          <w:sz w:val="28"/>
          <w:szCs w:val="28"/>
        </w:rPr>
        <w:t>, нравственную и социальную.</w:t>
      </w:r>
    </w:p>
    <w:p w:rsidR="009B3550" w:rsidRPr="006050F8" w:rsidRDefault="009B3550" w:rsidP="009B3550">
      <w:pPr>
        <w:spacing w:before="60" w:after="0"/>
        <w:ind w:firstLine="709"/>
        <w:rPr>
          <w:rFonts w:ascii="Times New Roman" w:hAnsi="Times New Roman" w:cs="Times New Roman"/>
          <w:sz w:val="28"/>
          <w:szCs w:val="28"/>
        </w:rPr>
      </w:pPr>
      <w:r w:rsidRPr="00201EFF">
        <w:rPr>
          <w:rFonts w:ascii="Times New Roman" w:hAnsi="Times New Roman" w:cs="Times New Roman"/>
          <w:sz w:val="28"/>
          <w:szCs w:val="28"/>
        </w:rPr>
        <w:t>Экономической функцией</w:t>
      </w:r>
      <w:r w:rsidRPr="006050F8">
        <w:rPr>
          <w:rFonts w:ascii="Times New Roman" w:hAnsi="Times New Roman" w:cs="Times New Roman"/>
          <w:sz w:val="28"/>
          <w:szCs w:val="28"/>
        </w:rPr>
        <w:t>, с точки зрения организации, служит тот факт, что грамотное стимулирование служащих приводит к увеличению эффективности производственных процессов, а еще повышению уровня качества производимой продукции или услуг.</w:t>
      </w:r>
      <w:r w:rsidRPr="006050F8">
        <w:rPr>
          <w:rFonts w:ascii="Times New Roman" w:hAnsi="Times New Roman" w:cs="Times New Roman"/>
          <w:sz w:val="28"/>
          <w:szCs w:val="28"/>
        </w:rPr>
        <w:br/>
        <w:t xml:space="preserve">С точки зрения </w:t>
      </w:r>
      <w:r w:rsidRPr="00201EFF">
        <w:rPr>
          <w:rFonts w:ascii="Times New Roman" w:hAnsi="Times New Roman" w:cs="Times New Roman"/>
          <w:sz w:val="28"/>
          <w:szCs w:val="28"/>
        </w:rPr>
        <w:t>нравственной функции</w:t>
      </w:r>
      <w:r w:rsidRPr="006050F8">
        <w:rPr>
          <w:rFonts w:ascii="Times New Roman" w:hAnsi="Times New Roman" w:cs="Times New Roman"/>
          <w:sz w:val="28"/>
          <w:szCs w:val="28"/>
        </w:rPr>
        <w:t>, мотивация к работе позволяет сформироваться активной жизненной позиции работников, а еще ведет к улучшению общественного климата в коллективе, при условии, что в системе стимулирования учитываются традиции и моральные ценности, сформированные этим коллективом.</w:t>
      </w:r>
    </w:p>
    <w:p w:rsidR="009B3550" w:rsidRPr="007F3256" w:rsidRDefault="009B3550" w:rsidP="009B3550">
      <w:pPr>
        <w:spacing w:after="0"/>
        <w:ind w:firstLine="709"/>
        <w:rPr>
          <w:rFonts w:ascii="Times New Roman" w:hAnsi="Times New Roman" w:cs="Times New Roman"/>
          <w:sz w:val="28"/>
          <w:szCs w:val="28"/>
        </w:rPr>
      </w:pPr>
      <w:r w:rsidRPr="00201EFF">
        <w:rPr>
          <w:rFonts w:ascii="Times New Roman" w:hAnsi="Times New Roman" w:cs="Times New Roman"/>
          <w:sz w:val="28"/>
          <w:szCs w:val="28"/>
        </w:rPr>
        <w:t>Социальная функция</w:t>
      </w:r>
      <w:r w:rsidRPr="007F3256">
        <w:rPr>
          <w:rFonts w:ascii="Times New Roman" w:hAnsi="Times New Roman" w:cs="Times New Roman"/>
          <w:sz w:val="28"/>
          <w:szCs w:val="28"/>
        </w:rPr>
        <w:t xml:space="preserve"> возникает из сформированного социального распределения в обществе, основанного на разном уровне доходов населения. Такое положение вещей способствует развитию личности человека и в известной степени формирует его потребности.</w:t>
      </w:r>
    </w:p>
    <w:p w:rsidR="009B3550" w:rsidRPr="00201EFF" w:rsidRDefault="009B3550" w:rsidP="009B3550">
      <w:pPr>
        <w:spacing w:after="0" w:line="240" w:lineRule="auto"/>
        <w:ind w:firstLine="709"/>
        <w:rPr>
          <w:rFonts w:ascii="Times New Roman" w:eastAsia="Times New Roman" w:hAnsi="Times New Roman" w:cs="Times New Roman"/>
          <w:b/>
          <w:sz w:val="28"/>
          <w:szCs w:val="28"/>
          <w:lang w:eastAsia="ru-RU"/>
        </w:rPr>
      </w:pPr>
      <w:r w:rsidRPr="00201EFF">
        <w:rPr>
          <w:rFonts w:ascii="Times New Roman" w:eastAsia="Times New Roman" w:hAnsi="Times New Roman" w:cs="Times New Roman"/>
          <w:b/>
          <w:sz w:val="28"/>
          <w:szCs w:val="28"/>
          <w:lang w:eastAsia="ru-RU"/>
        </w:rPr>
        <w:t>Методы стимулирования персонала</w:t>
      </w:r>
    </w:p>
    <w:p w:rsidR="009B3550" w:rsidRPr="000574EC" w:rsidRDefault="009B3550" w:rsidP="009B3550">
      <w:pPr>
        <w:spacing w:after="0" w:line="240" w:lineRule="auto"/>
        <w:ind w:firstLine="709"/>
        <w:rPr>
          <w:rFonts w:ascii="Times New Roman" w:eastAsia="Times New Roman" w:hAnsi="Times New Roman" w:cs="Times New Roman"/>
          <w:sz w:val="28"/>
          <w:szCs w:val="28"/>
          <w:lang w:eastAsia="ru-RU"/>
        </w:rPr>
      </w:pPr>
      <w:r w:rsidRPr="000574EC">
        <w:rPr>
          <w:rFonts w:ascii="Times New Roman" w:eastAsia="Times New Roman" w:hAnsi="Times New Roman" w:cs="Times New Roman"/>
          <w:sz w:val="28"/>
          <w:szCs w:val="28"/>
          <w:lang w:eastAsia="ru-RU"/>
        </w:rPr>
        <w:t xml:space="preserve">В средствах массовой информации существует множество литературы о методах стимулирования персонала, различные способы </w:t>
      </w:r>
      <w:proofErr w:type="spellStart"/>
      <w:r w:rsidRPr="000574EC">
        <w:rPr>
          <w:rFonts w:ascii="Times New Roman" w:eastAsia="Times New Roman" w:hAnsi="Times New Roman" w:cs="Times New Roman"/>
          <w:sz w:val="28"/>
          <w:szCs w:val="28"/>
          <w:lang w:eastAsia="ru-RU"/>
        </w:rPr>
        <w:t>замотивировать</w:t>
      </w:r>
      <w:proofErr w:type="spellEnd"/>
      <w:r w:rsidRPr="000574EC">
        <w:rPr>
          <w:rFonts w:ascii="Times New Roman" w:eastAsia="Times New Roman" w:hAnsi="Times New Roman" w:cs="Times New Roman"/>
          <w:sz w:val="28"/>
          <w:szCs w:val="28"/>
          <w:lang w:eastAsia="ru-RU"/>
        </w:rPr>
        <w:t xml:space="preserve"> сотрудников организации, а так же масса классификаций этих самых методов. Однако мы рассмотрим только несколько из них.</w:t>
      </w:r>
    </w:p>
    <w:p w:rsidR="009B3550" w:rsidRPr="007F3256" w:rsidRDefault="009B3550" w:rsidP="009B3550">
      <w:pPr>
        <w:spacing w:after="0" w:line="240" w:lineRule="auto"/>
        <w:ind w:firstLine="709"/>
        <w:rPr>
          <w:rFonts w:ascii="Times New Roman" w:eastAsia="Times New Roman" w:hAnsi="Times New Roman" w:cs="Times New Roman"/>
          <w:sz w:val="28"/>
          <w:szCs w:val="28"/>
          <w:lang w:eastAsia="ru-RU"/>
        </w:rPr>
      </w:pPr>
      <w:r w:rsidRPr="000574EC">
        <w:rPr>
          <w:rFonts w:ascii="Times New Roman" w:eastAsia="Times New Roman" w:hAnsi="Times New Roman" w:cs="Times New Roman"/>
          <w:sz w:val="28"/>
          <w:szCs w:val="28"/>
          <w:lang w:eastAsia="ru-RU"/>
        </w:rPr>
        <w:t xml:space="preserve">Все методы стимулирования можно разделить </w:t>
      </w:r>
      <w:r>
        <w:rPr>
          <w:rFonts w:ascii="Times New Roman" w:eastAsia="Times New Roman" w:hAnsi="Times New Roman" w:cs="Times New Roman"/>
          <w:sz w:val="28"/>
          <w:szCs w:val="28"/>
          <w:lang w:val="kk-KZ" w:eastAsia="ru-RU"/>
        </w:rPr>
        <w:t>на</w:t>
      </w:r>
      <w:r w:rsidRPr="000574EC">
        <w:rPr>
          <w:rFonts w:ascii="Times New Roman" w:eastAsia="Times New Roman" w:hAnsi="Times New Roman" w:cs="Times New Roman"/>
          <w:sz w:val="28"/>
          <w:szCs w:val="28"/>
          <w:lang w:eastAsia="ru-RU"/>
        </w:rPr>
        <w:t xml:space="preserve"> несколько групп</w:t>
      </w:r>
      <w:r w:rsidRPr="007F3256">
        <w:rPr>
          <w:rFonts w:ascii="Times New Roman" w:eastAsia="Times New Roman" w:hAnsi="Times New Roman" w:cs="Times New Roman"/>
          <w:sz w:val="28"/>
          <w:szCs w:val="28"/>
          <w:lang w:eastAsia="ru-RU"/>
        </w:rPr>
        <w:t>:</w:t>
      </w:r>
    </w:p>
    <w:p w:rsidR="009B3550" w:rsidRPr="000574EC" w:rsidRDefault="009B3550" w:rsidP="009B3550">
      <w:pPr>
        <w:spacing w:after="0" w:line="240" w:lineRule="auto"/>
        <w:ind w:firstLine="709"/>
        <w:rPr>
          <w:rFonts w:ascii="Times New Roman" w:eastAsia="Times New Roman" w:hAnsi="Times New Roman" w:cs="Times New Roman"/>
          <w:sz w:val="28"/>
          <w:szCs w:val="28"/>
          <w:lang w:eastAsia="ru-RU"/>
        </w:rPr>
      </w:pPr>
      <w:r w:rsidRPr="00035980">
        <w:rPr>
          <w:rFonts w:ascii="Times New Roman" w:eastAsia="Times New Roman" w:hAnsi="Times New Roman" w:cs="Times New Roman"/>
          <w:b/>
          <w:sz w:val="28"/>
          <w:szCs w:val="28"/>
          <w:lang w:val="en-US" w:eastAsia="ru-RU"/>
        </w:rPr>
        <w:lastRenderedPageBreak/>
        <w:t>I</w:t>
      </w:r>
      <w:r w:rsidRPr="00035980">
        <w:rPr>
          <w:rFonts w:ascii="Times New Roman" w:eastAsia="Times New Roman" w:hAnsi="Times New Roman" w:cs="Times New Roman"/>
          <w:b/>
          <w:sz w:val="28"/>
          <w:szCs w:val="28"/>
          <w:lang w:eastAsia="ru-RU"/>
        </w:rPr>
        <w:t xml:space="preserve"> </w:t>
      </w:r>
      <w:proofErr w:type="gramStart"/>
      <w:r w:rsidRPr="00035980">
        <w:rPr>
          <w:rFonts w:ascii="Times New Roman" w:eastAsia="Times New Roman" w:hAnsi="Times New Roman" w:cs="Times New Roman"/>
          <w:b/>
          <w:sz w:val="28"/>
          <w:szCs w:val="28"/>
          <w:lang w:val="kk-KZ" w:eastAsia="ru-RU"/>
        </w:rPr>
        <w:t>г</w:t>
      </w:r>
      <w:proofErr w:type="spellStart"/>
      <w:r w:rsidRPr="00035980">
        <w:rPr>
          <w:rFonts w:ascii="Times New Roman" w:eastAsia="Times New Roman" w:hAnsi="Times New Roman" w:cs="Times New Roman"/>
          <w:b/>
          <w:sz w:val="28"/>
          <w:szCs w:val="28"/>
          <w:lang w:eastAsia="ru-RU"/>
        </w:rPr>
        <w:t>рупп</w:t>
      </w:r>
      <w:proofErr w:type="spellEnd"/>
      <w:r w:rsidRPr="00035980">
        <w:rPr>
          <w:rFonts w:ascii="Times New Roman" w:eastAsia="Times New Roman" w:hAnsi="Times New Roman" w:cs="Times New Roman"/>
          <w:b/>
          <w:sz w:val="28"/>
          <w:szCs w:val="28"/>
          <w:lang w:val="kk-KZ" w:eastAsia="ru-RU"/>
        </w:rPr>
        <w:t>а</w:t>
      </w:r>
      <w:r w:rsidRPr="007F3256">
        <w:rPr>
          <w:rFonts w:ascii="Times New Roman" w:eastAsia="Times New Roman" w:hAnsi="Times New Roman" w:cs="Times New Roman"/>
          <w:sz w:val="28"/>
          <w:szCs w:val="28"/>
          <w:lang w:val="kk-KZ" w:eastAsia="ru-RU"/>
        </w:rPr>
        <w:t xml:space="preserve"> </w:t>
      </w:r>
      <w:r w:rsidRPr="000574EC">
        <w:rPr>
          <w:rFonts w:ascii="Times New Roman" w:eastAsia="Times New Roman" w:hAnsi="Times New Roman" w:cs="Times New Roman"/>
          <w:sz w:val="28"/>
          <w:szCs w:val="28"/>
          <w:lang w:eastAsia="ru-RU"/>
        </w:rPr>
        <w:t xml:space="preserve"> -</w:t>
      </w:r>
      <w:proofErr w:type="gramEnd"/>
      <w:r w:rsidRPr="000574EC">
        <w:rPr>
          <w:rFonts w:ascii="Times New Roman" w:eastAsia="Times New Roman" w:hAnsi="Times New Roman" w:cs="Times New Roman"/>
          <w:sz w:val="28"/>
          <w:szCs w:val="28"/>
          <w:lang w:eastAsia="ru-RU"/>
        </w:rPr>
        <w:t xml:space="preserve">  такие методы стимулирования, которые влияют на статус подчиненного, приносят ему признание в коллективе, повышают интерес к работе и показывают перспективу повышения по карьерной лестнице, увеличения знаний умений и навыков профессиональной деятельности. Чаще всего такие методы называются «Внутренней мотивацией» или «Нематериальным стимулированием». Методы стимулирования группы «</w:t>
      </w:r>
      <w:r w:rsidRPr="007F3256">
        <w:rPr>
          <w:rFonts w:ascii="Times New Roman" w:eastAsia="Times New Roman" w:hAnsi="Times New Roman" w:cs="Times New Roman"/>
          <w:sz w:val="28"/>
          <w:szCs w:val="28"/>
          <w:lang w:val="kk-KZ" w:eastAsia="ru-RU"/>
        </w:rPr>
        <w:t xml:space="preserve"> </w:t>
      </w:r>
      <w:r w:rsidRPr="007F3256">
        <w:rPr>
          <w:rFonts w:ascii="Times New Roman" w:eastAsia="Times New Roman" w:hAnsi="Times New Roman" w:cs="Times New Roman"/>
          <w:sz w:val="28"/>
          <w:szCs w:val="28"/>
          <w:lang w:val="en-US" w:eastAsia="ru-RU"/>
        </w:rPr>
        <w:t>I</w:t>
      </w:r>
      <w:r w:rsidRPr="007F3256">
        <w:rPr>
          <w:rFonts w:ascii="Times New Roman" w:eastAsia="Times New Roman" w:hAnsi="Times New Roman" w:cs="Times New Roman"/>
          <w:sz w:val="28"/>
          <w:szCs w:val="28"/>
          <w:lang w:val="kk-KZ" w:eastAsia="ru-RU"/>
        </w:rPr>
        <w:t xml:space="preserve"> </w:t>
      </w:r>
      <w:r w:rsidRPr="000574EC">
        <w:rPr>
          <w:rFonts w:ascii="Times New Roman" w:eastAsia="Times New Roman" w:hAnsi="Times New Roman" w:cs="Times New Roman"/>
          <w:sz w:val="28"/>
          <w:szCs w:val="28"/>
          <w:lang w:eastAsia="ru-RU"/>
        </w:rPr>
        <w:t xml:space="preserve">» основаны на существовании потребностей высших уровней (по А. </w:t>
      </w:r>
      <w:proofErr w:type="spellStart"/>
      <w:r w:rsidRPr="000574EC">
        <w:rPr>
          <w:rFonts w:ascii="Times New Roman" w:eastAsia="Times New Roman" w:hAnsi="Times New Roman" w:cs="Times New Roman"/>
          <w:sz w:val="28"/>
          <w:szCs w:val="28"/>
          <w:lang w:eastAsia="ru-RU"/>
        </w:rPr>
        <w:t>Маслоу</w:t>
      </w:r>
      <w:proofErr w:type="spellEnd"/>
      <w:r w:rsidRPr="000574EC">
        <w:rPr>
          <w:rFonts w:ascii="Times New Roman" w:eastAsia="Times New Roman" w:hAnsi="Times New Roman" w:cs="Times New Roman"/>
          <w:sz w:val="28"/>
          <w:szCs w:val="28"/>
          <w:lang w:eastAsia="ru-RU"/>
        </w:rPr>
        <w:t xml:space="preserve"> потребность в </w:t>
      </w:r>
      <w:proofErr w:type="spellStart"/>
      <w:r w:rsidRPr="000574EC">
        <w:rPr>
          <w:rFonts w:ascii="Times New Roman" w:eastAsia="Times New Roman" w:hAnsi="Times New Roman" w:cs="Times New Roman"/>
          <w:sz w:val="28"/>
          <w:szCs w:val="28"/>
          <w:lang w:eastAsia="ru-RU"/>
        </w:rPr>
        <w:t>самоактуализации</w:t>
      </w:r>
      <w:proofErr w:type="spellEnd"/>
      <w:r w:rsidRPr="000574EC">
        <w:rPr>
          <w:rFonts w:ascii="Times New Roman" w:eastAsia="Times New Roman" w:hAnsi="Times New Roman" w:cs="Times New Roman"/>
          <w:sz w:val="28"/>
          <w:szCs w:val="28"/>
          <w:lang w:eastAsia="ru-RU"/>
        </w:rPr>
        <w:t xml:space="preserve">). То есть, использование подобных методов стимулирования приведет к удовлетворению таких потребностей персонала, как: потребность в признании, в реализации собственных целей, в личностном росте и др. </w:t>
      </w:r>
    </w:p>
    <w:p w:rsidR="009B3550" w:rsidRPr="000574EC" w:rsidRDefault="009B3550" w:rsidP="009B3550">
      <w:pPr>
        <w:spacing w:after="0" w:line="240" w:lineRule="auto"/>
        <w:ind w:firstLine="709"/>
        <w:rPr>
          <w:rFonts w:ascii="Times New Roman" w:eastAsia="Times New Roman" w:hAnsi="Times New Roman" w:cs="Times New Roman"/>
          <w:sz w:val="28"/>
          <w:szCs w:val="28"/>
          <w:lang w:eastAsia="ru-RU"/>
        </w:rPr>
      </w:pPr>
      <w:r w:rsidRPr="00035980">
        <w:rPr>
          <w:rFonts w:ascii="Times New Roman" w:eastAsia="Times New Roman" w:hAnsi="Times New Roman" w:cs="Times New Roman"/>
          <w:b/>
          <w:sz w:val="28"/>
          <w:szCs w:val="28"/>
          <w:lang w:val="en-US" w:eastAsia="ru-RU"/>
        </w:rPr>
        <w:t>II</w:t>
      </w:r>
      <w:r w:rsidRPr="00035980">
        <w:rPr>
          <w:rFonts w:ascii="Times New Roman" w:eastAsia="Times New Roman" w:hAnsi="Times New Roman" w:cs="Times New Roman"/>
          <w:b/>
          <w:sz w:val="28"/>
          <w:szCs w:val="28"/>
          <w:lang w:eastAsia="ru-RU"/>
        </w:rPr>
        <w:t xml:space="preserve"> </w:t>
      </w:r>
      <w:r w:rsidRPr="00035980">
        <w:rPr>
          <w:rFonts w:ascii="Times New Roman" w:eastAsia="Times New Roman" w:hAnsi="Times New Roman" w:cs="Times New Roman"/>
          <w:b/>
          <w:sz w:val="28"/>
          <w:szCs w:val="28"/>
          <w:lang w:val="kk-KZ" w:eastAsia="ru-RU"/>
        </w:rPr>
        <w:t>г</w:t>
      </w:r>
      <w:proofErr w:type="spellStart"/>
      <w:r w:rsidRPr="00035980">
        <w:rPr>
          <w:rFonts w:ascii="Times New Roman" w:eastAsia="Times New Roman" w:hAnsi="Times New Roman" w:cs="Times New Roman"/>
          <w:b/>
          <w:sz w:val="28"/>
          <w:szCs w:val="28"/>
          <w:lang w:eastAsia="ru-RU"/>
        </w:rPr>
        <w:t>рупп</w:t>
      </w:r>
      <w:proofErr w:type="spellEnd"/>
      <w:r w:rsidRPr="00035980">
        <w:rPr>
          <w:rFonts w:ascii="Times New Roman" w:eastAsia="Times New Roman" w:hAnsi="Times New Roman" w:cs="Times New Roman"/>
          <w:b/>
          <w:sz w:val="28"/>
          <w:szCs w:val="28"/>
          <w:lang w:val="kk-KZ" w:eastAsia="ru-RU"/>
        </w:rPr>
        <w:t>а</w:t>
      </w:r>
      <w:r w:rsidRPr="007F3256">
        <w:rPr>
          <w:rFonts w:ascii="Times New Roman" w:eastAsia="Times New Roman" w:hAnsi="Times New Roman" w:cs="Times New Roman"/>
          <w:sz w:val="28"/>
          <w:szCs w:val="28"/>
          <w:lang w:val="kk-KZ" w:eastAsia="ru-RU"/>
        </w:rPr>
        <w:t xml:space="preserve"> </w:t>
      </w:r>
      <w:proofErr w:type="gramStart"/>
      <w:r w:rsidRPr="007F3256">
        <w:rPr>
          <w:rFonts w:ascii="Times New Roman" w:eastAsia="Times New Roman" w:hAnsi="Times New Roman" w:cs="Times New Roman"/>
          <w:sz w:val="28"/>
          <w:szCs w:val="28"/>
          <w:lang w:val="kk-KZ" w:eastAsia="ru-RU"/>
        </w:rPr>
        <w:t xml:space="preserve">- </w:t>
      </w:r>
      <w:r w:rsidRPr="000574EC">
        <w:rPr>
          <w:rFonts w:ascii="Times New Roman" w:eastAsia="Times New Roman" w:hAnsi="Times New Roman" w:cs="Times New Roman"/>
          <w:sz w:val="28"/>
          <w:szCs w:val="28"/>
          <w:lang w:eastAsia="ru-RU"/>
        </w:rPr>
        <w:t xml:space="preserve"> методы</w:t>
      </w:r>
      <w:proofErr w:type="gramEnd"/>
      <w:r w:rsidRPr="000574EC">
        <w:rPr>
          <w:rFonts w:ascii="Times New Roman" w:eastAsia="Times New Roman" w:hAnsi="Times New Roman" w:cs="Times New Roman"/>
          <w:sz w:val="28"/>
          <w:szCs w:val="28"/>
          <w:lang w:eastAsia="ru-RU"/>
        </w:rPr>
        <w:t xml:space="preserve"> стимулирования, которые отражаются на социальном уровне подчиненных. Например, обеспечение медицинской страховки, так же льготы для сотрудников установленные на административном уровне. В эту группу методов </w:t>
      </w:r>
      <w:r w:rsidRPr="007F3256">
        <w:rPr>
          <w:rFonts w:ascii="Times New Roman" w:eastAsia="Times New Roman" w:hAnsi="Times New Roman" w:cs="Times New Roman"/>
          <w:sz w:val="28"/>
          <w:szCs w:val="28"/>
          <w:lang w:val="kk-KZ" w:eastAsia="ru-RU"/>
        </w:rPr>
        <w:t>можно отнести</w:t>
      </w:r>
      <w:r w:rsidRPr="000574EC">
        <w:rPr>
          <w:rFonts w:ascii="Times New Roman" w:eastAsia="Times New Roman" w:hAnsi="Times New Roman" w:cs="Times New Roman"/>
          <w:sz w:val="28"/>
          <w:szCs w:val="28"/>
          <w:lang w:eastAsia="ru-RU"/>
        </w:rPr>
        <w:t xml:space="preserve">, сохранение дружественной атмосферы в коллективе, коллективный отдых, корпоративные праздники, уверенность персонала в том, что его уважают и выслушают его мнение. </w:t>
      </w:r>
    </w:p>
    <w:p w:rsidR="009B3550" w:rsidRPr="000574EC" w:rsidRDefault="009B3550" w:rsidP="009B3550">
      <w:pPr>
        <w:spacing w:after="0" w:line="240" w:lineRule="auto"/>
        <w:ind w:firstLine="709"/>
        <w:rPr>
          <w:rFonts w:ascii="Times New Roman" w:eastAsia="Times New Roman" w:hAnsi="Times New Roman" w:cs="Times New Roman"/>
          <w:sz w:val="28"/>
          <w:szCs w:val="28"/>
          <w:lang w:eastAsia="ru-RU"/>
        </w:rPr>
      </w:pPr>
      <w:proofErr w:type="gramStart"/>
      <w:r w:rsidRPr="00035980">
        <w:rPr>
          <w:rFonts w:ascii="Times New Roman" w:eastAsia="Times New Roman" w:hAnsi="Times New Roman" w:cs="Times New Roman"/>
          <w:b/>
          <w:sz w:val="28"/>
          <w:szCs w:val="28"/>
          <w:lang w:val="en-US" w:eastAsia="ru-RU"/>
        </w:rPr>
        <w:t>III</w:t>
      </w:r>
      <w:r w:rsidRPr="00035980">
        <w:rPr>
          <w:rFonts w:ascii="Times New Roman" w:eastAsia="Times New Roman" w:hAnsi="Times New Roman" w:cs="Times New Roman"/>
          <w:b/>
          <w:sz w:val="28"/>
          <w:szCs w:val="28"/>
          <w:lang w:eastAsia="ru-RU"/>
        </w:rPr>
        <w:t xml:space="preserve">  групп</w:t>
      </w:r>
      <w:r w:rsidRPr="00035980">
        <w:rPr>
          <w:rFonts w:ascii="Times New Roman" w:eastAsia="Times New Roman" w:hAnsi="Times New Roman" w:cs="Times New Roman"/>
          <w:b/>
          <w:sz w:val="28"/>
          <w:szCs w:val="28"/>
          <w:lang w:val="kk-KZ" w:eastAsia="ru-RU"/>
        </w:rPr>
        <w:t>а</w:t>
      </w:r>
      <w:proofErr w:type="gramEnd"/>
      <w:r w:rsidRPr="007F3256">
        <w:rPr>
          <w:rFonts w:ascii="Times New Roman" w:eastAsia="Times New Roman" w:hAnsi="Times New Roman" w:cs="Times New Roman"/>
          <w:sz w:val="28"/>
          <w:szCs w:val="28"/>
          <w:lang w:val="kk-KZ" w:eastAsia="ru-RU"/>
        </w:rPr>
        <w:t xml:space="preserve"> -</w:t>
      </w:r>
      <w:r w:rsidRPr="000574EC">
        <w:rPr>
          <w:rFonts w:ascii="Times New Roman" w:eastAsia="Times New Roman" w:hAnsi="Times New Roman" w:cs="Times New Roman"/>
          <w:sz w:val="28"/>
          <w:szCs w:val="28"/>
          <w:lang w:eastAsia="ru-RU"/>
        </w:rPr>
        <w:t xml:space="preserve"> материальные методы стимулирования. Все возможные премии, повышения заработной платы, едино разовые выплаты. </w:t>
      </w:r>
    </w:p>
    <w:p w:rsidR="009B3550" w:rsidRPr="0081019B" w:rsidRDefault="009B3550" w:rsidP="009B3550">
      <w:pPr>
        <w:spacing w:after="0" w:line="240" w:lineRule="auto"/>
        <w:ind w:firstLine="709"/>
        <w:rPr>
          <w:rFonts w:ascii="Times New Roman" w:eastAsia="Times New Roman" w:hAnsi="Times New Roman" w:cs="Times New Roman"/>
          <w:sz w:val="28"/>
          <w:szCs w:val="28"/>
          <w:lang w:eastAsia="ru-RU"/>
        </w:rPr>
      </w:pPr>
      <w:r w:rsidRPr="000574EC">
        <w:rPr>
          <w:rFonts w:ascii="Times New Roman" w:eastAsia="Times New Roman" w:hAnsi="Times New Roman" w:cs="Times New Roman"/>
          <w:sz w:val="28"/>
          <w:szCs w:val="28"/>
          <w:lang w:eastAsia="ru-RU"/>
        </w:rPr>
        <w:t>Отдельным методом можно выделить - наказание как средство стимулирования. Основная цель наказания - это недопущение действий, которые могут принести вред фирме. То есть, наказание используется не в прямом его смысле, а лишь для того, чтобы сформировать препятствие на пути подчиненного к действиям не благоприятным для компании.</w:t>
      </w:r>
    </w:p>
    <w:p w:rsidR="009B3550" w:rsidRDefault="009B3550" w:rsidP="009B3550">
      <w:pPr>
        <w:spacing w:after="0"/>
        <w:ind w:firstLine="709"/>
        <w:rPr>
          <w:rFonts w:ascii="Times New Roman" w:hAnsi="Times New Roman" w:cs="Times New Roman"/>
          <w:sz w:val="28"/>
          <w:szCs w:val="28"/>
        </w:rPr>
      </w:pPr>
    </w:p>
    <w:p w:rsidR="009B3550" w:rsidRPr="006050F8" w:rsidRDefault="009B3550" w:rsidP="009B3550">
      <w:pPr>
        <w:spacing w:after="0"/>
        <w:ind w:firstLine="709"/>
        <w:rPr>
          <w:rFonts w:ascii="Times New Roman" w:hAnsi="Times New Roman" w:cs="Times New Roman"/>
          <w:sz w:val="28"/>
          <w:szCs w:val="28"/>
        </w:rPr>
      </w:pPr>
      <w:r w:rsidRPr="006050F8">
        <w:rPr>
          <w:rFonts w:ascii="Times New Roman" w:hAnsi="Times New Roman" w:cs="Times New Roman"/>
          <w:sz w:val="28"/>
          <w:szCs w:val="28"/>
        </w:rPr>
        <w:t xml:space="preserve">В связи с задачами повышения  эффективности  деятельности  организации и качества оказываемых услуг  перед  руководством  организации  встают  вопросы о разработке нового подхода к системе мотивации и стимулирования.  </w:t>
      </w:r>
    </w:p>
    <w:p w:rsidR="009B3550" w:rsidRPr="006050F8" w:rsidRDefault="009B3550" w:rsidP="009B3550">
      <w:pPr>
        <w:shd w:val="clear" w:color="auto" w:fill="FFFFFF"/>
        <w:spacing w:after="0"/>
        <w:ind w:firstLine="709"/>
        <w:rPr>
          <w:rFonts w:ascii="Times New Roman" w:hAnsi="Times New Roman" w:cs="Times New Roman"/>
          <w:sz w:val="28"/>
          <w:szCs w:val="28"/>
        </w:rPr>
      </w:pPr>
      <w:r w:rsidRPr="006050F8">
        <w:rPr>
          <w:rFonts w:ascii="Times New Roman" w:hAnsi="Times New Roman" w:cs="Times New Roman"/>
          <w:sz w:val="28"/>
          <w:szCs w:val="28"/>
        </w:rPr>
        <w:t xml:space="preserve">Для  разработки эффективной  программы  мотивации  труда  персонала  необходимо хорошо представлять потребности, интересы,  способности,  желания, ожидания,  ценностные  ориентации, установки каждого сотрудника.  </w:t>
      </w:r>
      <w:r w:rsidRPr="00F44129">
        <w:rPr>
          <w:rFonts w:ascii="Times New Roman" w:eastAsia="Times New Roman" w:hAnsi="Times New Roman" w:cs="Times New Roman"/>
          <w:sz w:val="28"/>
          <w:szCs w:val="28"/>
          <w:lang w:eastAsia="ru-RU"/>
        </w:rPr>
        <w:t xml:space="preserve">Индивидуальный подход - это принцип успешной мотивации персонала. Система мотивации, учитывающая индивидуальные потребности каждого сотрудника, </w:t>
      </w:r>
      <w:r w:rsidRPr="006050F8">
        <w:rPr>
          <w:rFonts w:ascii="Times New Roman" w:eastAsia="Times New Roman" w:hAnsi="Times New Roman" w:cs="Times New Roman"/>
          <w:sz w:val="28"/>
          <w:szCs w:val="28"/>
          <w:lang w:eastAsia="ru-RU"/>
        </w:rPr>
        <w:t xml:space="preserve"> условие успешности кадровой политики  в современной организации.</w:t>
      </w:r>
    </w:p>
    <w:p w:rsidR="009B3550" w:rsidRPr="006050F8" w:rsidRDefault="009B3550" w:rsidP="009B3550">
      <w:pPr>
        <w:spacing w:after="0"/>
        <w:ind w:firstLine="709"/>
        <w:rPr>
          <w:rFonts w:ascii="Times New Roman" w:hAnsi="Times New Roman" w:cs="Times New Roman"/>
          <w:sz w:val="28"/>
          <w:szCs w:val="28"/>
        </w:rPr>
      </w:pPr>
      <w:r w:rsidRPr="006050F8">
        <w:rPr>
          <w:rFonts w:ascii="Times New Roman" w:hAnsi="Times New Roman" w:cs="Times New Roman"/>
          <w:sz w:val="28"/>
          <w:szCs w:val="28"/>
        </w:rPr>
        <w:t xml:space="preserve">В связи с задачами повышения  эффективности  деятельности  организации и качества оказываемых услуг  перед  руководством  организации  встают  вопросы о разработке нового подхода к системе мотивации и стимулирования.  </w:t>
      </w:r>
    </w:p>
    <w:p w:rsidR="009B3550" w:rsidRPr="006050F8" w:rsidRDefault="009B3550" w:rsidP="009B3550">
      <w:pPr>
        <w:shd w:val="clear" w:color="auto" w:fill="FFFFFF"/>
        <w:spacing w:after="0"/>
        <w:ind w:firstLine="709"/>
        <w:rPr>
          <w:rFonts w:ascii="Times New Roman" w:hAnsi="Times New Roman" w:cs="Times New Roman"/>
          <w:sz w:val="28"/>
          <w:szCs w:val="28"/>
        </w:rPr>
      </w:pPr>
      <w:r w:rsidRPr="006050F8">
        <w:rPr>
          <w:rFonts w:ascii="Times New Roman" w:hAnsi="Times New Roman" w:cs="Times New Roman"/>
          <w:sz w:val="28"/>
          <w:szCs w:val="28"/>
        </w:rPr>
        <w:lastRenderedPageBreak/>
        <w:t xml:space="preserve">Для  разработки эффективной  программы  мотивации  труда  персонала  необходимо хорошо представлять потребности, интересы,  способности,  желания, ожидания,  ценностные  ориентации, установки каждого сотрудника.  </w:t>
      </w:r>
      <w:r w:rsidRPr="00F44129">
        <w:rPr>
          <w:rFonts w:ascii="Times New Roman" w:eastAsia="Times New Roman" w:hAnsi="Times New Roman" w:cs="Times New Roman"/>
          <w:sz w:val="28"/>
          <w:szCs w:val="28"/>
          <w:lang w:eastAsia="ru-RU"/>
        </w:rPr>
        <w:t xml:space="preserve">Индивидуальный подход - это принцип успешной мотивации персонала. Система мотивации, учитывающая индивидуальные потребности каждого сотрудника, </w:t>
      </w:r>
      <w:r w:rsidRPr="006050F8">
        <w:rPr>
          <w:rFonts w:ascii="Times New Roman" w:eastAsia="Times New Roman" w:hAnsi="Times New Roman" w:cs="Times New Roman"/>
          <w:sz w:val="28"/>
          <w:szCs w:val="28"/>
          <w:lang w:eastAsia="ru-RU"/>
        </w:rPr>
        <w:t xml:space="preserve"> условие успешности кадровой политики  в современной организации.</w:t>
      </w:r>
    </w:p>
    <w:p w:rsidR="009B3550" w:rsidRPr="006050F8" w:rsidRDefault="009B3550" w:rsidP="009B3550">
      <w:pPr>
        <w:shd w:val="clear" w:color="auto" w:fill="FFFFFF"/>
        <w:spacing w:after="0"/>
        <w:ind w:firstLine="709"/>
        <w:rPr>
          <w:rFonts w:ascii="Times New Roman" w:hAnsi="Times New Roman" w:cs="Times New Roman"/>
          <w:sz w:val="28"/>
          <w:szCs w:val="28"/>
        </w:rPr>
      </w:pPr>
      <w:r w:rsidRPr="006050F8">
        <w:rPr>
          <w:rFonts w:ascii="Times New Roman" w:hAnsi="Times New Roman" w:cs="Times New Roman"/>
          <w:sz w:val="28"/>
          <w:szCs w:val="28"/>
        </w:rPr>
        <w:t xml:space="preserve">Только  определив,  какой  тип работников преобладает в организации, можно выработать рекомендации  по  созданию  оптимальных условий, при которых будет обеспечена  максимальная  отдача  всех сотрудников. </w:t>
      </w:r>
    </w:p>
    <w:p w:rsidR="009B3550" w:rsidRPr="006050F8" w:rsidRDefault="009B3550" w:rsidP="009B3550">
      <w:pPr>
        <w:spacing w:after="0"/>
        <w:ind w:firstLine="709"/>
        <w:rPr>
          <w:rFonts w:ascii="Times New Roman" w:hAnsi="Times New Roman" w:cs="Times New Roman"/>
          <w:sz w:val="28"/>
          <w:szCs w:val="28"/>
        </w:rPr>
      </w:pPr>
      <w:r w:rsidRPr="006050F8">
        <w:rPr>
          <w:rFonts w:ascii="Times New Roman" w:hAnsi="Times New Roman" w:cs="Times New Roman"/>
          <w:sz w:val="28"/>
          <w:szCs w:val="28"/>
        </w:rPr>
        <w:t xml:space="preserve">Диагностика  может быть проведена, например,   на  основе  </w:t>
      </w:r>
      <w:proofErr w:type="spellStart"/>
      <w:r w:rsidRPr="006050F8">
        <w:rPr>
          <w:rFonts w:ascii="Times New Roman" w:hAnsi="Times New Roman" w:cs="Times New Roman"/>
          <w:sz w:val="28"/>
          <w:szCs w:val="28"/>
        </w:rPr>
        <w:t>опросника</w:t>
      </w:r>
      <w:proofErr w:type="spellEnd"/>
      <w:r w:rsidRPr="006050F8">
        <w:rPr>
          <w:rFonts w:ascii="Times New Roman" w:hAnsi="Times New Roman" w:cs="Times New Roman"/>
          <w:sz w:val="28"/>
          <w:szCs w:val="28"/>
        </w:rPr>
        <w:t xml:space="preserve">  В. И </w:t>
      </w:r>
      <w:proofErr w:type="spellStart"/>
      <w:r w:rsidRPr="006050F8">
        <w:rPr>
          <w:rFonts w:ascii="Times New Roman" w:hAnsi="Times New Roman" w:cs="Times New Roman"/>
          <w:sz w:val="28"/>
          <w:szCs w:val="28"/>
        </w:rPr>
        <w:t>Герчикова</w:t>
      </w:r>
      <w:proofErr w:type="spellEnd"/>
      <w:r w:rsidRPr="006050F8">
        <w:rPr>
          <w:rFonts w:ascii="Times New Roman" w:hAnsi="Times New Roman" w:cs="Times New Roman"/>
          <w:sz w:val="28"/>
          <w:szCs w:val="28"/>
        </w:rPr>
        <w:t xml:space="preserve">. </w:t>
      </w:r>
    </w:p>
    <w:p w:rsidR="009B3550" w:rsidRPr="006050F8" w:rsidRDefault="009B3550" w:rsidP="009B3550">
      <w:pPr>
        <w:spacing w:after="0"/>
        <w:ind w:firstLine="709"/>
        <w:rPr>
          <w:rFonts w:ascii="Times New Roman" w:hAnsi="Times New Roman" w:cs="Times New Roman"/>
          <w:sz w:val="28"/>
          <w:szCs w:val="28"/>
        </w:rPr>
      </w:pPr>
      <w:r w:rsidRPr="006050F8">
        <w:rPr>
          <w:rFonts w:ascii="Times New Roman" w:hAnsi="Times New Roman" w:cs="Times New Roman"/>
          <w:sz w:val="28"/>
          <w:szCs w:val="28"/>
        </w:rPr>
        <w:t xml:space="preserve">Целью  исследования  является анализ  и  обобщение  мотивационных  характеристик  сотрудников колледжа  и  разработка  рекомендаций для повышения мотивации сотрудников. Полученные данные послужат основой для разработки  системы  стимулирования  сотрудников организации. </w:t>
      </w:r>
    </w:p>
    <w:p w:rsidR="009B3550" w:rsidRPr="006050F8" w:rsidRDefault="009B3550" w:rsidP="009B3550">
      <w:pPr>
        <w:spacing w:after="0"/>
        <w:ind w:firstLine="709"/>
        <w:rPr>
          <w:rFonts w:ascii="Times New Roman" w:hAnsi="Times New Roman" w:cs="Times New Roman"/>
          <w:sz w:val="28"/>
          <w:szCs w:val="28"/>
        </w:rPr>
      </w:pPr>
      <w:r w:rsidRPr="006050F8">
        <w:rPr>
          <w:rFonts w:ascii="Times New Roman" w:hAnsi="Times New Roman" w:cs="Times New Roman"/>
          <w:sz w:val="28"/>
          <w:szCs w:val="28"/>
        </w:rPr>
        <w:t xml:space="preserve">Можно  выделить  следующие основные типы мотивации исходя из типологии В. И. </w:t>
      </w:r>
      <w:proofErr w:type="spellStart"/>
      <w:r w:rsidRPr="006050F8">
        <w:rPr>
          <w:rFonts w:ascii="Times New Roman" w:hAnsi="Times New Roman" w:cs="Times New Roman"/>
          <w:sz w:val="28"/>
          <w:szCs w:val="28"/>
        </w:rPr>
        <w:t>Герчикова</w:t>
      </w:r>
      <w:proofErr w:type="spellEnd"/>
      <w:r w:rsidRPr="006050F8">
        <w:rPr>
          <w:rFonts w:ascii="Times New Roman" w:hAnsi="Times New Roman" w:cs="Times New Roman"/>
          <w:sz w:val="28"/>
          <w:szCs w:val="28"/>
        </w:rPr>
        <w:t>:</w:t>
      </w:r>
    </w:p>
    <w:p w:rsidR="009B3550" w:rsidRPr="00F44129" w:rsidRDefault="009B3550" w:rsidP="009B3550">
      <w:pPr>
        <w:shd w:val="clear" w:color="auto" w:fill="FFFFFF"/>
        <w:spacing w:after="0"/>
        <w:ind w:firstLine="709"/>
        <w:rPr>
          <w:rFonts w:ascii="Times New Roman" w:eastAsia="Times New Roman" w:hAnsi="Times New Roman" w:cs="Times New Roman"/>
          <w:sz w:val="28"/>
          <w:szCs w:val="28"/>
          <w:lang w:eastAsia="ru-RU"/>
        </w:rPr>
      </w:pPr>
      <w:r w:rsidRPr="00035980">
        <w:rPr>
          <w:rFonts w:ascii="Times New Roman" w:hAnsi="Times New Roman" w:cs="Times New Roman"/>
          <w:b/>
          <w:sz w:val="28"/>
          <w:szCs w:val="28"/>
        </w:rPr>
        <w:t>1. Инструментальный тип</w:t>
      </w:r>
      <w:r w:rsidRPr="006050F8">
        <w:rPr>
          <w:rFonts w:ascii="Times New Roman" w:hAnsi="Times New Roman" w:cs="Times New Roman"/>
          <w:sz w:val="28"/>
          <w:szCs w:val="28"/>
        </w:rPr>
        <w:t>. Для сотрудника такого типа сам труд не является ценностью и рассматривается лишь как источник заработка и других благ, получаемых в качестве вознаграждения. Его интересует именно заработок, поэтому он будет выполнять любую работу, если его труд  будет  справедливо  и  высоко оплачиваться.</w:t>
      </w:r>
      <w:r w:rsidRPr="006050F8">
        <w:rPr>
          <w:rFonts w:ascii="Times New Roman" w:eastAsia="Times New Roman" w:hAnsi="Times New Roman" w:cs="Times New Roman"/>
          <w:sz w:val="28"/>
          <w:szCs w:val="28"/>
          <w:lang w:eastAsia="ru-RU"/>
        </w:rPr>
        <w:t xml:space="preserve"> </w:t>
      </w:r>
      <w:r w:rsidRPr="00F44129">
        <w:rPr>
          <w:rFonts w:ascii="Times New Roman" w:eastAsia="Times New Roman" w:hAnsi="Times New Roman" w:cs="Times New Roman"/>
          <w:sz w:val="28"/>
          <w:szCs w:val="28"/>
          <w:lang w:eastAsia="ru-RU"/>
        </w:rPr>
        <w:t xml:space="preserve">Сама по себе работа и ее содержание не представляют для него особой ценности. К управлению он не рвется, а карьерный рост </w:t>
      </w:r>
      <w:proofErr w:type="gramStart"/>
      <w:r w:rsidRPr="00F44129">
        <w:rPr>
          <w:rFonts w:ascii="Times New Roman" w:eastAsia="Times New Roman" w:hAnsi="Times New Roman" w:cs="Times New Roman"/>
          <w:sz w:val="28"/>
          <w:szCs w:val="28"/>
          <w:lang w:eastAsia="ru-RU"/>
        </w:rPr>
        <w:t>рассматривает</w:t>
      </w:r>
      <w:proofErr w:type="gramEnd"/>
      <w:r w:rsidRPr="00F44129">
        <w:rPr>
          <w:rFonts w:ascii="Times New Roman" w:eastAsia="Times New Roman" w:hAnsi="Times New Roman" w:cs="Times New Roman"/>
          <w:sz w:val="28"/>
          <w:szCs w:val="28"/>
          <w:lang w:eastAsia="ru-RU"/>
        </w:rPr>
        <w:t xml:space="preserve"> как возможность получать больше денег.</w:t>
      </w:r>
      <w:r w:rsidRPr="006050F8">
        <w:rPr>
          <w:rFonts w:ascii="Times New Roman" w:eastAsia="Times New Roman" w:hAnsi="Times New Roman" w:cs="Times New Roman"/>
          <w:sz w:val="28"/>
          <w:szCs w:val="28"/>
          <w:lang w:eastAsia="ru-RU"/>
        </w:rPr>
        <w:t xml:space="preserve"> </w:t>
      </w:r>
      <w:r w:rsidRPr="00F44129">
        <w:rPr>
          <w:rFonts w:ascii="Times New Roman" w:eastAsia="Times New Roman" w:hAnsi="Times New Roman" w:cs="Times New Roman"/>
          <w:sz w:val="28"/>
          <w:szCs w:val="28"/>
          <w:lang w:eastAsia="ru-RU"/>
        </w:rPr>
        <w:t>С ним нужно выстраивать сугубо деловые отношения на бартерной основе: работа – деньги. Лучшая система мотивация для такого сотрудника – это премия, бонусы и штрафы.   </w:t>
      </w:r>
    </w:p>
    <w:p w:rsidR="009B3550" w:rsidRPr="00F44129" w:rsidRDefault="009B3550" w:rsidP="009B3550">
      <w:pPr>
        <w:shd w:val="clear" w:color="auto" w:fill="FFFFFF"/>
        <w:spacing w:after="0"/>
        <w:ind w:firstLine="709"/>
        <w:rPr>
          <w:rFonts w:ascii="Times New Roman" w:eastAsia="Times New Roman" w:hAnsi="Times New Roman" w:cs="Times New Roman"/>
          <w:sz w:val="28"/>
          <w:szCs w:val="28"/>
          <w:lang w:eastAsia="ru-RU"/>
        </w:rPr>
      </w:pPr>
      <w:r w:rsidRPr="00035980">
        <w:rPr>
          <w:rFonts w:ascii="Times New Roman" w:hAnsi="Times New Roman" w:cs="Times New Roman"/>
          <w:b/>
          <w:sz w:val="28"/>
          <w:szCs w:val="28"/>
        </w:rPr>
        <w:t>2. Профессиональный тип</w:t>
      </w:r>
      <w:r w:rsidRPr="006050F8">
        <w:rPr>
          <w:rFonts w:ascii="Times New Roman" w:hAnsi="Times New Roman" w:cs="Times New Roman"/>
          <w:sz w:val="28"/>
          <w:szCs w:val="28"/>
        </w:rPr>
        <w:t>. Сотруднику этого типа важно содержание  работы.  Ему  необходимо постоянно проявлять себя и доказывать себе и окружающим, что он может  выполнить  любое  трудное задание, с которым не каждый может  справиться.  Он  предпочитает самостоятельность  в  работе  и  отличается развитым профессиональным  достоинством.  К  руководителю относится с долей иронии.</w:t>
      </w:r>
      <w:r w:rsidRPr="006050F8">
        <w:rPr>
          <w:rFonts w:ascii="Times New Roman" w:eastAsia="Times New Roman" w:hAnsi="Times New Roman" w:cs="Times New Roman"/>
          <w:sz w:val="28"/>
          <w:szCs w:val="28"/>
          <w:lang w:eastAsia="ru-RU"/>
        </w:rPr>
        <w:t xml:space="preserve"> </w:t>
      </w:r>
      <w:r w:rsidRPr="00F44129">
        <w:rPr>
          <w:rFonts w:ascii="Times New Roman" w:eastAsia="Times New Roman" w:hAnsi="Times New Roman" w:cs="Times New Roman"/>
          <w:sz w:val="28"/>
          <w:szCs w:val="28"/>
          <w:lang w:eastAsia="ru-RU"/>
        </w:rPr>
        <w:t>Для такого сотрудника денежный метод мотивации малоэффективен. С ним нужно советоваться, призывая его в качестве эксперта, отмечая его профессионализм и вклад в развитие компании. Такое отношение стимулирует его лучше всего.</w:t>
      </w:r>
    </w:p>
    <w:p w:rsidR="009B3550" w:rsidRPr="00F44129" w:rsidRDefault="009B3550" w:rsidP="009B3550">
      <w:pPr>
        <w:shd w:val="clear" w:color="auto" w:fill="FFFFFF"/>
        <w:spacing w:after="0"/>
        <w:ind w:firstLine="709"/>
        <w:rPr>
          <w:rFonts w:ascii="Times New Roman" w:eastAsia="Times New Roman" w:hAnsi="Times New Roman" w:cs="Times New Roman"/>
          <w:sz w:val="28"/>
          <w:szCs w:val="28"/>
          <w:lang w:eastAsia="ru-RU"/>
        </w:rPr>
      </w:pPr>
      <w:r w:rsidRPr="00035980">
        <w:rPr>
          <w:rFonts w:ascii="Times New Roman" w:hAnsi="Times New Roman" w:cs="Times New Roman"/>
          <w:b/>
          <w:sz w:val="28"/>
          <w:szCs w:val="28"/>
        </w:rPr>
        <w:t xml:space="preserve"> 3. Патриотический тип</w:t>
      </w:r>
      <w:r w:rsidRPr="006050F8">
        <w:rPr>
          <w:rFonts w:ascii="Times New Roman" w:hAnsi="Times New Roman" w:cs="Times New Roman"/>
          <w:sz w:val="28"/>
          <w:szCs w:val="28"/>
        </w:rPr>
        <w:t xml:space="preserve">. Сотрудника этого типа интересует участие в  реализации  общего,  очень  важного для организации дела. Он может взять </w:t>
      </w:r>
      <w:r w:rsidRPr="006050F8">
        <w:rPr>
          <w:rFonts w:ascii="Times New Roman" w:hAnsi="Times New Roman" w:cs="Times New Roman"/>
          <w:sz w:val="28"/>
          <w:szCs w:val="28"/>
        </w:rPr>
        <w:lastRenderedPageBreak/>
        <w:t>на себя дополнительную ответственность  ради  достижения результатов общего дела. Для него  важно общественное мнение и признание.</w:t>
      </w:r>
      <w:r w:rsidRPr="006050F8">
        <w:rPr>
          <w:rFonts w:ascii="Times New Roman" w:eastAsia="Times New Roman" w:hAnsi="Times New Roman" w:cs="Times New Roman"/>
          <w:sz w:val="28"/>
          <w:szCs w:val="28"/>
          <w:lang w:eastAsia="ru-RU"/>
        </w:rPr>
        <w:t xml:space="preserve"> </w:t>
      </w:r>
      <w:r w:rsidRPr="00F44129">
        <w:rPr>
          <w:rFonts w:ascii="Times New Roman" w:eastAsia="Times New Roman" w:hAnsi="Times New Roman" w:cs="Times New Roman"/>
          <w:sz w:val="28"/>
          <w:szCs w:val="28"/>
          <w:lang w:eastAsia="ru-RU"/>
        </w:rPr>
        <w:t>Системой мотивации в виде бонусов и штрафов на него влиять бесполезно, гораздо эффективнее объявить ему благодарность или сделать выговор.</w:t>
      </w:r>
    </w:p>
    <w:p w:rsidR="009B3550" w:rsidRPr="00F44129" w:rsidRDefault="009B3550" w:rsidP="009B3550">
      <w:pPr>
        <w:shd w:val="clear" w:color="auto" w:fill="FFFFFF"/>
        <w:spacing w:after="0"/>
        <w:ind w:firstLine="709"/>
        <w:rPr>
          <w:rFonts w:ascii="Times New Roman" w:eastAsia="Times New Roman" w:hAnsi="Times New Roman" w:cs="Times New Roman"/>
          <w:sz w:val="28"/>
          <w:szCs w:val="28"/>
          <w:lang w:eastAsia="ru-RU"/>
        </w:rPr>
      </w:pPr>
      <w:r w:rsidRPr="00035980">
        <w:rPr>
          <w:rFonts w:ascii="Times New Roman" w:hAnsi="Times New Roman" w:cs="Times New Roman"/>
          <w:b/>
          <w:sz w:val="28"/>
          <w:szCs w:val="28"/>
        </w:rPr>
        <w:t>4. Хозяйский  тип.</w:t>
      </w:r>
      <w:r w:rsidRPr="006050F8">
        <w:rPr>
          <w:rFonts w:ascii="Times New Roman" w:hAnsi="Times New Roman" w:cs="Times New Roman"/>
          <w:sz w:val="28"/>
          <w:szCs w:val="28"/>
        </w:rPr>
        <w:t xml:space="preserve">  Сотрудник данного  типа  принимает  на  себя всю  ответственность  за  выполняемую  работу.  Он  выполняет  свою работу с максимальной отдачей, не требуя высокой оплаты. Однако таким работником трудно управлять–  </w:t>
      </w:r>
      <w:proofErr w:type="gramStart"/>
      <w:r w:rsidRPr="006050F8">
        <w:rPr>
          <w:rFonts w:ascii="Times New Roman" w:hAnsi="Times New Roman" w:cs="Times New Roman"/>
          <w:sz w:val="28"/>
          <w:szCs w:val="28"/>
        </w:rPr>
        <w:t>он</w:t>
      </w:r>
      <w:proofErr w:type="gramEnd"/>
      <w:r w:rsidRPr="006050F8">
        <w:rPr>
          <w:rFonts w:ascii="Times New Roman" w:hAnsi="Times New Roman" w:cs="Times New Roman"/>
          <w:sz w:val="28"/>
          <w:szCs w:val="28"/>
        </w:rPr>
        <w:t xml:space="preserve"> независим и не терпит контроль с чьей либо стороны. </w:t>
      </w:r>
      <w:r w:rsidRPr="00F44129">
        <w:rPr>
          <w:rFonts w:ascii="Times New Roman" w:eastAsia="Times New Roman" w:hAnsi="Times New Roman" w:cs="Times New Roman"/>
          <w:sz w:val="28"/>
          <w:szCs w:val="28"/>
          <w:lang w:eastAsia="ru-RU"/>
        </w:rPr>
        <w:t>Денежный фактор и содержание работы для него не имеют особого значения. Ему важнее признание его авторитета руководством компании, с которым он хочет быть на равных.</w:t>
      </w:r>
    </w:p>
    <w:p w:rsidR="009B3550" w:rsidRPr="00F44129" w:rsidRDefault="009B3550" w:rsidP="009B3550">
      <w:pPr>
        <w:shd w:val="clear" w:color="auto" w:fill="FFFFFF"/>
        <w:spacing w:after="0"/>
        <w:ind w:firstLine="709"/>
        <w:rPr>
          <w:rFonts w:ascii="Times New Roman" w:eastAsia="Times New Roman" w:hAnsi="Times New Roman" w:cs="Times New Roman"/>
          <w:sz w:val="28"/>
          <w:szCs w:val="28"/>
          <w:lang w:eastAsia="ru-RU"/>
        </w:rPr>
      </w:pPr>
      <w:r w:rsidRPr="00F44129">
        <w:rPr>
          <w:rFonts w:ascii="Times New Roman" w:eastAsia="Times New Roman" w:hAnsi="Times New Roman" w:cs="Times New Roman"/>
          <w:sz w:val="28"/>
          <w:szCs w:val="28"/>
          <w:lang w:eastAsia="ru-RU"/>
        </w:rPr>
        <w:t>Сотрудничество с ним принесет хорошие плоды, если ему дать достаточно свободы и предоставить возможность действовать самостоятельно.</w:t>
      </w:r>
    </w:p>
    <w:p w:rsidR="009B3550" w:rsidRPr="00F44129" w:rsidRDefault="009B3550" w:rsidP="009B3550">
      <w:pPr>
        <w:shd w:val="clear" w:color="auto" w:fill="FFFFFF"/>
        <w:spacing w:after="0"/>
        <w:ind w:firstLine="709"/>
        <w:rPr>
          <w:rFonts w:ascii="Times New Roman" w:eastAsia="Times New Roman" w:hAnsi="Times New Roman" w:cs="Times New Roman"/>
          <w:sz w:val="28"/>
          <w:szCs w:val="28"/>
          <w:lang w:eastAsia="ru-RU"/>
        </w:rPr>
      </w:pPr>
      <w:r w:rsidRPr="00035980">
        <w:rPr>
          <w:rFonts w:ascii="Times New Roman" w:hAnsi="Times New Roman" w:cs="Times New Roman"/>
          <w:b/>
          <w:sz w:val="28"/>
          <w:szCs w:val="28"/>
        </w:rPr>
        <w:t>5.  Люмпенизированный  тип.</w:t>
      </w:r>
      <w:r w:rsidRPr="006050F8">
        <w:rPr>
          <w:rFonts w:ascii="Times New Roman" w:hAnsi="Times New Roman" w:cs="Times New Roman"/>
          <w:sz w:val="28"/>
          <w:szCs w:val="28"/>
        </w:rPr>
        <w:t xml:space="preserve">  Сотрудник  данного  типа  обладает слабой мотивацией к работе. У него  нет  инициативы,  нет  стремления  к  профессиональному  росту. Он старается избежать лишней ответственности  и  очень  зависит от руководителя. Однако он может выполнить работу, на которую не согласятся  работники  других  типов мотивации; он согласен на достаточно  низкий  заработок,  если другие  сотрудники  не  получают существенно больше</w:t>
      </w:r>
      <w:r w:rsidRPr="006050F8">
        <w:rPr>
          <w:rFonts w:ascii="Times New Roman" w:eastAsia="Times New Roman" w:hAnsi="Times New Roman" w:cs="Times New Roman"/>
          <w:sz w:val="28"/>
          <w:szCs w:val="28"/>
          <w:lang w:eastAsia="ru-RU"/>
        </w:rPr>
        <w:t xml:space="preserve"> </w:t>
      </w:r>
      <w:r w:rsidRPr="00F44129">
        <w:rPr>
          <w:rFonts w:ascii="Times New Roman" w:eastAsia="Times New Roman" w:hAnsi="Times New Roman" w:cs="Times New Roman"/>
          <w:sz w:val="28"/>
          <w:szCs w:val="28"/>
          <w:lang w:eastAsia="ru-RU"/>
        </w:rPr>
        <w:t xml:space="preserve">Стимулировать деньгами его невозможно, они интересны ему меньше </w:t>
      </w:r>
      <w:proofErr w:type="spellStart"/>
      <w:r w:rsidRPr="00F44129">
        <w:rPr>
          <w:rFonts w:ascii="Times New Roman" w:eastAsia="Times New Roman" w:hAnsi="Times New Roman" w:cs="Times New Roman"/>
          <w:sz w:val="28"/>
          <w:szCs w:val="28"/>
          <w:lang w:eastAsia="ru-RU"/>
        </w:rPr>
        <w:t>всего</w:t>
      </w:r>
      <w:proofErr w:type="gramStart"/>
      <w:r w:rsidRPr="00F44129">
        <w:rPr>
          <w:rFonts w:ascii="Times New Roman" w:eastAsia="Times New Roman" w:hAnsi="Times New Roman" w:cs="Times New Roman"/>
          <w:sz w:val="28"/>
          <w:szCs w:val="28"/>
          <w:lang w:eastAsia="ru-RU"/>
        </w:rPr>
        <w:t>.П</w:t>
      </w:r>
      <w:proofErr w:type="gramEnd"/>
      <w:r w:rsidRPr="00F44129">
        <w:rPr>
          <w:rFonts w:ascii="Times New Roman" w:eastAsia="Times New Roman" w:hAnsi="Times New Roman" w:cs="Times New Roman"/>
          <w:sz w:val="28"/>
          <w:szCs w:val="28"/>
          <w:lang w:eastAsia="ru-RU"/>
        </w:rPr>
        <w:t>ризнание</w:t>
      </w:r>
      <w:proofErr w:type="spellEnd"/>
      <w:r w:rsidRPr="00F44129">
        <w:rPr>
          <w:rFonts w:ascii="Times New Roman" w:eastAsia="Times New Roman" w:hAnsi="Times New Roman" w:cs="Times New Roman"/>
          <w:sz w:val="28"/>
          <w:szCs w:val="28"/>
          <w:lang w:eastAsia="ru-RU"/>
        </w:rPr>
        <w:t>, карьера и прочие пряники его тоже не вдохновляют, а вот кнут ему просто необходим.</w:t>
      </w:r>
    </w:p>
    <w:p w:rsidR="009B3550" w:rsidRPr="00E5151F" w:rsidRDefault="009B3550" w:rsidP="00035980">
      <w:pPr>
        <w:shd w:val="clear" w:color="auto" w:fill="FFFFFF"/>
        <w:spacing w:after="0"/>
        <w:ind w:firstLine="709"/>
        <w:rPr>
          <w:rFonts w:ascii="Times New Roman" w:eastAsia="Times New Roman" w:hAnsi="Times New Roman" w:cs="Times New Roman"/>
          <w:sz w:val="28"/>
          <w:szCs w:val="28"/>
          <w:lang w:eastAsia="ru-RU"/>
        </w:rPr>
      </w:pPr>
      <w:r w:rsidRPr="006050F8">
        <w:rPr>
          <w:rFonts w:ascii="Times New Roman" w:hAnsi="Times New Roman" w:cs="Times New Roman"/>
          <w:sz w:val="28"/>
          <w:szCs w:val="28"/>
        </w:rPr>
        <w:t>Разные типы работников ценят разные возможности, предоставляемые работой в компании: власть, денежные компенсации, уверенность в завтрашнем дне, признание, авторитет, и т.д.</w:t>
      </w:r>
      <w:r w:rsidRPr="006050F8">
        <w:rPr>
          <w:rFonts w:ascii="Times New Roman" w:hAnsi="Times New Roman" w:cs="Times New Roman"/>
          <w:sz w:val="28"/>
          <w:szCs w:val="28"/>
        </w:rPr>
        <w:br/>
        <w:t xml:space="preserve">После того, как удастся определить, работники какого типа составляют основной процент сотрудников </w:t>
      </w:r>
      <w:proofErr w:type="gramStart"/>
      <w:r w:rsidRPr="006050F8">
        <w:rPr>
          <w:rFonts w:ascii="Times New Roman" w:hAnsi="Times New Roman" w:cs="Times New Roman"/>
          <w:sz w:val="28"/>
          <w:szCs w:val="28"/>
        </w:rPr>
        <w:t>организации</w:t>
      </w:r>
      <w:proofErr w:type="gramEnd"/>
      <w:r w:rsidRPr="006050F8">
        <w:rPr>
          <w:rFonts w:ascii="Times New Roman" w:hAnsi="Times New Roman" w:cs="Times New Roman"/>
          <w:sz w:val="28"/>
          <w:szCs w:val="28"/>
        </w:rPr>
        <w:t xml:space="preserve"> появится возможность  определения  таких условий работы, при которых отдача от работников будет максимальной.</w:t>
      </w:r>
      <w:r w:rsidRPr="006050F8">
        <w:rPr>
          <w:rFonts w:ascii="Times New Roman" w:hAnsi="Times New Roman" w:cs="Times New Roman"/>
          <w:sz w:val="28"/>
          <w:szCs w:val="28"/>
        </w:rPr>
        <w:br/>
      </w:r>
      <w:r w:rsidR="003F3AC0">
        <w:rPr>
          <w:rFonts w:ascii="Times New Roman" w:hAnsi="Times New Roman" w:cs="Times New Roman"/>
          <w:sz w:val="28"/>
          <w:szCs w:val="28"/>
        </w:rPr>
        <w:t xml:space="preserve">     </w:t>
      </w:r>
      <w:r w:rsidRPr="006050F8">
        <w:rPr>
          <w:rFonts w:ascii="Times New Roman" w:hAnsi="Times New Roman" w:cs="Times New Roman"/>
          <w:sz w:val="28"/>
          <w:szCs w:val="28"/>
        </w:rPr>
        <w:t xml:space="preserve">С учетом вышесказанного можно сделать вывод: на современном этапе развития общества и в частности модернизации системы </w:t>
      </w:r>
      <w:proofErr w:type="spellStart"/>
      <w:r w:rsidRPr="006050F8">
        <w:rPr>
          <w:rFonts w:ascii="Times New Roman" w:hAnsi="Times New Roman" w:cs="Times New Roman"/>
          <w:sz w:val="28"/>
          <w:szCs w:val="28"/>
        </w:rPr>
        <w:t>ТиПО</w:t>
      </w:r>
      <w:proofErr w:type="spellEnd"/>
      <w:r w:rsidRPr="006050F8">
        <w:rPr>
          <w:rFonts w:ascii="Times New Roman" w:hAnsi="Times New Roman" w:cs="Times New Roman"/>
          <w:sz w:val="28"/>
          <w:szCs w:val="28"/>
        </w:rPr>
        <w:t xml:space="preserve"> для обеспечения  требуемой конкурентоспособности  организации образования необходима разработка новой системы  мотивации и стимулирования  работников с учетом  достижений   науки управления персоналом.</w:t>
      </w:r>
    </w:p>
    <w:p w:rsidR="009B3550" w:rsidRDefault="009B3550" w:rsidP="009B3550">
      <w:pPr>
        <w:spacing w:after="0" w:line="240" w:lineRule="auto"/>
        <w:ind w:firstLine="709"/>
        <w:rPr>
          <w:rFonts w:ascii="Times New Roman" w:eastAsia="Times New Roman" w:hAnsi="Times New Roman" w:cs="Times New Roman"/>
          <w:sz w:val="28"/>
          <w:szCs w:val="28"/>
          <w:lang w:eastAsia="ru-RU"/>
        </w:rPr>
      </w:pPr>
    </w:p>
    <w:p w:rsidR="008D2005" w:rsidRDefault="003F3AC0"/>
    <w:sectPr w:rsidR="008D2005" w:rsidSect="000576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200FB"/>
    <w:multiLevelType w:val="hybridMultilevel"/>
    <w:tmpl w:val="BC0C9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B3550"/>
    <w:rsid w:val="00035980"/>
    <w:rsid w:val="0005768A"/>
    <w:rsid w:val="000D412C"/>
    <w:rsid w:val="003C2781"/>
    <w:rsid w:val="003F3AC0"/>
    <w:rsid w:val="007F2074"/>
    <w:rsid w:val="00930258"/>
    <w:rsid w:val="009B3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bCs/>
        <w:color w:val="000000" w:themeColor="text1"/>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550"/>
    <w:rPr>
      <w:rFonts w:asciiTheme="minorHAnsi" w:hAnsiTheme="minorHAnsi" w:cstheme="minorBidi"/>
      <w:b w:val="0"/>
      <w:bCs w:val="0"/>
      <w:color w:val="auto"/>
      <w:sz w:val="22"/>
      <w:szCs w:val="22"/>
    </w:rPr>
  </w:style>
  <w:style w:type="paragraph" w:styleId="1">
    <w:name w:val="heading 1"/>
    <w:basedOn w:val="a"/>
    <w:link w:val="10"/>
    <w:uiPriority w:val="9"/>
    <w:qFormat/>
    <w:rsid w:val="009B35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550"/>
    <w:pPr>
      <w:ind w:left="720"/>
      <w:contextualSpacing/>
    </w:pPr>
  </w:style>
  <w:style w:type="paragraph" w:styleId="a4">
    <w:name w:val="Normal (Web)"/>
    <w:basedOn w:val="a"/>
    <w:uiPriority w:val="99"/>
    <w:unhideWhenUsed/>
    <w:rsid w:val="009B3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B3550"/>
    <w:rPr>
      <w:rFonts w:eastAsia="Times New Roman"/>
      <w:color w:val="auto"/>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29729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5" Type="http://schemas.openxmlformats.org/officeDocument/2006/relationships/diagramData" Target="diagrams/data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BE2E42-DB49-4ADB-99EB-B1B118EADB11}" type="doc">
      <dgm:prSet loTypeId="urn:microsoft.com/office/officeart/2005/8/layout/pyramid1" loCatId="pyramid" qsTypeId="urn:microsoft.com/office/officeart/2005/8/quickstyle/simple1" qsCatId="simple" csTypeId="urn:microsoft.com/office/officeart/2005/8/colors/colorful1" csCatId="colorful" phldr="1"/>
      <dgm:spPr/>
    </dgm:pt>
    <dgm:pt modelId="{4D870684-51E9-4E5C-AD2D-14CD37411921}">
      <dgm:prSet phldrT="[Текст]"/>
      <dgm:spPr/>
      <dgm:t>
        <a:bodyPr/>
        <a:lstStyle/>
        <a:p>
          <a:pPr>
            <a:spcAft>
              <a:spcPct val="35000"/>
            </a:spcAft>
          </a:pPr>
          <a:endParaRPr lang="ru-RU" b="1">
            <a:latin typeface="Times New Roman" pitchFamily="18" charset="0"/>
            <a:cs typeface="Times New Roman" pitchFamily="18" charset="0"/>
          </a:endParaRPr>
        </a:p>
        <a:p>
          <a:pPr>
            <a:spcAft>
              <a:spcPct val="35000"/>
            </a:spcAft>
          </a:pPr>
          <a:endParaRPr lang="ru-RU" b="1">
            <a:latin typeface="Times New Roman" pitchFamily="18" charset="0"/>
            <a:cs typeface="Times New Roman" pitchFamily="18" charset="0"/>
          </a:endParaRPr>
        </a:p>
        <a:p>
          <a:pPr>
            <a:spcAft>
              <a:spcPct val="35000"/>
            </a:spcAft>
          </a:pPr>
          <a:r>
            <a:rPr lang="ru-RU" b="1">
              <a:latin typeface="Times New Roman" pitchFamily="18" charset="0"/>
              <a:cs typeface="Times New Roman" pitchFamily="18" charset="0"/>
            </a:rPr>
            <a:t>Самоактуализация</a:t>
          </a:r>
          <a:r>
            <a:rPr lang="ru-RU">
              <a:latin typeface="Times New Roman" pitchFamily="18" charset="0"/>
              <a:cs typeface="Times New Roman" pitchFamily="18" charset="0"/>
            </a:rPr>
            <a:t>, </a:t>
          </a:r>
        </a:p>
        <a:p>
          <a:pPr>
            <a:spcAft>
              <a:spcPct val="35000"/>
            </a:spcAft>
          </a:pPr>
          <a:r>
            <a:rPr lang="ru-RU" b="1">
              <a:latin typeface="Times New Roman" pitchFamily="18" charset="0"/>
              <a:cs typeface="Times New Roman" pitchFamily="18" charset="0"/>
            </a:rPr>
            <a:t>потребность в самовыражении</a:t>
          </a:r>
          <a:r>
            <a:rPr lang="ru-RU">
              <a:latin typeface="Times New Roman" pitchFamily="18" charset="0"/>
              <a:cs typeface="Times New Roman" pitchFamily="18" charset="0"/>
            </a:rPr>
            <a:t>: </a:t>
          </a:r>
        </a:p>
        <a:p>
          <a:pPr>
            <a:spcAft>
              <a:spcPts val="0"/>
            </a:spcAft>
          </a:pPr>
          <a:r>
            <a:rPr lang="ru-RU">
              <a:latin typeface="Times New Roman" pitchFamily="18" charset="0"/>
              <a:cs typeface="Times New Roman" pitchFamily="18" charset="0"/>
            </a:rPr>
            <a:t>реализация потенциала,</a:t>
          </a:r>
        </a:p>
        <a:p>
          <a:pPr>
            <a:spcAft>
              <a:spcPct val="35000"/>
            </a:spcAft>
          </a:pPr>
          <a:r>
            <a:rPr lang="ru-RU">
              <a:latin typeface="Times New Roman" pitchFamily="18" charset="0"/>
              <a:cs typeface="Times New Roman" pitchFamily="18" charset="0"/>
            </a:rPr>
            <a:t> творческих и природных способностей, </a:t>
          </a:r>
        </a:p>
        <a:p>
          <a:pPr>
            <a:spcAft>
              <a:spcPct val="35000"/>
            </a:spcAft>
          </a:pPr>
          <a:r>
            <a:rPr lang="ru-RU">
              <a:latin typeface="Times New Roman" pitchFamily="18" charset="0"/>
              <a:cs typeface="Times New Roman" pitchFamily="18" charset="0"/>
            </a:rPr>
            <a:t>постоянное обновление знаний и, как высшая форма,</a:t>
          </a:r>
        </a:p>
        <a:p>
          <a:pPr>
            <a:spcAft>
              <a:spcPct val="35000"/>
            </a:spcAft>
          </a:pPr>
          <a:r>
            <a:rPr lang="ru-RU">
              <a:latin typeface="Times New Roman" pitchFamily="18" charset="0"/>
              <a:cs typeface="Times New Roman" pitchFamily="18" charset="0"/>
            </a:rPr>
            <a:t> творчество в труде.</a:t>
          </a:r>
        </a:p>
      </dgm:t>
    </dgm:pt>
    <dgm:pt modelId="{AA296E96-67A9-4E05-BB57-5DBE5782DD40}" type="parTrans" cxnId="{CFBBEBC0-43F1-4BB4-B19A-FDA9F804B40C}">
      <dgm:prSet/>
      <dgm:spPr/>
      <dgm:t>
        <a:bodyPr/>
        <a:lstStyle/>
        <a:p>
          <a:endParaRPr lang="ru-RU"/>
        </a:p>
      </dgm:t>
    </dgm:pt>
    <dgm:pt modelId="{A2968BE1-7626-486F-A67B-13FA3D063BCC}" type="sibTrans" cxnId="{CFBBEBC0-43F1-4BB4-B19A-FDA9F804B40C}">
      <dgm:prSet/>
      <dgm:spPr/>
      <dgm:t>
        <a:bodyPr/>
        <a:lstStyle/>
        <a:p>
          <a:endParaRPr lang="ru-RU"/>
        </a:p>
      </dgm:t>
    </dgm:pt>
    <dgm:pt modelId="{FE61979B-2AFF-4F3A-AD47-2F2C86642FE9}">
      <dgm:prSet phldrT="[Текст]"/>
      <dgm:spPr/>
      <dgm:t>
        <a:bodyPr/>
        <a:lstStyle/>
        <a:p>
          <a:r>
            <a:rPr lang="ru-RU" b="1">
              <a:latin typeface="Times New Roman" pitchFamily="18" charset="0"/>
              <a:cs typeface="Times New Roman" pitchFamily="18" charset="0"/>
            </a:rPr>
            <a:t>Физиологические потребности</a:t>
          </a:r>
          <a:r>
            <a:rPr lang="ru-RU">
              <a:latin typeface="Times New Roman" pitchFamily="18" charset="0"/>
              <a:cs typeface="Times New Roman" pitchFamily="18" charset="0"/>
            </a:rPr>
            <a:t>. Удовлетворение этих потребностей необходимо для выживания человека как биологического вида. Сюда относятся: еда, свет, воздух, одежда, продолжение рода</a:t>
          </a:r>
          <a:r>
            <a:rPr lang="ru-RU"/>
            <a:t>.</a:t>
          </a:r>
        </a:p>
      </dgm:t>
    </dgm:pt>
    <dgm:pt modelId="{28CDA7DE-8F91-425C-A823-35F1EC7E468C}" type="parTrans" cxnId="{235C769E-989B-448C-A310-A662883D5A13}">
      <dgm:prSet/>
      <dgm:spPr/>
      <dgm:t>
        <a:bodyPr/>
        <a:lstStyle/>
        <a:p>
          <a:endParaRPr lang="ru-RU"/>
        </a:p>
      </dgm:t>
    </dgm:pt>
    <dgm:pt modelId="{A8BD0447-20E7-4044-AA5C-6025C12F8C14}" type="sibTrans" cxnId="{235C769E-989B-448C-A310-A662883D5A13}">
      <dgm:prSet/>
      <dgm:spPr/>
      <dgm:t>
        <a:bodyPr/>
        <a:lstStyle/>
        <a:p>
          <a:endParaRPr lang="ru-RU"/>
        </a:p>
      </dgm:t>
    </dgm:pt>
    <dgm:pt modelId="{B0C46C8E-149C-48F8-A48A-701F6AA9E877}">
      <dgm:prSet/>
      <dgm:spPr/>
      <dgm:t>
        <a:bodyPr/>
        <a:lstStyle/>
        <a:p>
          <a:r>
            <a:rPr lang="ru-RU" b="1">
              <a:latin typeface="Times New Roman" pitchFamily="18" charset="0"/>
              <a:cs typeface="Times New Roman" pitchFamily="18" charset="0"/>
            </a:rPr>
            <a:t>Потребность в безопасности: </a:t>
          </a:r>
          <a:r>
            <a:rPr lang="ru-RU">
              <a:latin typeface="Times New Roman" pitchFamily="18" charset="0"/>
              <a:cs typeface="Times New Roman" pitchFamily="18" charset="0"/>
            </a:rPr>
            <a:t>отсутствие беспокойства, защищённость, зарплата,жильё, соцстрахование, пенсия.</a:t>
          </a:r>
        </a:p>
      </dgm:t>
    </dgm:pt>
    <dgm:pt modelId="{B3C5E5D4-9B3C-4095-937B-80080A6C9058}" type="parTrans" cxnId="{EBD8B923-2D7A-4BF5-AE48-74BC5AD35EB8}">
      <dgm:prSet/>
      <dgm:spPr/>
      <dgm:t>
        <a:bodyPr/>
        <a:lstStyle/>
        <a:p>
          <a:endParaRPr lang="ru-RU"/>
        </a:p>
      </dgm:t>
    </dgm:pt>
    <dgm:pt modelId="{C90DC265-9FE8-45B5-8357-9445482285F9}" type="sibTrans" cxnId="{EBD8B923-2D7A-4BF5-AE48-74BC5AD35EB8}">
      <dgm:prSet/>
      <dgm:spPr/>
      <dgm:t>
        <a:bodyPr/>
        <a:lstStyle/>
        <a:p>
          <a:endParaRPr lang="ru-RU"/>
        </a:p>
      </dgm:t>
    </dgm:pt>
    <dgm:pt modelId="{9710A0D8-B7F7-4854-B2DB-26538E9A6003}">
      <dgm:prSet/>
      <dgm:spPr/>
      <dgm:t>
        <a:bodyPr/>
        <a:lstStyle/>
        <a:p>
          <a:r>
            <a:rPr lang="ru-RU" b="1">
              <a:latin typeface="Times New Roman" pitchFamily="18" charset="0"/>
              <a:cs typeface="Times New Roman" pitchFamily="18" charset="0"/>
            </a:rPr>
            <a:t>Социальные потребности: </a:t>
          </a:r>
          <a:r>
            <a:rPr lang="ru-RU">
              <a:latin typeface="Times New Roman" pitchFamily="18" charset="0"/>
              <a:cs typeface="Times New Roman" pitchFamily="18" charset="0"/>
            </a:rPr>
            <a:t>потребность в любви, стремление к дружбе, принадлежность к коллективу</a:t>
          </a:r>
          <a:r>
            <a:rPr lang="ru-RU"/>
            <a:t>.</a:t>
          </a:r>
        </a:p>
      </dgm:t>
    </dgm:pt>
    <dgm:pt modelId="{2181D228-DD30-480C-8BFF-186F837E7A26}" type="parTrans" cxnId="{ECBBFCE6-9924-4DB1-B3CF-A2EEC465F93A}">
      <dgm:prSet/>
      <dgm:spPr/>
      <dgm:t>
        <a:bodyPr/>
        <a:lstStyle/>
        <a:p>
          <a:endParaRPr lang="ru-RU"/>
        </a:p>
      </dgm:t>
    </dgm:pt>
    <dgm:pt modelId="{5C17BE3B-5672-4C9F-80B6-71972AC77B54}" type="sibTrans" cxnId="{ECBBFCE6-9924-4DB1-B3CF-A2EEC465F93A}">
      <dgm:prSet/>
      <dgm:spPr/>
      <dgm:t>
        <a:bodyPr/>
        <a:lstStyle/>
        <a:p>
          <a:endParaRPr lang="ru-RU"/>
        </a:p>
      </dgm:t>
    </dgm:pt>
    <dgm:pt modelId="{245A016A-C133-44F7-8CD5-570FB8BBD11C}">
      <dgm:prSet/>
      <dgm:spPr/>
      <dgm:t>
        <a:bodyPr/>
        <a:lstStyle/>
        <a:p>
          <a:r>
            <a:rPr lang="ru-RU" b="1">
              <a:latin typeface="Times New Roman" pitchFamily="18" charset="0"/>
              <a:cs typeface="Times New Roman" pitchFamily="18" charset="0"/>
            </a:rPr>
            <a:t>Потребность в признании и уважении</a:t>
          </a:r>
          <a:r>
            <a:rPr lang="ru-RU">
              <a:latin typeface="Times New Roman" pitchFamily="18" charset="0"/>
              <a:cs typeface="Times New Roman" pitchFamily="18" charset="0"/>
            </a:rPr>
            <a:t>: здесь очень важно впечатление, производимое на окружающих.</a:t>
          </a:r>
        </a:p>
      </dgm:t>
    </dgm:pt>
    <dgm:pt modelId="{C4338455-98E6-48D3-A392-071E895D7493}" type="parTrans" cxnId="{069DCF8B-8F30-4E01-8E88-667A73406D39}">
      <dgm:prSet/>
      <dgm:spPr/>
      <dgm:t>
        <a:bodyPr/>
        <a:lstStyle/>
        <a:p>
          <a:endParaRPr lang="ru-RU"/>
        </a:p>
      </dgm:t>
    </dgm:pt>
    <dgm:pt modelId="{6F8A8313-98FD-411B-8482-3DBD660C6863}" type="sibTrans" cxnId="{069DCF8B-8F30-4E01-8E88-667A73406D39}">
      <dgm:prSet/>
      <dgm:spPr/>
      <dgm:t>
        <a:bodyPr/>
        <a:lstStyle/>
        <a:p>
          <a:endParaRPr lang="ru-RU"/>
        </a:p>
      </dgm:t>
    </dgm:pt>
    <dgm:pt modelId="{2E568D5F-562D-4D33-B2B6-520A833FAC6F}" type="pres">
      <dgm:prSet presAssocID="{68BE2E42-DB49-4ADB-99EB-B1B118EADB11}" presName="Name0" presStyleCnt="0">
        <dgm:presLayoutVars>
          <dgm:dir/>
          <dgm:animLvl val="lvl"/>
          <dgm:resizeHandles val="exact"/>
        </dgm:presLayoutVars>
      </dgm:prSet>
      <dgm:spPr/>
    </dgm:pt>
    <dgm:pt modelId="{B78C561D-8517-4765-A262-F2BB9B206A2A}" type="pres">
      <dgm:prSet presAssocID="{4D870684-51E9-4E5C-AD2D-14CD37411921}" presName="Name8" presStyleCnt="0"/>
      <dgm:spPr/>
    </dgm:pt>
    <dgm:pt modelId="{6665BEFD-F8D6-4F47-8FAD-0CA687DA0F5A}" type="pres">
      <dgm:prSet presAssocID="{4D870684-51E9-4E5C-AD2D-14CD37411921}" presName="level" presStyleLbl="node1" presStyleIdx="0" presStyleCnt="5" custScaleX="98313" custScaleY="95541">
        <dgm:presLayoutVars>
          <dgm:chMax val="1"/>
          <dgm:bulletEnabled val="1"/>
        </dgm:presLayoutVars>
      </dgm:prSet>
      <dgm:spPr/>
      <dgm:t>
        <a:bodyPr/>
        <a:lstStyle/>
        <a:p>
          <a:endParaRPr lang="ru-RU"/>
        </a:p>
      </dgm:t>
    </dgm:pt>
    <dgm:pt modelId="{0F089518-BE8A-40DC-9A5C-14E413DAAFC8}" type="pres">
      <dgm:prSet presAssocID="{4D870684-51E9-4E5C-AD2D-14CD37411921}" presName="levelTx" presStyleLbl="revTx" presStyleIdx="0" presStyleCnt="0">
        <dgm:presLayoutVars>
          <dgm:chMax val="1"/>
          <dgm:bulletEnabled val="1"/>
        </dgm:presLayoutVars>
      </dgm:prSet>
      <dgm:spPr/>
      <dgm:t>
        <a:bodyPr/>
        <a:lstStyle/>
        <a:p>
          <a:endParaRPr lang="ru-RU"/>
        </a:p>
      </dgm:t>
    </dgm:pt>
    <dgm:pt modelId="{01A978AD-C6FA-432A-9A4D-B7AA88A61F30}" type="pres">
      <dgm:prSet presAssocID="{245A016A-C133-44F7-8CD5-570FB8BBD11C}" presName="Name8" presStyleCnt="0"/>
      <dgm:spPr/>
    </dgm:pt>
    <dgm:pt modelId="{04DAFB48-882A-4991-B766-C5935314E153}" type="pres">
      <dgm:prSet presAssocID="{245A016A-C133-44F7-8CD5-570FB8BBD11C}" presName="level" presStyleLbl="node1" presStyleIdx="1" presStyleCnt="5" custScaleY="29930">
        <dgm:presLayoutVars>
          <dgm:chMax val="1"/>
          <dgm:bulletEnabled val="1"/>
        </dgm:presLayoutVars>
      </dgm:prSet>
      <dgm:spPr/>
      <dgm:t>
        <a:bodyPr/>
        <a:lstStyle/>
        <a:p>
          <a:endParaRPr lang="ru-RU"/>
        </a:p>
      </dgm:t>
    </dgm:pt>
    <dgm:pt modelId="{859AEA7D-6316-4637-8982-92611554FD93}" type="pres">
      <dgm:prSet presAssocID="{245A016A-C133-44F7-8CD5-570FB8BBD11C}" presName="levelTx" presStyleLbl="revTx" presStyleIdx="0" presStyleCnt="0">
        <dgm:presLayoutVars>
          <dgm:chMax val="1"/>
          <dgm:bulletEnabled val="1"/>
        </dgm:presLayoutVars>
      </dgm:prSet>
      <dgm:spPr/>
      <dgm:t>
        <a:bodyPr/>
        <a:lstStyle/>
        <a:p>
          <a:endParaRPr lang="ru-RU"/>
        </a:p>
      </dgm:t>
    </dgm:pt>
    <dgm:pt modelId="{EA9DE72A-3609-4A45-8932-B4072FB7988B}" type="pres">
      <dgm:prSet presAssocID="{9710A0D8-B7F7-4854-B2DB-26538E9A6003}" presName="Name8" presStyleCnt="0"/>
      <dgm:spPr/>
    </dgm:pt>
    <dgm:pt modelId="{E5C1EB2C-F16F-44A8-B3C4-D17486AC16AB}" type="pres">
      <dgm:prSet presAssocID="{9710A0D8-B7F7-4854-B2DB-26538E9A6003}" presName="level" presStyleLbl="node1" presStyleIdx="2" presStyleCnt="5" custScaleY="25339">
        <dgm:presLayoutVars>
          <dgm:chMax val="1"/>
          <dgm:bulletEnabled val="1"/>
        </dgm:presLayoutVars>
      </dgm:prSet>
      <dgm:spPr/>
      <dgm:t>
        <a:bodyPr/>
        <a:lstStyle/>
        <a:p>
          <a:endParaRPr lang="ru-RU"/>
        </a:p>
      </dgm:t>
    </dgm:pt>
    <dgm:pt modelId="{463627AC-B7D6-4F6B-9B86-C35B1867F770}" type="pres">
      <dgm:prSet presAssocID="{9710A0D8-B7F7-4854-B2DB-26538E9A6003}" presName="levelTx" presStyleLbl="revTx" presStyleIdx="0" presStyleCnt="0">
        <dgm:presLayoutVars>
          <dgm:chMax val="1"/>
          <dgm:bulletEnabled val="1"/>
        </dgm:presLayoutVars>
      </dgm:prSet>
      <dgm:spPr/>
      <dgm:t>
        <a:bodyPr/>
        <a:lstStyle/>
        <a:p>
          <a:endParaRPr lang="ru-RU"/>
        </a:p>
      </dgm:t>
    </dgm:pt>
    <dgm:pt modelId="{C684BAA2-E4E2-4972-9460-54C8BFA14D99}" type="pres">
      <dgm:prSet presAssocID="{B0C46C8E-149C-48F8-A48A-701F6AA9E877}" presName="Name8" presStyleCnt="0"/>
      <dgm:spPr/>
    </dgm:pt>
    <dgm:pt modelId="{4878CFB9-C7BA-4096-95E7-9AE651A568C9}" type="pres">
      <dgm:prSet presAssocID="{B0C46C8E-149C-48F8-A48A-701F6AA9E877}" presName="level" presStyleLbl="node1" presStyleIdx="3" presStyleCnt="5" custScaleY="28602">
        <dgm:presLayoutVars>
          <dgm:chMax val="1"/>
          <dgm:bulletEnabled val="1"/>
        </dgm:presLayoutVars>
      </dgm:prSet>
      <dgm:spPr/>
      <dgm:t>
        <a:bodyPr/>
        <a:lstStyle/>
        <a:p>
          <a:endParaRPr lang="ru-RU"/>
        </a:p>
      </dgm:t>
    </dgm:pt>
    <dgm:pt modelId="{98C23564-86D2-4673-9AAF-1FA4DF205449}" type="pres">
      <dgm:prSet presAssocID="{B0C46C8E-149C-48F8-A48A-701F6AA9E877}" presName="levelTx" presStyleLbl="revTx" presStyleIdx="0" presStyleCnt="0">
        <dgm:presLayoutVars>
          <dgm:chMax val="1"/>
          <dgm:bulletEnabled val="1"/>
        </dgm:presLayoutVars>
      </dgm:prSet>
      <dgm:spPr/>
      <dgm:t>
        <a:bodyPr/>
        <a:lstStyle/>
        <a:p>
          <a:endParaRPr lang="ru-RU"/>
        </a:p>
      </dgm:t>
    </dgm:pt>
    <dgm:pt modelId="{09A581EF-DD60-4BFA-AFB4-FCA587856DCC}" type="pres">
      <dgm:prSet presAssocID="{FE61979B-2AFF-4F3A-AD47-2F2C86642FE9}" presName="Name8" presStyleCnt="0"/>
      <dgm:spPr/>
    </dgm:pt>
    <dgm:pt modelId="{6B58A31E-774A-453E-98CF-D738ACDED169}" type="pres">
      <dgm:prSet presAssocID="{FE61979B-2AFF-4F3A-AD47-2F2C86642FE9}" presName="level" presStyleLbl="node1" presStyleIdx="4" presStyleCnt="5" custScaleY="29618">
        <dgm:presLayoutVars>
          <dgm:chMax val="1"/>
          <dgm:bulletEnabled val="1"/>
        </dgm:presLayoutVars>
      </dgm:prSet>
      <dgm:spPr/>
      <dgm:t>
        <a:bodyPr/>
        <a:lstStyle/>
        <a:p>
          <a:endParaRPr lang="ru-RU"/>
        </a:p>
      </dgm:t>
    </dgm:pt>
    <dgm:pt modelId="{D4DEB8FE-A856-432B-8A1C-B9F487001D9F}" type="pres">
      <dgm:prSet presAssocID="{FE61979B-2AFF-4F3A-AD47-2F2C86642FE9}" presName="levelTx" presStyleLbl="revTx" presStyleIdx="0" presStyleCnt="0">
        <dgm:presLayoutVars>
          <dgm:chMax val="1"/>
          <dgm:bulletEnabled val="1"/>
        </dgm:presLayoutVars>
      </dgm:prSet>
      <dgm:spPr/>
      <dgm:t>
        <a:bodyPr/>
        <a:lstStyle/>
        <a:p>
          <a:endParaRPr lang="ru-RU"/>
        </a:p>
      </dgm:t>
    </dgm:pt>
  </dgm:ptLst>
  <dgm:cxnLst>
    <dgm:cxn modelId="{069DCF8B-8F30-4E01-8E88-667A73406D39}" srcId="{68BE2E42-DB49-4ADB-99EB-B1B118EADB11}" destId="{245A016A-C133-44F7-8CD5-570FB8BBD11C}" srcOrd="1" destOrd="0" parTransId="{C4338455-98E6-48D3-A392-071E895D7493}" sibTransId="{6F8A8313-98FD-411B-8482-3DBD660C6863}"/>
    <dgm:cxn modelId="{F59201FF-E817-43AE-8255-B8681A451934}" type="presOf" srcId="{68BE2E42-DB49-4ADB-99EB-B1B118EADB11}" destId="{2E568D5F-562D-4D33-B2B6-520A833FAC6F}" srcOrd="0" destOrd="0" presId="urn:microsoft.com/office/officeart/2005/8/layout/pyramid1"/>
    <dgm:cxn modelId="{929F5B08-989E-40E3-A1E8-761CFA1CB167}" type="presOf" srcId="{9710A0D8-B7F7-4854-B2DB-26538E9A6003}" destId="{E5C1EB2C-F16F-44A8-B3C4-D17486AC16AB}" srcOrd="0" destOrd="0" presId="urn:microsoft.com/office/officeart/2005/8/layout/pyramid1"/>
    <dgm:cxn modelId="{E11A9380-7675-4C6D-9E4A-ED78E97DD33D}" type="presOf" srcId="{B0C46C8E-149C-48F8-A48A-701F6AA9E877}" destId="{98C23564-86D2-4673-9AAF-1FA4DF205449}" srcOrd="1" destOrd="0" presId="urn:microsoft.com/office/officeart/2005/8/layout/pyramid1"/>
    <dgm:cxn modelId="{49E8B8A3-4BB4-4BA0-84F6-342AE98D5AB9}" type="presOf" srcId="{245A016A-C133-44F7-8CD5-570FB8BBD11C}" destId="{04DAFB48-882A-4991-B766-C5935314E153}" srcOrd="0" destOrd="0" presId="urn:microsoft.com/office/officeart/2005/8/layout/pyramid1"/>
    <dgm:cxn modelId="{DB9DB75A-E81B-4470-AD00-9D413D6E75C8}" type="presOf" srcId="{4D870684-51E9-4E5C-AD2D-14CD37411921}" destId="{0F089518-BE8A-40DC-9A5C-14E413DAAFC8}" srcOrd="1" destOrd="0" presId="urn:microsoft.com/office/officeart/2005/8/layout/pyramid1"/>
    <dgm:cxn modelId="{ECBBFCE6-9924-4DB1-B3CF-A2EEC465F93A}" srcId="{68BE2E42-DB49-4ADB-99EB-B1B118EADB11}" destId="{9710A0D8-B7F7-4854-B2DB-26538E9A6003}" srcOrd="2" destOrd="0" parTransId="{2181D228-DD30-480C-8BFF-186F837E7A26}" sibTransId="{5C17BE3B-5672-4C9F-80B6-71972AC77B54}"/>
    <dgm:cxn modelId="{EBD8B923-2D7A-4BF5-AE48-74BC5AD35EB8}" srcId="{68BE2E42-DB49-4ADB-99EB-B1B118EADB11}" destId="{B0C46C8E-149C-48F8-A48A-701F6AA9E877}" srcOrd="3" destOrd="0" parTransId="{B3C5E5D4-9B3C-4095-937B-80080A6C9058}" sibTransId="{C90DC265-9FE8-45B5-8357-9445482285F9}"/>
    <dgm:cxn modelId="{119EBFCE-C5BD-4B56-84CC-72D12FFEA816}" type="presOf" srcId="{9710A0D8-B7F7-4854-B2DB-26538E9A6003}" destId="{463627AC-B7D6-4F6B-9B86-C35B1867F770}" srcOrd="1" destOrd="0" presId="urn:microsoft.com/office/officeart/2005/8/layout/pyramid1"/>
    <dgm:cxn modelId="{5BAA6A95-7FFC-4D47-BA73-A4120D09F402}" type="presOf" srcId="{FE61979B-2AFF-4F3A-AD47-2F2C86642FE9}" destId="{D4DEB8FE-A856-432B-8A1C-B9F487001D9F}" srcOrd="1" destOrd="0" presId="urn:microsoft.com/office/officeart/2005/8/layout/pyramid1"/>
    <dgm:cxn modelId="{235C769E-989B-448C-A310-A662883D5A13}" srcId="{68BE2E42-DB49-4ADB-99EB-B1B118EADB11}" destId="{FE61979B-2AFF-4F3A-AD47-2F2C86642FE9}" srcOrd="4" destOrd="0" parTransId="{28CDA7DE-8F91-425C-A823-35F1EC7E468C}" sibTransId="{A8BD0447-20E7-4044-AA5C-6025C12F8C14}"/>
    <dgm:cxn modelId="{84C711C0-B5FE-472D-8651-3B0DD32007E6}" type="presOf" srcId="{4D870684-51E9-4E5C-AD2D-14CD37411921}" destId="{6665BEFD-F8D6-4F47-8FAD-0CA687DA0F5A}" srcOrd="0" destOrd="0" presId="urn:microsoft.com/office/officeart/2005/8/layout/pyramid1"/>
    <dgm:cxn modelId="{C60BB917-B6D0-4F48-B769-1F0505EB4754}" type="presOf" srcId="{B0C46C8E-149C-48F8-A48A-701F6AA9E877}" destId="{4878CFB9-C7BA-4096-95E7-9AE651A568C9}" srcOrd="0" destOrd="0" presId="urn:microsoft.com/office/officeart/2005/8/layout/pyramid1"/>
    <dgm:cxn modelId="{5E621B41-9E84-4D03-9CE9-F57DC0B6D68E}" type="presOf" srcId="{245A016A-C133-44F7-8CD5-570FB8BBD11C}" destId="{859AEA7D-6316-4637-8982-92611554FD93}" srcOrd="1" destOrd="0" presId="urn:microsoft.com/office/officeart/2005/8/layout/pyramid1"/>
    <dgm:cxn modelId="{CFBBEBC0-43F1-4BB4-B19A-FDA9F804B40C}" srcId="{68BE2E42-DB49-4ADB-99EB-B1B118EADB11}" destId="{4D870684-51E9-4E5C-AD2D-14CD37411921}" srcOrd="0" destOrd="0" parTransId="{AA296E96-67A9-4E05-BB57-5DBE5782DD40}" sibTransId="{A2968BE1-7626-486F-A67B-13FA3D063BCC}"/>
    <dgm:cxn modelId="{AC2496E0-3173-4EBA-A172-082EE1009B8B}" type="presOf" srcId="{FE61979B-2AFF-4F3A-AD47-2F2C86642FE9}" destId="{6B58A31E-774A-453E-98CF-D738ACDED169}" srcOrd="0" destOrd="0" presId="urn:microsoft.com/office/officeart/2005/8/layout/pyramid1"/>
    <dgm:cxn modelId="{AE4AF620-BE3D-43B5-8D75-999C778007AE}" type="presParOf" srcId="{2E568D5F-562D-4D33-B2B6-520A833FAC6F}" destId="{B78C561D-8517-4765-A262-F2BB9B206A2A}" srcOrd="0" destOrd="0" presId="urn:microsoft.com/office/officeart/2005/8/layout/pyramid1"/>
    <dgm:cxn modelId="{1BC21914-3658-41F2-8594-838FDDF15D94}" type="presParOf" srcId="{B78C561D-8517-4765-A262-F2BB9B206A2A}" destId="{6665BEFD-F8D6-4F47-8FAD-0CA687DA0F5A}" srcOrd="0" destOrd="0" presId="urn:microsoft.com/office/officeart/2005/8/layout/pyramid1"/>
    <dgm:cxn modelId="{CCCAFE9E-A49D-4DE6-88F0-38FF3E28EF99}" type="presParOf" srcId="{B78C561D-8517-4765-A262-F2BB9B206A2A}" destId="{0F089518-BE8A-40DC-9A5C-14E413DAAFC8}" srcOrd="1" destOrd="0" presId="urn:microsoft.com/office/officeart/2005/8/layout/pyramid1"/>
    <dgm:cxn modelId="{72EBDD96-BDF9-4FA8-97A7-AB8401ABEF5A}" type="presParOf" srcId="{2E568D5F-562D-4D33-B2B6-520A833FAC6F}" destId="{01A978AD-C6FA-432A-9A4D-B7AA88A61F30}" srcOrd="1" destOrd="0" presId="urn:microsoft.com/office/officeart/2005/8/layout/pyramid1"/>
    <dgm:cxn modelId="{DEA7A4EB-456E-4348-A6C0-03725325A012}" type="presParOf" srcId="{01A978AD-C6FA-432A-9A4D-B7AA88A61F30}" destId="{04DAFB48-882A-4991-B766-C5935314E153}" srcOrd="0" destOrd="0" presId="urn:microsoft.com/office/officeart/2005/8/layout/pyramid1"/>
    <dgm:cxn modelId="{BF1FA1DC-E679-4404-86DC-D4C8BAA35A94}" type="presParOf" srcId="{01A978AD-C6FA-432A-9A4D-B7AA88A61F30}" destId="{859AEA7D-6316-4637-8982-92611554FD93}" srcOrd="1" destOrd="0" presId="urn:microsoft.com/office/officeart/2005/8/layout/pyramid1"/>
    <dgm:cxn modelId="{2AFB28F8-B89B-4294-ACB7-6B07EA4D22E2}" type="presParOf" srcId="{2E568D5F-562D-4D33-B2B6-520A833FAC6F}" destId="{EA9DE72A-3609-4A45-8932-B4072FB7988B}" srcOrd="2" destOrd="0" presId="urn:microsoft.com/office/officeart/2005/8/layout/pyramid1"/>
    <dgm:cxn modelId="{2C61477C-8DE6-4103-BFC2-858E0DC13C7D}" type="presParOf" srcId="{EA9DE72A-3609-4A45-8932-B4072FB7988B}" destId="{E5C1EB2C-F16F-44A8-B3C4-D17486AC16AB}" srcOrd="0" destOrd="0" presId="urn:microsoft.com/office/officeart/2005/8/layout/pyramid1"/>
    <dgm:cxn modelId="{2AA79B2A-4492-478E-9D9A-08C4914289B7}" type="presParOf" srcId="{EA9DE72A-3609-4A45-8932-B4072FB7988B}" destId="{463627AC-B7D6-4F6B-9B86-C35B1867F770}" srcOrd="1" destOrd="0" presId="urn:microsoft.com/office/officeart/2005/8/layout/pyramid1"/>
    <dgm:cxn modelId="{C50624A4-5B9A-4421-9D83-56DEFA876879}" type="presParOf" srcId="{2E568D5F-562D-4D33-B2B6-520A833FAC6F}" destId="{C684BAA2-E4E2-4972-9460-54C8BFA14D99}" srcOrd="3" destOrd="0" presId="urn:microsoft.com/office/officeart/2005/8/layout/pyramid1"/>
    <dgm:cxn modelId="{8C600976-1AC7-4D60-8C4D-71B021EE9290}" type="presParOf" srcId="{C684BAA2-E4E2-4972-9460-54C8BFA14D99}" destId="{4878CFB9-C7BA-4096-95E7-9AE651A568C9}" srcOrd="0" destOrd="0" presId="urn:microsoft.com/office/officeart/2005/8/layout/pyramid1"/>
    <dgm:cxn modelId="{2E52E6C7-95FD-4071-A39B-EE7F97CD4339}" type="presParOf" srcId="{C684BAA2-E4E2-4972-9460-54C8BFA14D99}" destId="{98C23564-86D2-4673-9AAF-1FA4DF205449}" srcOrd="1" destOrd="0" presId="urn:microsoft.com/office/officeart/2005/8/layout/pyramid1"/>
    <dgm:cxn modelId="{B961D93E-3F47-4AA9-9A6F-39ED05C5715A}" type="presParOf" srcId="{2E568D5F-562D-4D33-B2B6-520A833FAC6F}" destId="{09A581EF-DD60-4BFA-AFB4-FCA587856DCC}" srcOrd="4" destOrd="0" presId="urn:microsoft.com/office/officeart/2005/8/layout/pyramid1"/>
    <dgm:cxn modelId="{28523354-9921-452E-9456-DD524DC7DC8C}" type="presParOf" srcId="{09A581EF-DD60-4BFA-AFB4-FCA587856DCC}" destId="{6B58A31E-774A-453E-98CF-D738ACDED169}" srcOrd="0" destOrd="0" presId="urn:microsoft.com/office/officeart/2005/8/layout/pyramid1"/>
    <dgm:cxn modelId="{85AB6D51-2F7E-4191-963C-81D3E6189F19}" type="presParOf" srcId="{09A581EF-DD60-4BFA-AFB4-FCA587856DCC}" destId="{D4DEB8FE-A856-432B-8A1C-B9F487001D9F}" srcOrd="1" destOrd="0" presId="urn:microsoft.com/office/officeart/2005/8/layout/pyramid1"/>
  </dgm:cxnLst>
  <dgm:bg/>
  <dgm:whole/>
</dgm:dataModel>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2204</Words>
  <Characters>12564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2020-06-14T10:20:00Z</dcterms:created>
  <dcterms:modified xsi:type="dcterms:W3CDTF">2020-06-14T10:32:00Z</dcterms:modified>
</cp:coreProperties>
</file>