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C8" w:rsidRDefault="00E850C8" w:rsidP="00E850C8">
      <w:r>
        <w:t xml:space="preserve">Приемы технологии развития критического мышления на уроках истории как метод формирования исторического мышления </w:t>
      </w:r>
    </w:p>
    <w:p w:rsidR="00E850C8" w:rsidRDefault="00E850C8" w:rsidP="00E850C8"/>
    <w:p w:rsidR="00E850C8" w:rsidRDefault="00E850C8" w:rsidP="00E850C8"/>
    <w:p w:rsidR="00E850C8" w:rsidRDefault="00E850C8" w:rsidP="00E850C8">
      <w:r>
        <w:t>Современная школа сегодня – это динамичный, быстро развивающийся во времени и пространстве организм. За последние годы своего развития она стала совсем другой:</w:t>
      </w:r>
    </w:p>
    <w:p w:rsidR="00E850C8" w:rsidRDefault="00E850C8" w:rsidP="00E850C8"/>
    <w:p w:rsidR="00E850C8" w:rsidRDefault="00E850C8" w:rsidP="00E850C8">
      <w:r>
        <w:t>если это педагогические технологии, то на первом месте – системно-</w:t>
      </w:r>
      <w:proofErr w:type="spellStart"/>
      <w:r>
        <w:t>деятельностный</w:t>
      </w:r>
      <w:proofErr w:type="spellEnd"/>
      <w:r>
        <w:t xml:space="preserve"> подход;</w:t>
      </w:r>
    </w:p>
    <w:p w:rsidR="00E850C8" w:rsidRDefault="00E850C8" w:rsidP="00E850C8">
      <w:r>
        <w:t xml:space="preserve">если это воспитание личности, то личности здоровой, духовной, конкурентоспособной, которая может не только адаптироваться в сложных жизненных ситуациях, но и найти свое место в </w:t>
      </w:r>
      <w:proofErr w:type="gramStart"/>
      <w:r>
        <w:t>жизни,  стать</w:t>
      </w:r>
      <w:proofErr w:type="gramEnd"/>
      <w:r>
        <w:t xml:space="preserve"> полезным участником преобразований, новообразований, нововведений;</w:t>
      </w:r>
    </w:p>
    <w:p w:rsidR="00E850C8" w:rsidRDefault="00E850C8" w:rsidP="00E850C8">
      <w:r>
        <w:t>если это современный учитель, то это гарант обеспечения таких условий обучения и воспитания, которые позволят каждому ученику перейти от обучения к самообучению, от воспитания к самовоспитанию, от развития к саморазвитию.</w:t>
      </w:r>
    </w:p>
    <w:p w:rsidR="00E850C8" w:rsidRDefault="00E850C8" w:rsidP="00E850C8">
      <w:r>
        <w:t xml:space="preserve">Исходя из этого, главной целью своей педагогической </w:t>
      </w:r>
      <w:proofErr w:type="gramStart"/>
      <w:r>
        <w:t>деятельности  считаю</w:t>
      </w:r>
      <w:proofErr w:type="gramEnd"/>
      <w:r>
        <w:t xml:space="preserve"> формирование творчески мыслящей личности, способной к саморазвитию и самовыражению. На уроках и во внеурочной деятельности </w:t>
      </w:r>
      <w:proofErr w:type="gramStart"/>
      <w:r>
        <w:t>я  пытаюсь</w:t>
      </w:r>
      <w:proofErr w:type="gramEnd"/>
      <w:r>
        <w:t xml:space="preserve"> формировать и развивать творческие способности учащихся, логическое мышление и умение адаптироваться в жизни, самостоятельно находить решение поставленных задач. Свою роль в процессе образования вижу в том, чтобы быть не просто источником информации, а капитаном, указывающим цель, задающим верный курс в организации познавательной деятельности.</w:t>
      </w:r>
    </w:p>
    <w:p w:rsidR="00E850C8" w:rsidRDefault="00E850C8" w:rsidP="00E850C8"/>
    <w:p w:rsidR="00E850C8" w:rsidRDefault="00E850C8" w:rsidP="00E850C8">
      <w:r>
        <w:t>В соответствии с поставленной целью, своими задачами считаю:</w:t>
      </w:r>
    </w:p>
    <w:p w:rsidR="00E850C8" w:rsidRDefault="00E850C8" w:rsidP="00E850C8"/>
    <w:p w:rsidR="00E850C8" w:rsidRDefault="00E850C8" w:rsidP="00E850C8">
      <w:r>
        <w:t>- обеспечение условий для личностного роста каждого учащегося;</w:t>
      </w:r>
    </w:p>
    <w:p w:rsidR="00E850C8" w:rsidRDefault="00E850C8" w:rsidP="00E850C8"/>
    <w:p w:rsidR="00E850C8" w:rsidRDefault="00E850C8" w:rsidP="00E850C8">
      <w:r>
        <w:t>- активизацию познавательной активности учащихся, через внедрение современных педагогических технологий;</w:t>
      </w:r>
    </w:p>
    <w:p w:rsidR="00E850C8" w:rsidRDefault="00E850C8" w:rsidP="00E850C8"/>
    <w:p w:rsidR="00E850C8" w:rsidRDefault="00E850C8" w:rsidP="00E850C8">
      <w:r>
        <w:t>- развитие умений рассуждать и мыслить критически, т.е. смотреть на историческое событие с разных сторон: я – современник, я – участник, я – критик, я – учёный-историк;</w:t>
      </w:r>
    </w:p>
    <w:p w:rsidR="00E850C8" w:rsidRDefault="00E850C8" w:rsidP="00E850C8"/>
    <w:p w:rsidR="00E850C8" w:rsidRDefault="00E850C8" w:rsidP="00E850C8">
      <w:r>
        <w:t>- развитие творческих способностей учащихся, через создание индивидуальных и коллективных творческих продуктов: проектов, электронных презентаций, научно-исследовательских работ, тематических иллюстраций и т.д.</w:t>
      </w:r>
    </w:p>
    <w:p w:rsidR="00E850C8" w:rsidRDefault="00E850C8" w:rsidP="00E850C8"/>
    <w:p w:rsidR="00E850C8" w:rsidRDefault="00E850C8" w:rsidP="00E850C8">
      <w:r>
        <w:t xml:space="preserve">Эти ориентиры обусловили мою внутреннюю, профессиональную потребность, стремление найти для себя наиболее эффективные подходы к преподаванию истории, продуктивные современные педагогические технологии. В процессе своей пока </w:t>
      </w:r>
      <w:proofErr w:type="gramStart"/>
      <w:r>
        <w:t>ещё  непродолжительной</w:t>
      </w:r>
      <w:proofErr w:type="gramEnd"/>
      <w:r>
        <w:t xml:space="preserve"> педагогической </w:t>
      </w:r>
      <w:r>
        <w:lastRenderedPageBreak/>
        <w:t>деятельности я пришла к убеждению, что именно технология развития критического мышления позволит решить ряд задач, касающихся обновления содержания образования в целом и исторического в частности.</w:t>
      </w:r>
    </w:p>
    <w:p w:rsidR="00E850C8" w:rsidRDefault="00E850C8" w:rsidP="00E850C8"/>
    <w:p w:rsidR="00E850C8" w:rsidRDefault="00E850C8" w:rsidP="00E850C8">
      <w:r>
        <w:t>Использование в процессе обучения истории и обществознания технологии развития критического мышления на уроках истории позволяет развивать у учащихся навыки критического анализа, повышать уровень их самостоятельности, обеспечивать учёт индивидуальных особенностей школьников. Использование технологии позволит развивать умения сотрудничать и работать в группе, самостоятельно систематизировать информацию.</w:t>
      </w:r>
    </w:p>
    <w:p w:rsidR="00E850C8" w:rsidRDefault="00E850C8" w:rsidP="00E850C8"/>
    <w:p w:rsidR="00E850C8" w:rsidRDefault="00E850C8" w:rsidP="00E850C8">
      <w:r>
        <w:t xml:space="preserve"> Кого-то </w:t>
      </w:r>
      <w:proofErr w:type="gramStart"/>
      <w:r>
        <w:t>может  напугать</w:t>
      </w:r>
      <w:proofErr w:type="gramEnd"/>
      <w:r>
        <w:t xml:space="preserve">  название  данной  технологии,  поскольку  со  словом  «критика»  мы  связываем  что-то  обидное,  болезненное  для  человека.</w:t>
      </w:r>
    </w:p>
    <w:p w:rsidR="00E850C8" w:rsidRDefault="00E850C8" w:rsidP="00E850C8"/>
    <w:p w:rsidR="00E850C8" w:rsidRDefault="00E850C8" w:rsidP="00E850C8">
      <w:r>
        <w:t xml:space="preserve">       </w:t>
      </w:r>
      <w:proofErr w:type="gramStart"/>
      <w:r>
        <w:t>На  самом</w:t>
      </w:r>
      <w:proofErr w:type="gramEnd"/>
      <w:r>
        <w:t xml:space="preserve">  деле,  несмотря  на  то,  что  единого  взгляда  на  понятие  «критического  мышления»  не  существует,  разработчики  данной  технологии  определяют  под  этим  понятием  стратегию  поиска  разумного,  рефлексивного  мышления,  способ  выдвижения  новых  идей  и  расширение  личностных  возможностей.</w:t>
      </w:r>
    </w:p>
    <w:p w:rsidR="00E850C8" w:rsidRDefault="00E850C8" w:rsidP="00E850C8"/>
    <w:p w:rsidR="00E850C8" w:rsidRDefault="00E850C8" w:rsidP="00E850C8">
      <w:r>
        <w:t xml:space="preserve">       </w:t>
      </w:r>
      <w:proofErr w:type="gramStart"/>
      <w:r>
        <w:t>Поскольку  сама</w:t>
      </w:r>
      <w:proofErr w:type="gramEnd"/>
      <w:r>
        <w:t xml:space="preserve">  технология  предполагает  организацию  процесса  обучения  в  трёхфазной  структуре:</w:t>
      </w:r>
    </w:p>
    <w:p w:rsidR="00E850C8" w:rsidRDefault="00E850C8" w:rsidP="00E850C8"/>
    <w:p w:rsidR="00E850C8" w:rsidRDefault="00E850C8" w:rsidP="00E850C8">
      <w:proofErr w:type="gramStart"/>
      <w:r>
        <w:t>фаза  вызова</w:t>
      </w:r>
      <w:proofErr w:type="gramEnd"/>
      <w:r>
        <w:t>;</w:t>
      </w:r>
    </w:p>
    <w:p w:rsidR="00E850C8" w:rsidRDefault="00E850C8" w:rsidP="00E850C8">
      <w:proofErr w:type="gramStart"/>
      <w:r>
        <w:t>фаза  осмысления</w:t>
      </w:r>
      <w:proofErr w:type="gramEnd"/>
      <w:r>
        <w:t>;</w:t>
      </w:r>
    </w:p>
    <w:p w:rsidR="00E850C8" w:rsidRDefault="00E850C8" w:rsidP="00E850C8">
      <w:proofErr w:type="gramStart"/>
      <w:r>
        <w:t>фаза  рефлексии</w:t>
      </w:r>
      <w:proofErr w:type="gramEnd"/>
      <w:r>
        <w:t>, то  я  первоначально  использовала  отдельные  приёмы  данной технологии  на  различных  этапах  урока.</w:t>
      </w:r>
    </w:p>
    <w:p w:rsidR="00E850C8" w:rsidRDefault="00E850C8" w:rsidP="00E850C8">
      <w:r>
        <w:t xml:space="preserve">Кластер – </w:t>
      </w:r>
      <w:proofErr w:type="gramStart"/>
      <w:r>
        <w:t>некий  приём</w:t>
      </w:r>
      <w:proofErr w:type="gramEnd"/>
      <w:r>
        <w:t xml:space="preserve">,  когда  вокруг  основной  темы,  проблемы  необходимо  выделить  некие  смысловые  единицы.  </w:t>
      </w:r>
      <w:proofErr w:type="gramStart"/>
      <w:r>
        <w:t>Кластер  я</w:t>
      </w:r>
      <w:proofErr w:type="gramEnd"/>
      <w:r>
        <w:t xml:space="preserve">  рисую  на  доске – тема  в  центре,  смысловые  единицы – вокруг.  </w:t>
      </w:r>
      <w:proofErr w:type="gramStart"/>
      <w:r>
        <w:t>Данный  приём</w:t>
      </w:r>
      <w:proofErr w:type="gramEnd"/>
      <w:r>
        <w:t xml:space="preserve">  я  предпочитаю  применять  в  начале  урока  при  проверке  домашнего  задания. Хотя, он уместен на любом этапе урока. В </w:t>
      </w:r>
      <w:proofErr w:type="gramStart"/>
      <w:r>
        <w:t>виде  кружков</w:t>
      </w:r>
      <w:proofErr w:type="gramEnd"/>
      <w:r>
        <w:t xml:space="preserve">,  овалов  вокруг  центральной  темы  ученики  располагают  смысловые  единицы  (отдельные  слова  или  словосочетания).  </w:t>
      </w:r>
      <w:proofErr w:type="gramStart"/>
      <w:r>
        <w:t>Это  приводит</w:t>
      </w:r>
      <w:proofErr w:type="gramEnd"/>
      <w:r>
        <w:t xml:space="preserve">  знания  в  систему  и  порядок.  </w:t>
      </w:r>
      <w:proofErr w:type="gramStart"/>
      <w:r>
        <w:t>В  ходе</w:t>
      </w:r>
      <w:proofErr w:type="gramEnd"/>
      <w:r>
        <w:t xml:space="preserve">  составления  кластера  могут  появиться  неправильные  смысловые  единицы,  я  намеренно  оставляю  их  на  доске.  </w:t>
      </w:r>
      <w:proofErr w:type="gramStart"/>
      <w:r>
        <w:t>Позже  к</w:t>
      </w:r>
      <w:proofErr w:type="gramEnd"/>
      <w:r>
        <w:t xml:space="preserve">  ним  возвращаюсь.  </w:t>
      </w:r>
      <w:proofErr w:type="gramStart"/>
      <w:r>
        <w:t>В  ходе</w:t>
      </w:r>
      <w:proofErr w:type="gramEnd"/>
      <w:r>
        <w:t xml:space="preserve">  урока  вполне  возможна  ситуация,  когда  ученики  сами  замечают  ошибку  или  я  обращаю  их  внимание  на  неё.</w:t>
      </w:r>
    </w:p>
    <w:p w:rsidR="00E850C8" w:rsidRDefault="00E850C8" w:rsidP="00E850C8"/>
    <w:p w:rsidR="00E850C8" w:rsidRDefault="00E850C8" w:rsidP="00E850C8">
      <w:r>
        <w:t xml:space="preserve">       </w:t>
      </w:r>
      <w:proofErr w:type="gramStart"/>
      <w:r>
        <w:t>Таким  образом</w:t>
      </w:r>
      <w:proofErr w:type="gramEnd"/>
      <w:r>
        <w:t xml:space="preserve">, пользуюсь  я  данным  приёмом  на  стадии  вызова  или  на  стадии  рефлексии,  кластер  позволяет  систематизировать  имеющиеся  знания.  </w:t>
      </w:r>
      <w:proofErr w:type="gramStart"/>
      <w:r>
        <w:t>Я  считаю</w:t>
      </w:r>
      <w:proofErr w:type="gramEnd"/>
      <w:r>
        <w:t xml:space="preserve">,  что  поскольку  кластер  может  составляться  не  только  группами,  но  и  индивидуально, то в  этом  приёме  существует  реальная  возможность  ученику  выдвинуть  собственную  смысловую  единицу,  а  не  идти  за  группой.  </w:t>
      </w:r>
      <w:proofErr w:type="gramStart"/>
      <w:r>
        <w:t>Модель  кластера</w:t>
      </w:r>
      <w:proofErr w:type="gramEnd"/>
      <w:r>
        <w:t xml:space="preserve">  может  выглядеть  следующим  образом:</w:t>
      </w:r>
    </w:p>
    <w:p w:rsidR="00E850C8" w:rsidRDefault="00E850C8" w:rsidP="00E850C8"/>
    <w:p w:rsidR="00E850C8" w:rsidRDefault="00E850C8" w:rsidP="00E850C8"/>
    <w:p w:rsidR="00E850C8" w:rsidRDefault="00E850C8" w:rsidP="00E850C8"/>
    <w:p w:rsidR="00E850C8" w:rsidRDefault="00E850C8" w:rsidP="00E850C8"/>
    <w:p w:rsidR="00E850C8" w:rsidRDefault="00E850C8" w:rsidP="00E850C8"/>
    <w:p w:rsidR="00E850C8" w:rsidRDefault="00E850C8" w:rsidP="00E850C8"/>
    <w:p w:rsidR="00E850C8" w:rsidRDefault="00E850C8" w:rsidP="00E850C8"/>
    <w:p w:rsidR="00E850C8" w:rsidRDefault="00E850C8" w:rsidP="00E850C8">
      <w:r>
        <w:t xml:space="preserve">           </w:t>
      </w:r>
    </w:p>
    <w:p w:rsidR="00E850C8" w:rsidRDefault="00E850C8" w:rsidP="00E850C8"/>
    <w:p w:rsidR="00E850C8" w:rsidRDefault="00E850C8" w:rsidP="00E850C8">
      <w:r>
        <w:t xml:space="preserve">       </w:t>
      </w:r>
      <w:proofErr w:type="gramStart"/>
      <w:r>
        <w:t>Чтобы  завершить</w:t>
      </w:r>
      <w:proofErr w:type="gramEnd"/>
      <w:r>
        <w:t xml:space="preserve">  работу  с  кластером,  я,  как  правило,  прибегаю  к  заданию по  выявлению  причинно-следственных,  логических  связей  между  смысловыми  единицами.</w:t>
      </w:r>
    </w:p>
    <w:p w:rsidR="00E850C8" w:rsidRDefault="00E850C8" w:rsidP="00E850C8"/>
    <w:p w:rsidR="00E850C8" w:rsidRDefault="00E850C8" w:rsidP="00E850C8">
      <w:r>
        <w:t xml:space="preserve">       </w:t>
      </w:r>
      <w:proofErr w:type="gramStart"/>
      <w:r>
        <w:t>На  доске</w:t>
      </w:r>
      <w:proofErr w:type="gramEnd"/>
      <w:r>
        <w:t xml:space="preserve">  при  этом  отдельные  смысловые  единицы  соединяются  стрелочками.  </w:t>
      </w:r>
    </w:p>
    <w:p w:rsidR="00E850C8" w:rsidRDefault="00E850C8" w:rsidP="00E850C8"/>
    <w:p w:rsidR="00E850C8" w:rsidRDefault="00E850C8" w:rsidP="00E850C8">
      <w:r>
        <w:t xml:space="preserve">Кроме кластера я использую </w:t>
      </w:r>
      <w:proofErr w:type="gramStart"/>
      <w:r>
        <w:t>приём  «</w:t>
      </w:r>
      <w:proofErr w:type="gramEnd"/>
      <w:r>
        <w:t xml:space="preserve">толстые»  и  «тонкие»  вопросы.  </w:t>
      </w:r>
      <w:proofErr w:type="gramStart"/>
      <w:r>
        <w:t>Я  приведу</w:t>
      </w:r>
      <w:proofErr w:type="gramEnd"/>
      <w:r>
        <w:t xml:space="preserve">  таблицу  подобных  вопросов,  которые  я  традиционно  использую.</w:t>
      </w:r>
    </w:p>
    <w:p w:rsidR="00E850C8" w:rsidRDefault="00E850C8" w:rsidP="00E850C8"/>
    <w:p w:rsidR="00E850C8" w:rsidRDefault="00E850C8" w:rsidP="00E850C8">
      <w:r>
        <w:t>«толстые» вопросы</w:t>
      </w:r>
    </w:p>
    <w:p w:rsidR="00E850C8" w:rsidRDefault="00E850C8" w:rsidP="00E850C8"/>
    <w:p w:rsidR="00E850C8" w:rsidRDefault="00E850C8" w:rsidP="00E850C8">
      <w:r>
        <w:t>«</w:t>
      </w:r>
      <w:proofErr w:type="gramStart"/>
      <w:r>
        <w:t>тонкие»  вопросы</w:t>
      </w:r>
      <w:proofErr w:type="gramEnd"/>
    </w:p>
    <w:p w:rsidR="00E850C8" w:rsidRDefault="00E850C8" w:rsidP="00E850C8"/>
    <w:p w:rsidR="00E850C8" w:rsidRDefault="00E850C8" w:rsidP="00E850C8"/>
    <w:p w:rsidR="00E850C8" w:rsidRDefault="00E850C8" w:rsidP="00E850C8">
      <w:r>
        <w:t xml:space="preserve">1. </w:t>
      </w:r>
      <w:proofErr w:type="gramStart"/>
      <w:r>
        <w:t>Объясните,  почему</w:t>
      </w:r>
      <w:proofErr w:type="gramEnd"/>
      <w:r>
        <w:t>…?</w:t>
      </w:r>
    </w:p>
    <w:p w:rsidR="00E850C8" w:rsidRDefault="00E850C8" w:rsidP="00E850C8"/>
    <w:p w:rsidR="00E850C8" w:rsidRDefault="00E850C8" w:rsidP="00E850C8">
      <w:r>
        <w:t>1.  Кто?</w:t>
      </w:r>
    </w:p>
    <w:p w:rsidR="00E850C8" w:rsidRDefault="00E850C8" w:rsidP="00E850C8"/>
    <w:p w:rsidR="00E850C8" w:rsidRDefault="00E850C8" w:rsidP="00E850C8">
      <w:r>
        <w:t xml:space="preserve">2. </w:t>
      </w:r>
      <w:proofErr w:type="gramStart"/>
      <w:r>
        <w:t>Как  вы</w:t>
      </w:r>
      <w:proofErr w:type="gramEnd"/>
      <w:r>
        <w:t xml:space="preserve">  считаете …?</w:t>
      </w:r>
    </w:p>
    <w:p w:rsidR="00E850C8" w:rsidRDefault="00E850C8" w:rsidP="00E850C8"/>
    <w:p w:rsidR="00E850C8" w:rsidRDefault="00E850C8" w:rsidP="00E850C8">
      <w:r>
        <w:t>2.  Что?</w:t>
      </w:r>
    </w:p>
    <w:p w:rsidR="00E850C8" w:rsidRDefault="00E850C8" w:rsidP="00E850C8"/>
    <w:p w:rsidR="00E850C8" w:rsidRDefault="00E850C8" w:rsidP="00E850C8">
      <w:r>
        <w:t xml:space="preserve">3. </w:t>
      </w:r>
      <w:proofErr w:type="gramStart"/>
      <w:r>
        <w:t>Чем  отличается</w:t>
      </w:r>
      <w:proofErr w:type="gramEnd"/>
      <w:r>
        <w:t xml:space="preserve"> …?</w:t>
      </w:r>
    </w:p>
    <w:p w:rsidR="00E850C8" w:rsidRDefault="00E850C8" w:rsidP="00E850C8"/>
    <w:p w:rsidR="00E850C8" w:rsidRDefault="00E850C8" w:rsidP="00E850C8">
      <w:r>
        <w:t xml:space="preserve">3.  </w:t>
      </w:r>
      <w:proofErr w:type="gramStart"/>
      <w:r>
        <w:t>Согласны  ли</w:t>
      </w:r>
      <w:proofErr w:type="gramEnd"/>
      <w:r>
        <w:t xml:space="preserve">  вы…?</w:t>
      </w:r>
    </w:p>
    <w:p w:rsidR="00E850C8" w:rsidRDefault="00E850C8" w:rsidP="00E850C8"/>
    <w:p w:rsidR="00E850C8" w:rsidRDefault="00E850C8" w:rsidP="00E850C8">
      <w:r>
        <w:lastRenderedPageBreak/>
        <w:t xml:space="preserve">4. </w:t>
      </w:r>
      <w:proofErr w:type="gramStart"/>
      <w:r>
        <w:t>Почему  вы</w:t>
      </w:r>
      <w:proofErr w:type="gramEnd"/>
      <w:r>
        <w:t xml:space="preserve">  сделали  такой  вывод …?</w:t>
      </w:r>
    </w:p>
    <w:p w:rsidR="00E850C8" w:rsidRDefault="00E850C8" w:rsidP="00E850C8"/>
    <w:p w:rsidR="00E850C8" w:rsidRDefault="00E850C8" w:rsidP="00E850C8">
      <w:r>
        <w:t>4.  Будет …?</w:t>
      </w:r>
    </w:p>
    <w:p w:rsidR="00E850C8" w:rsidRDefault="00E850C8" w:rsidP="00E850C8"/>
    <w:p w:rsidR="00E850C8" w:rsidRDefault="00E850C8" w:rsidP="00E850C8">
      <w:r>
        <w:t xml:space="preserve">5. </w:t>
      </w:r>
      <w:proofErr w:type="gramStart"/>
      <w:r>
        <w:t>Подумайте,  а</w:t>
      </w:r>
      <w:proofErr w:type="gramEnd"/>
      <w:r>
        <w:t xml:space="preserve">  могло  ли  быть  по- другому…?</w:t>
      </w:r>
    </w:p>
    <w:p w:rsidR="00E850C8" w:rsidRDefault="00E850C8" w:rsidP="00E850C8"/>
    <w:p w:rsidR="00E850C8" w:rsidRDefault="00E850C8" w:rsidP="00E850C8">
      <w:r>
        <w:t>5.  Когда …?</w:t>
      </w:r>
    </w:p>
    <w:p w:rsidR="00E850C8" w:rsidRDefault="00E850C8" w:rsidP="00E850C8"/>
    <w:p w:rsidR="00E850C8" w:rsidRDefault="00E850C8" w:rsidP="00E850C8">
      <w:r>
        <w:t xml:space="preserve">6.  </w:t>
      </w:r>
      <w:proofErr w:type="gramStart"/>
      <w:r>
        <w:t>Предположите,  что</w:t>
      </w:r>
      <w:proofErr w:type="gramEnd"/>
      <w:r>
        <w:t xml:space="preserve">  будет,  если …?  и   т.д.</w:t>
      </w:r>
    </w:p>
    <w:p w:rsidR="00E850C8" w:rsidRDefault="00E850C8" w:rsidP="00E850C8"/>
    <w:p w:rsidR="00E850C8" w:rsidRDefault="00E850C8" w:rsidP="00E850C8">
      <w:r>
        <w:t xml:space="preserve">6.  </w:t>
      </w:r>
      <w:proofErr w:type="gramStart"/>
      <w:r>
        <w:t>Верно  ли</w:t>
      </w:r>
      <w:proofErr w:type="gramEnd"/>
      <w:r>
        <w:t xml:space="preserve"> …?  и т.д.</w:t>
      </w:r>
    </w:p>
    <w:p w:rsidR="00E850C8" w:rsidRDefault="00E850C8" w:rsidP="00E850C8"/>
    <w:p w:rsidR="00E850C8" w:rsidRDefault="00E850C8" w:rsidP="00E850C8">
      <w:proofErr w:type="gramStart"/>
      <w:r>
        <w:t>Ответы  на</w:t>
      </w:r>
      <w:proofErr w:type="gramEnd"/>
      <w:r>
        <w:t xml:space="preserve">  эти  вопросы  требуют  развёрнутого  ответа</w:t>
      </w:r>
    </w:p>
    <w:p w:rsidR="00E850C8" w:rsidRDefault="00E850C8" w:rsidP="00E850C8"/>
    <w:p w:rsidR="00E850C8" w:rsidRDefault="00E850C8" w:rsidP="00E850C8">
      <w:proofErr w:type="gramStart"/>
      <w:r>
        <w:t>Ответы  на</w:t>
      </w:r>
      <w:proofErr w:type="gramEnd"/>
      <w:r>
        <w:t xml:space="preserve">  эти  вопросы  требуют  односложного  ответа.</w:t>
      </w:r>
    </w:p>
    <w:p w:rsidR="00E850C8" w:rsidRDefault="00E850C8" w:rsidP="00E850C8"/>
    <w:p w:rsidR="00E850C8" w:rsidRDefault="00E850C8" w:rsidP="00E850C8">
      <w:proofErr w:type="gramStart"/>
      <w:r>
        <w:t>Данный  приём</w:t>
      </w:r>
      <w:proofErr w:type="gramEnd"/>
      <w:r>
        <w:t xml:space="preserve">  может  осуществляться  на  любой  фазе  урока,  он  может  быть  применён  для  самостоятельной  учебной  и  домашней  работы.  </w:t>
      </w:r>
      <w:proofErr w:type="gramStart"/>
      <w:r>
        <w:t>Систематическое  применение</w:t>
      </w:r>
      <w:proofErr w:type="gramEnd"/>
      <w:r>
        <w:t xml:space="preserve">  данного  приёма  учит  обучающихся  грамотно  задавать  вопросы  и  осознавать  их  уровень  сложности.  </w:t>
      </w:r>
      <w:proofErr w:type="gramStart"/>
      <w:r>
        <w:t>Вопросы  и</w:t>
      </w:r>
      <w:proofErr w:type="gramEnd"/>
      <w:r>
        <w:t xml:space="preserve">  ответы  могут  оформляться  в  таблицу  или  задаваться  устно.</w:t>
      </w:r>
    </w:p>
    <w:p w:rsidR="00E850C8" w:rsidRDefault="00E850C8" w:rsidP="00E850C8"/>
    <w:p w:rsidR="00E850C8" w:rsidRDefault="00E850C8" w:rsidP="00E850C8">
      <w:proofErr w:type="gramStart"/>
      <w:r>
        <w:t>При  изучении</w:t>
      </w:r>
      <w:proofErr w:type="gramEnd"/>
      <w:r>
        <w:t xml:space="preserve">  новой  темы,  при  чтении  текста  учебника  или  исторического  документа  ученики  должны  произвести  на  полях  маркировку  значками:  «V» - если  ученик  встретил  уже  известную  ему  информацию,  «+» - если  он  узнал  новое, «-» - если  он  думал  иначе,  «?» - не  понял,  не  усвоил  информацию.  </w:t>
      </w:r>
      <w:proofErr w:type="gramStart"/>
      <w:r>
        <w:t>Само  название</w:t>
      </w:r>
      <w:proofErr w:type="gramEnd"/>
      <w:r>
        <w:t xml:space="preserve">  «</w:t>
      </w:r>
      <w:proofErr w:type="spellStart"/>
      <w:r>
        <w:t>инсерт</w:t>
      </w:r>
      <w:proofErr w:type="spellEnd"/>
      <w:r>
        <w:t xml:space="preserve">»  раскрывает  </w:t>
      </w:r>
      <w:proofErr w:type="spellStart"/>
      <w:r>
        <w:t>самоактивизирующую</w:t>
      </w:r>
      <w:proofErr w:type="spellEnd"/>
      <w:r>
        <w:t xml:space="preserve">,  маркирующую  систему,  при  которой  ученик  не  просто  читает,  а  осмысливает,  размышляет  над  текстом.  </w:t>
      </w:r>
      <w:proofErr w:type="gramStart"/>
      <w:r>
        <w:t>Данный  приём</w:t>
      </w:r>
      <w:proofErr w:type="gramEnd"/>
      <w:r>
        <w:t xml:space="preserve">  уместен  также  на  стадии рефлексии,  где  ученики  вносят  в  таблицу  результаты  работы  над  документом,  текстом.</w:t>
      </w:r>
    </w:p>
    <w:p w:rsidR="00E850C8" w:rsidRDefault="00E850C8" w:rsidP="00E850C8"/>
    <w:p w:rsidR="00E850C8" w:rsidRDefault="00E850C8" w:rsidP="00E850C8"/>
    <w:p w:rsidR="00E850C8" w:rsidRDefault="00E850C8" w:rsidP="00E850C8">
      <w:r>
        <w:t xml:space="preserve">«V» – </w:t>
      </w:r>
      <w:proofErr w:type="gramStart"/>
      <w:r>
        <w:t>я  уже</w:t>
      </w:r>
      <w:proofErr w:type="gramEnd"/>
      <w:r>
        <w:t xml:space="preserve">  это  знал</w:t>
      </w:r>
    </w:p>
    <w:p w:rsidR="00E850C8" w:rsidRDefault="00E850C8" w:rsidP="00E850C8"/>
    <w:p w:rsidR="00E850C8" w:rsidRDefault="00E850C8" w:rsidP="00E850C8">
      <w:r>
        <w:t xml:space="preserve">«+» - </w:t>
      </w:r>
      <w:proofErr w:type="gramStart"/>
      <w:r>
        <w:t>для  меня</w:t>
      </w:r>
      <w:proofErr w:type="gramEnd"/>
      <w:r>
        <w:t xml:space="preserve">  эта  информация  новая</w:t>
      </w:r>
    </w:p>
    <w:p w:rsidR="00E850C8" w:rsidRDefault="00E850C8" w:rsidP="00E850C8"/>
    <w:p w:rsidR="00E850C8" w:rsidRDefault="00E850C8" w:rsidP="00E850C8">
      <w:r>
        <w:t xml:space="preserve">«-» - </w:t>
      </w:r>
      <w:proofErr w:type="gramStart"/>
      <w:r>
        <w:t>я  думал</w:t>
      </w:r>
      <w:proofErr w:type="gramEnd"/>
      <w:r>
        <w:t xml:space="preserve">  иначе</w:t>
      </w:r>
    </w:p>
    <w:p w:rsidR="00E850C8" w:rsidRDefault="00E850C8" w:rsidP="00E850C8"/>
    <w:p w:rsidR="00E850C8" w:rsidRDefault="00E850C8" w:rsidP="00E850C8">
      <w:r>
        <w:t xml:space="preserve">«?» - </w:t>
      </w:r>
      <w:proofErr w:type="gramStart"/>
      <w:r>
        <w:t>не  понял</w:t>
      </w:r>
      <w:proofErr w:type="gramEnd"/>
      <w:r>
        <w:t>,  не  усвоил</w:t>
      </w:r>
    </w:p>
    <w:p w:rsidR="00E850C8" w:rsidRDefault="00E850C8" w:rsidP="00E850C8"/>
    <w:p w:rsidR="00E850C8" w:rsidRDefault="00E850C8" w:rsidP="00E850C8"/>
    <w:p w:rsidR="00E850C8" w:rsidRDefault="00E850C8" w:rsidP="00E850C8"/>
    <w:p w:rsidR="00E850C8" w:rsidRDefault="00E850C8" w:rsidP="00E850C8"/>
    <w:p w:rsidR="00E850C8" w:rsidRDefault="00E850C8" w:rsidP="00E850C8"/>
    <w:p w:rsidR="00E850C8" w:rsidRDefault="00E850C8" w:rsidP="00E850C8"/>
    <w:p w:rsidR="00E850C8" w:rsidRDefault="00E850C8" w:rsidP="00E850C8">
      <w:r>
        <w:t xml:space="preserve">       </w:t>
      </w:r>
      <w:proofErr w:type="gramStart"/>
      <w:r>
        <w:t>На  стадии</w:t>
      </w:r>
      <w:proofErr w:type="gramEnd"/>
      <w:r>
        <w:t xml:space="preserve">  рефлексии  заполнение  подобной  таблицы  может  идти  в  парах,  группах  или  индивидуально.  </w:t>
      </w:r>
      <w:proofErr w:type="gramStart"/>
      <w:r>
        <w:t>Индивидуальная  работа</w:t>
      </w:r>
      <w:proofErr w:type="gramEnd"/>
      <w:r>
        <w:t xml:space="preserve">  ценна,  на  мой  взгляд,  опять же  тем,  что  ученик  не  испытывает  влияние  группы,  а  значит  получает  возможность  высказать  своё  отношение  к  теме,  вопросу,  какой-либо  проблеме.</w:t>
      </w:r>
    </w:p>
    <w:p w:rsidR="00E850C8" w:rsidRDefault="00E850C8" w:rsidP="00E850C8"/>
    <w:p w:rsidR="009334C4" w:rsidRDefault="00E850C8" w:rsidP="00E850C8">
      <w:r>
        <w:t xml:space="preserve">Таким образом, сама технология и отдельные ее приемы позволяют в ходе урока развить у учащихся критическое, историческое мышление, сформировать познавательный интерес. Применение данных приемов во внеурочной деятельности не только возможно, но и необходимо, поскольку дополняет умения и навыки, полученные на </w:t>
      </w:r>
      <w:proofErr w:type="gramStart"/>
      <w:r>
        <w:t>уроке  возможностью</w:t>
      </w:r>
      <w:proofErr w:type="gramEnd"/>
      <w:r>
        <w:t xml:space="preserve"> личностного роста. В условиях применения ТРКМ ребенок не оторван от ученического коллектива, а максимально включен в работу и ориентирован на активное участие в решении проблемы, поставленной мной на уроке.</w:t>
      </w:r>
      <w:bookmarkStart w:id="0" w:name="_GoBack"/>
      <w:bookmarkEnd w:id="0"/>
    </w:p>
    <w:sectPr w:rsidR="0093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C3"/>
    <w:rsid w:val="002847C3"/>
    <w:rsid w:val="009334C4"/>
    <w:rsid w:val="00E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DAD2D-B4C5-4186-8D25-906EEC57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2020-06-26T05:55:00Z</dcterms:created>
  <dcterms:modified xsi:type="dcterms:W3CDTF">2020-06-26T05:56:00Z</dcterms:modified>
</cp:coreProperties>
</file>