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3F0" w:rsidRPr="000E73F0" w:rsidRDefault="000E73F0" w:rsidP="000E73F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73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Чтение должно быть для ребенка </w:t>
      </w:r>
    </w:p>
    <w:p w:rsidR="000E73F0" w:rsidRPr="000E73F0" w:rsidRDefault="000E73F0" w:rsidP="000E73F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73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очень тонким инструментом </w:t>
      </w:r>
    </w:p>
    <w:p w:rsidR="000E73F0" w:rsidRPr="000E73F0" w:rsidRDefault="000E73F0" w:rsidP="000E73F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73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овладения знаниями и вместе с тем </w:t>
      </w:r>
    </w:p>
    <w:p w:rsidR="000E73F0" w:rsidRPr="000E73F0" w:rsidRDefault="000E73F0" w:rsidP="000E73F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73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источником богатой духовной жизни.</w:t>
      </w:r>
    </w:p>
    <w:p w:rsidR="000E73F0" w:rsidRPr="000E73F0" w:rsidRDefault="000E73F0" w:rsidP="000E73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E73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В.А. Сухомлинский</w:t>
      </w:r>
    </w:p>
    <w:p w:rsidR="000E73F0" w:rsidRPr="000E73F0" w:rsidRDefault="000E73F0" w:rsidP="000E73F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Сегодня, когда Казахстан  входит в мировое экономическое и информационное пространство, в качестве национальных богатств, все чаще рассматриваются образованность и интеллект. Соответственно меняются и требования к современной школе, которой отводится задача формирования самостоятельной, ответственной и социально – мобильной личности, способной к успешной социализации в обществе.</w:t>
      </w:r>
    </w:p>
    <w:p w:rsidR="000E73F0" w:rsidRPr="000E73F0" w:rsidRDefault="000E73F0" w:rsidP="000E73F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Каждый из нас мечтает о таком образовании для себя, детей или внуков, которое можно с успехом применить на практике и  которое становится основой человеческого капитала. Выражение: Не для школы, для жизни учимся - отражает  значимость образования.</w:t>
      </w:r>
      <w:r w:rsidRPr="000E73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r w:rsidRPr="000E73F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функционально грамотных людей – одна из важнейших задач современной школы.</w:t>
      </w:r>
      <w:bookmarkEnd w:id="0"/>
    </w:p>
    <w:p w:rsidR="000E73F0" w:rsidRPr="000E73F0" w:rsidRDefault="000E73F0" w:rsidP="000E73F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Цель  системы образования состоит не в передаче объема знаний, не  определение уровня освоения школьных программ, а в  оценке способности учащихся применять полученные в школе знания и умения в жизненных ситуациях. </w:t>
      </w:r>
    </w:p>
    <w:p w:rsidR="000E73F0" w:rsidRPr="000E73F0" w:rsidRDefault="000E73F0" w:rsidP="000E73F0">
      <w:pPr>
        <w:spacing w:after="0" w:line="240" w:lineRule="atLeas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E73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Основы функциональной грамотности закладываются в начальных классах, где идёт интенсивное обучение различным видам речевой деятельности – чтению и письму, говорению и слушанию. Учителю необходимо  научить ученика  ориентироваться в потоке информации, обучить его способами мыслительной деятельности. </w:t>
      </w:r>
    </w:p>
    <w:p w:rsidR="000E73F0" w:rsidRPr="000E73F0" w:rsidRDefault="000E73F0" w:rsidP="000E73F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научить ребенка самостоятельно добывать, применять знания? Как сделать так, чтобы ребенок стал личностью? Я думаю, что эти вопросы давно волнуют педагогов. Надо менять методы и приемы обучения. Как нельзя, кстати, подходят слова </w:t>
      </w:r>
      <w:proofErr w:type="spellStart"/>
      <w:r w:rsidRPr="000E73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Рамбле</w:t>
      </w:r>
      <w:proofErr w:type="spellEnd"/>
      <w:r w:rsidRPr="000E73F0">
        <w:rPr>
          <w:rFonts w:ascii="Times New Roman" w:eastAsia="Times New Roman" w:hAnsi="Times New Roman" w:cs="Times New Roman"/>
          <w:sz w:val="24"/>
          <w:szCs w:val="24"/>
          <w:lang w:eastAsia="ru-RU"/>
        </w:rPr>
        <w:t>: «Ребенок не сосуд, который надо наполнить, а факел, который надо зажечь!»</w:t>
      </w:r>
    </w:p>
    <w:p w:rsidR="000E73F0" w:rsidRPr="000E73F0" w:rsidRDefault="000E73F0" w:rsidP="000E73F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соответствии с ГПРОН основными направлениями работы по повышению качества образования являются обеспечение равного доступа всех участников образовательного процесса к  лучшим образовательным ресурсам и технологиям; удовлетворение потребности учащихся в получении образования, обеспечивающего успех в быстро меняющемся мире; формирование в общеобразовательных школах интеллектуального, физически и духовно развитого гражданина Республики Казахстан.</w:t>
      </w:r>
    </w:p>
    <w:p w:rsidR="000E73F0" w:rsidRPr="000E73F0" w:rsidRDefault="000E73F0" w:rsidP="000E73F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обновлению содержания отечественного среднего образования центральное внимание уделяется навыкам, имеющим широкий спектр  применения в современной жизни, - творческое применение знаний; критическое мышление; выполнение исследовательских работ; использование ИКТ; применение способов коммуникативного общения; умение работать в группе и индивидуально.</w:t>
      </w:r>
    </w:p>
    <w:p w:rsidR="000E73F0" w:rsidRPr="000E73F0" w:rsidRDefault="000E73F0" w:rsidP="000E73F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Необходимо стремиться к тому, чтобы каждого школьника вне зависимости от возраста и успешности, воспринимали как личность. Именно в этом заключается педагогический аспект обновления содержания образования, когда цели обучения становятся общими для ученика и учителя.</w:t>
      </w:r>
    </w:p>
    <w:p w:rsidR="000E73F0" w:rsidRPr="000E73F0" w:rsidRDefault="000E73F0" w:rsidP="000E73F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Для достижения этого каждый учитель начинает с себя, что отражает социальный аспект обновления. Учителю необходимо преодолеть инертность педагогического мышления и вместе с учеником учиться самому. </w:t>
      </w:r>
    </w:p>
    <w:p w:rsidR="000E73F0" w:rsidRPr="000E73F0" w:rsidRDefault="000E73F0" w:rsidP="000E73F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Под грамотностью чтения понимается способность учащихся к осмыслению письменных текстов и рефлексии на них, использования их содержания  для достижения собственных целей, развития знаний и возможностей для активного участия в жизни общества. Оценивается не техника чтения, и буквальное понимание текста, а понимание и рефлексия на текст, использование прочитанного для осуществления жизненных целей.</w:t>
      </w:r>
    </w:p>
    <w:p w:rsidR="000E73F0" w:rsidRPr="000E73F0" w:rsidRDefault="000E73F0" w:rsidP="000E73F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3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E7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чтения в начальных классах должен играть исключительно большую роль в становлении личности младшего школьника, его образовании, развитии. К огромному сожалению, сегодня львиную долю информации дети получают в “готовом” виде из другого источника – телевидения. Ребенок становится пассивным наблюдателем того, что происходит на экране. Многие компьютерные игры завлекают больше, чем литературное произведение, обогащенное эмоциями, “красками” авторского слова, построением сюжета, ролью действующих героев</w:t>
      </w:r>
    </w:p>
    <w:p w:rsidR="000E73F0" w:rsidRPr="000E73F0" w:rsidRDefault="000E73F0" w:rsidP="000E73F0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0E7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сегодняшнего времени таковы, что мало только </w:t>
      </w:r>
      <w:proofErr w:type="gramStart"/>
      <w:r w:rsidRPr="000E73F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</w:t>
      </w:r>
      <w:proofErr w:type="gramEnd"/>
      <w:r w:rsidRPr="000E7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читать, находить главную мысль, “необходимо развивать интеллект, эмоциональную отзывчивость, эстетические потребности и способности. Главное – организовать процесс так, чтобы чтение способствовало развитию личности, а развивающаяся личность испытывала потребность в чтении как источнике дальнейшего развития.</w:t>
      </w:r>
      <w:r w:rsidRPr="000E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E73F0" w:rsidRPr="000E73F0" w:rsidRDefault="000E73F0" w:rsidP="000E73F0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Начальная школа обязана научить детей правильному, выразительному и осознанному чтению, грамотному, каллиграфически верному письму, безошибочному счету, правильной литературной речи. Прививать учащимся ответственное отношение к труду, хороший художественный вкус; средствами каждого учебного предмета и внеклассных мероприятий воспитывать лучшие нравственные качества, любовь к Родине, своему народу, его языку, духовным ценностям и природе, уважительное отношение к другим народам, толерантность; способствовать разностороннему и гармоничному развитию младших школьников, раскрытию их творческих способностей.</w:t>
      </w:r>
    </w:p>
    <w:p w:rsidR="000E73F0" w:rsidRPr="000E73F0" w:rsidRDefault="000E73F0" w:rsidP="000E73F0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0E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чтения очень сложен, поскольку в нём участвуют мышление, речь, восприятие, воображение. Скорость чтения человека должна приблизиться к скорости его речи.                  Следовательно, у каждого человека темп чтения строго индивидуален. Чтение обогащает ребят. Расширяется словарь, устанавливаются причинно-следственные связи. Ученик легче справляется с изложениями, сочинениями, составлением предложений.</w:t>
      </w:r>
    </w:p>
    <w:p w:rsidR="000E73F0" w:rsidRPr="000E73F0" w:rsidRDefault="000E73F0" w:rsidP="000E73F0">
      <w:pPr>
        <w:spacing w:after="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Каждому учителю хочется, чтобы уроки чтения оставляли заметный след в сознании каждого ученика, были нацелены на то, чтобы продвигать его в идейно-нравственном, умственном, эмоциональном, эстетическом и речевом развитии, развивали у детей интерес к книге, любовь к чтению, прививали им полезные для жизни и дальнейшей учёбы умения и навыки. Однако, несмотря на многие усилия, в классе всегда оказывается группа слабо читающих детей. У них работа с книгой вызывает умственную перегрузку, а это приводит к нежеланию учиться и, в конечном счёте, к отставанию в учёбе, что в свою очередь, влияет на эффективность работы всего класса. Поэтому многие учителя стараются использовать хорошо апробированные и новые технологии: нестандартные приёмы, которые помогают развивать интерес учащихся к чтению, поиску ответов на возникающие вопросы. Другими словами, стремятся разбудить познавательную активность, научить самостоятельному поиску знаний, а это невозможно без хорошей техники чтения.</w:t>
      </w:r>
    </w:p>
    <w:p w:rsidR="000E73F0" w:rsidRPr="000E73F0" w:rsidRDefault="000E73F0" w:rsidP="000E73F0">
      <w:pPr>
        <w:spacing w:after="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Исследование в области педагогики и физиологии ребёнка показали, что только скорость чтения 120 слов в минуту позволяет идти параллельно процессам чтения и мышления. Эти выводы педагогов и легли в основу, моего поиска новых технологий проведения уроков чтения.</w:t>
      </w:r>
    </w:p>
    <w:p w:rsidR="000E73F0" w:rsidRPr="000E73F0" w:rsidRDefault="000E73F0" w:rsidP="000E73F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3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Поэтому одной из актуальных тем начальной школы является формирование навыков правильного, беглого, сознательного, выразительного чтения. За последнее десятилетие произошли большие изменения в образовании. На современном этапе развития общества, работая по традиционной системе обучения, каждый учитель начальных классов старается обновить содержание обучения и включает в свои уроки элементы современных технологий. Этого требует время.</w:t>
      </w:r>
    </w:p>
    <w:p w:rsidR="00443F68" w:rsidRPr="000E73F0" w:rsidRDefault="00443F68">
      <w:pPr>
        <w:rPr>
          <w:rFonts w:ascii="Times New Roman" w:hAnsi="Times New Roman" w:cs="Times New Roman"/>
          <w:sz w:val="28"/>
          <w:szCs w:val="28"/>
        </w:rPr>
      </w:pPr>
    </w:p>
    <w:sectPr w:rsidR="00443F68" w:rsidRPr="000E7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3F0"/>
    <w:rsid w:val="000E73F0"/>
    <w:rsid w:val="0044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1066</Words>
  <Characters>6077</Characters>
  <Application>Microsoft Office Word</Application>
  <DocSecurity>0</DocSecurity>
  <Lines>50</Lines>
  <Paragraphs>14</Paragraphs>
  <ScaleCrop>false</ScaleCrop>
  <Company>*</Company>
  <LinksUpToDate>false</LinksUpToDate>
  <CharactersWithSpaces>7129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2022-02-02T17:26:00Z</dcterms:created>
  <dcterms:modified xsi:type="dcterms:W3CDTF">2022-02-02T17:35:00Z</dcterms:modified>
</cp:coreProperties>
</file>