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826"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419"/>
        <w:gridCol w:w="4465"/>
        <w:gridCol w:w="2717"/>
      </w:tblGrid>
      <w:tr w:rsidR="00D60488" w:rsidTr="00D60488">
        <w:trPr>
          <w:trHeight w:val="561"/>
        </w:trPr>
        <w:tc>
          <w:tcPr>
            <w:tcW w:w="1780" w:type="pct"/>
            <w:gridSpan w:val="2"/>
            <w:tcBorders>
              <w:top w:val="single" w:sz="4" w:space="0" w:color="auto"/>
              <w:left w:val="single" w:sz="4" w:space="0" w:color="auto"/>
              <w:bottom w:val="single" w:sz="4" w:space="0" w:color="auto"/>
              <w:right w:val="single" w:sz="4" w:space="0" w:color="auto"/>
            </w:tcBorders>
            <w:hideMark/>
          </w:tcPr>
          <w:p w:rsidR="00D60488" w:rsidRPr="004E40D0" w:rsidRDefault="00D60488" w:rsidP="00D60488">
            <w:pPr>
              <w:spacing w:line="276" w:lineRule="auto"/>
              <w:jc w:val="both"/>
              <w:rPr>
                <w:rFonts w:ascii="Times New Roman" w:hAnsi="Times New Roman" w:cs="Times New Roman"/>
                <w:b/>
                <w:lang w:val="en-US"/>
              </w:rPr>
            </w:pPr>
            <w:r>
              <w:rPr>
                <w:rFonts w:ascii="Times New Roman" w:hAnsi="Times New Roman" w:cs="Times New Roman"/>
                <w:b/>
              </w:rPr>
              <w:t>Раздел долгосрочного плана:</w:t>
            </w:r>
          </w:p>
        </w:tc>
        <w:tc>
          <w:tcPr>
            <w:tcW w:w="3220" w:type="pct"/>
            <w:gridSpan w:val="2"/>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rPr>
                <w:rFonts w:ascii="Times New Roman" w:hAnsi="Times New Roman" w:cs="Times New Roman"/>
                <w:b/>
                <w:lang w:val="en-US"/>
              </w:rPr>
            </w:pPr>
            <w:r>
              <w:rPr>
                <w:rFonts w:ascii="Times New Roman" w:hAnsi="Times New Roman" w:cs="Times New Roman"/>
                <w:b/>
              </w:rPr>
              <w:t xml:space="preserve">Школа: </w:t>
            </w:r>
          </w:p>
        </w:tc>
      </w:tr>
      <w:tr w:rsidR="00D60488" w:rsidTr="00D60488">
        <w:trPr>
          <w:trHeight w:val="304"/>
        </w:trPr>
        <w:tc>
          <w:tcPr>
            <w:tcW w:w="1780" w:type="pct"/>
            <w:gridSpan w:val="2"/>
            <w:tcBorders>
              <w:top w:val="single" w:sz="4" w:space="0" w:color="auto"/>
              <w:left w:val="single" w:sz="4" w:space="0" w:color="auto"/>
              <w:bottom w:val="single" w:sz="4" w:space="0" w:color="auto"/>
              <w:right w:val="single" w:sz="4" w:space="0" w:color="auto"/>
            </w:tcBorders>
            <w:hideMark/>
          </w:tcPr>
          <w:p w:rsidR="00D60488" w:rsidRDefault="00D60488">
            <w:pPr>
              <w:pStyle w:val="AssignmentTemplate"/>
              <w:spacing w:before="0" w:after="0" w:line="276" w:lineRule="auto"/>
              <w:outlineLvl w:val="2"/>
              <w:rPr>
                <w:rFonts w:ascii="Times New Roman" w:hAnsi="Times New Roman"/>
                <w:b w:val="0"/>
                <w:color w:val="000000"/>
                <w:sz w:val="24"/>
                <w:szCs w:val="24"/>
                <w:lang w:val="ru-RU"/>
              </w:rPr>
            </w:pPr>
            <w:r>
              <w:rPr>
                <w:rFonts w:ascii="Times New Roman" w:hAnsi="Times New Roman"/>
                <w:color w:val="000000"/>
                <w:sz w:val="24"/>
                <w:szCs w:val="24"/>
                <w:lang w:val="ru-RU"/>
              </w:rPr>
              <w:t xml:space="preserve">Дата: </w:t>
            </w:r>
          </w:p>
        </w:tc>
        <w:tc>
          <w:tcPr>
            <w:tcW w:w="3220" w:type="pct"/>
            <w:gridSpan w:val="2"/>
            <w:tcBorders>
              <w:top w:val="single" w:sz="4" w:space="0" w:color="auto"/>
              <w:left w:val="single" w:sz="4" w:space="0" w:color="auto"/>
              <w:bottom w:val="single" w:sz="4" w:space="0" w:color="auto"/>
              <w:right w:val="single" w:sz="4" w:space="0" w:color="auto"/>
            </w:tcBorders>
            <w:hideMark/>
          </w:tcPr>
          <w:p w:rsidR="00D60488" w:rsidRDefault="00D60488">
            <w:pPr>
              <w:pStyle w:val="AssignmentTemplate"/>
              <w:tabs>
                <w:tab w:val="center" w:pos="2182"/>
              </w:tabs>
              <w:spacing w:before="0" w:after="0" w:line="276" w:lineRule="auto"/>
              <w:outlineLvl w:val="2"/>
              <w:rPr>
                <w:rFonts w:ascii="Times New Roman" w:hAnsi="Times New Roman"/>
                <w:color w:val="000000"/>
                <w:sz w:val="24"/>
                <w:szCs w:val="24"/>
                <w:lang w:val="ru-RU"/>
              </w:rPr>
            </w:pPr>
            <w:r>
              <w:rPr>
                <w:rFonts w:ascii="Times New Roman" w:hAnsi="Times New Roman"/>
                <w:color w:val="000000"/>
                <w:sz w:val="24"/>
                <w:szCs w:val="24"/>
                <w:lang w:val="ru-RU"/>
              </w:rPr>
              <w:t>Имя учителя</w:t>
            </w:r>
            <w:proofErr w:type="gramStart"/>
            <w:r>
              <w:rPr>
                <w:rFonts w:ascii="Times New Roman" w:hAnsi="Times New Roman"/>
                <w:color w:val="000000"/>
                <w:sz w:val="24"/>
                <w:szCs w:val="24"/>
                <w:lang w:val="ru-RU"/>
              </w:rPr>
              <w:t>:</w:t>
            </w:r>
            <w:r>
              <w:rPr>
                <w:rFonts w:ascii="Times New Roman" w:hAnsi="Times New Roman"/>
                <w:b w:val="0"/>
                <w:color w:val="000000"/>
                <w:sz w:val="24"/>
                <w:szCs w:val="24"/>
                <w:lang w:val="ru-RU"/>
              </w:rPr>
              <w:t>.</w:t>
            </w:r>
            <w:proofErr w:type="gramEnd"/>
          </w:p>
        </w:tc>
      </w:tr>
      <w:tr w:rsidR="00D60488" w:rsidTr="00D60488">
        <w:trPr>
          <w:trHeight w:val="295"/>
        </w:trPr>
        <w:tc>
          <w:tcPr>
            <w:tcW w:w="1780" w:type="pct"/>
            <w:gridSpan w:val="2"/>
            <w:tcBorders>
              <w:top w:val="single" w:sz="4" w:space="0" w:color="auto"/>
              <w:left w:val="single" w:sz="4" w:space="0" w:color="auto"/>
              <w:bottom w:val="single" w:sz="4" w:space="0" w:color="auto"/>
              <w:right w:val="single" w:sz="4" w:space="0" w:color="auto"/>
            </w:tcBorders>
            <w:hideMark/>
          </w:tcPr>
          <w:p w:rsidR="00D60488" w:rsidRDefault="00D60488">
            <w:pPr>
              <w:pStyle w:val="AssignmentTemplate"/>
              <w:spacing w:before="0" w:after="0" w:line="276" w:lineRule="auto"/>
              <w:outlineLvl w:val="2"/>
              <w:rPr>
                <w:rFonts w:ascii="Times New Roman" w:hAnsi="Times New Roman"/>
                <w:color w:val="000000"/>
                <w:sz w:val="24"/>
                <w:szCs w:val="24"/>
                <w:vertAlign w:val="superscript"/>
                <w:lang w:val="ru-RU"/>
              </w:rPr>
            </w:pPr>
            <w:r>
              <w:rPr>
                <w:rFonts w:ascii="Times New Roman" w:hAnsi="Times New Roman"/>
                <w:color w:val="000000"/>
                <w:sz w:val="24"/>
                <w:szCs w:val="24"/>
                <w:lang w:val="ru-RU"/>
              </w:rPr>
              <w:t xml:space="preserve">Класс: </w:t>
            </w:r>
            <w:r>
              <w:rPr>
                <w:rFonts w:ascii="Times New Roman" w:hAnsi="Times New Roman"/>
                <w:b w:val="0"/>
                <w:color w:val="000000"/>
                <w:sz w:val="24"/>
                <w:szCs w:val="24"/>
                <w:lang w:val="ru-RU"/>
              </w:rPr>
              <w:t>7</w:t>
            </w:r>
          </w:p>
        </w:tc>
        <w:tc>
          <w:tcPr>
            <w:tcW w:w="2002" w:type="pct"/>
            <w:tcBorders>
              <w:top w:val="single" w:sz="4" w:space="0" w:color="auto"/>
              <w:left w:val="single" w:sz="4" w:space="0" w:color="auto"/>
              <w:bottom w:val="single" w:sz="4" w:space="0" w:color="auto"/>
              <w:right w:val="single" w:sz="4" w:space="0" w:color="auto"/>
            </w:tcBorders>
            <w:hideMark/>
          </w:tcPr>
          <w:p w:rsidR="00D60488" w:rsidRDefault="00D60488">
            <w:pPr>
              <w:pStyle w:val="AssignmentTemplate"/>
              <w:spacing w:before="0" w:after="0" w:line="276" w:lineRule="auto"/>
              <w:outlineLvl w:val="2"/>
              <w:rPr>
                <w:rFonts w:ascii="Times New Roman" w:hAnsi="Times New Roman"/>
                <w:color w:val="000000"/>
                <w:sz w:val="24"/>
                <w:szCs w:val="24"/>
                <w:lang w:val="ru-RU"/>
              </w:rPr>
            </w:pPr>
            <w:r>
              <w:rPr>
                <w:rFonts w:ascii="Times New Roman" w:hAnsi="Times New Roman"/>
                <w:color w:val="000000"/>
                <w:sz w:val="24"/>
                <w:szCs w:val="24"/>
                <w:lang w:val="ru-RU"/>
              </w:rPr>
              <w:t xml:space="preserve">Количество присутствующих: </w:t>
            </w:r>
          </w:p>
        </w:tc>
        <w:tc>
          <w:tcPr>
            <w:tcW w:w="1218" w:type="pct"/>
            <w:tcBorders>
              <w:top w:val="single" w:sz="4" w:space="0" w:color="auto"/>
              <w:left w:val="single" w:sz="4" w:space="0" w:color="auto"/>
              <w:bottom w:val="single" w:sz="4" w:space="0" w:color="auto"/>
              <w:right w:val="single" w:sz="4" w:space="0" w:color="auto"/>
            </w:tcBorders>
            <w:hideMark/>
          </w:tcPr>
          <w:p w:rsidR="00D60488" w:rsidRDefault="00D60488">
            <w:pPr>
              <w:pStyle w:val="AssignmentTemplate"/>
              <w:spacing w:before="0" w:after="0" w:line="276" w:lineRule="auto"/>
              <w:outlineLvl w:val="2"/>
              <w:rPr>
                <w:rFonts w:ascii="Times New Roman" w:hAnsi="Times New Roman"/>
                <w:color w:val="000000"/>
                <w:sz w:val="24"/>
                <w:szCs w:val="24"/>
                <w:lang w:val="ru-RU"/>
              </w:rPr>
            </w:pPr>
            <w:r>
              <w:rPr>
                <w:rFonts w:ascii="Times New Roman" w:hAnsi="Times New Roman"/>
                <w:color w:val="000000"/>
                <w:sz w:val="24"/>
                <w:szCs w:val="24"/>
                <w:lang w:val="ru-RU"/>
              </w:rPr>
              <w:t xml:space="preserve">Количество отсутствующих: </w:t>
            </w:r>
          </w:p>
        </w:tc>
      </w:tr>
      <w:tr w:rsidR="00D60488" w:rsidTr="00D60488">
        <w:trPr>
          <w:trHeight w:val="295"/>
        </w:trPr>
        <w:tc>
          <w:tcPr>
            <w:tcW w:w="5000" w:type="pct"/>
            <w:gridSpan w:val="4"/>
            <w:tcBorders>
              <w:top w:val="single" w:sz="4" w:space="0" w:color="auto"/>
              <w:left w:val="single" w:sz="4" w:space="0" w:color="auto"/>
              <w:bottom w:val="single" w:sz="4" w:space="0" w:color="auto"/>
              <w:right w:val="single" w:sz="4" w:space="0" w:color="auto"/>
            </w:tcBorders>
            <w:hideMark/>
          </w:tcPr>
          <w:p w:rsidR="00D60488" w:rsidRDefault="00D60488">
            <w:pPr>
              <w:widowControl w:val="0"/>
              <w:tabs>
                <w:tab w:val="left" w:pos="428"/>
              </w:tabs>
              <w:spacing w:line="276" w:lineRule="auto"/>
              <w:jc w:val="both"/>
              <w:rPr>
                <w:rFonts w:ascii="Times New Roman" w:hAnsi="Times New Roman" w:cs="Times New Roman"/>
              </w:rPr>
            </w:pPr>
            <w:r>
              <w:rPr>
                <w:rFonts w:ascii="Times New Roman" w:hAnsi="Times New Roman" w:cs="Times New Roman"/>
                <w:b/>
              </w:rPr>
              <w:t>Тема урока:</w:t>
            </w:r>
            <w:r>
              <w:rPr>
                <w:rFonts w:ascii="Times New Roman" w:hAnsi="Times New Roman" w:cs="Times New Roman"/>
                <w:lang w:val="kk-KZ"/>
              </w:rPr>
              <w:t xml:space="preserve"> </w:t>
            </w:r>
            <w:bookmarkStart w:id="0" w:name="_GoBack"/>
            <w:r>
              <w:rPr>
                <w:rFonts w:ascii="Times New Roman" w:hAnsi="Times New Roman" w:cs="Times New Roman"/>
                <w:b/>
              </w:rPr>
              <w:t>Особенности внешнего строения беспозвоночных и позвоночных</w:t>
            </w:r>
            <w:bookmarkEnd w:id="0"/>
            <w:r>
              <w:rPr>
                <w:rFonts w:ascii="Times New Roman" w:hAnsi="Times New Roman" w:cs="Times New Roman"/>
              </w:rPr>
              <w:t>.</w:t>
            </w:r>
          </w:p>
        </w:tc>
      </w:tr>
      <w:tr w:rsidR="00D60488" w:rsidTr="00D60488">
        <w:trPr>
          <w:trHeight w:val="1079"/>
        </w:trPr>
        <w:tc>
          <w:tcPr>
            <w:tcW w:w="1144" w:type="pct"/>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jc w:val="both"/>
              <w:rPr>
                <w:rFonts w:ascii="Times New Roman" w:hAnsi="Times New Roman" w:cs="Times New Roman"/>
                <w:b/>
              </w:rPr>
            </w:pPr>
            <w:r>
              <w:rPr>
                <w:rFonts w:ascii="Times New Roman" w:hAnsi="Times New Roman" w:cs="Times New Roman"/>
                <w:b/>
              </w:rPr>
              <w:t>Цели обучения, которые достигаются на данном уроке (ссылка на учебную программу)</w:t>
            </w:r>
          </w:p>
        </w:tc>
        <w:tc>
          <w:tcPr>
            <w:tcW w:w="3856" w:type="pct"/>
            <w:gridSpan w:val="3"/>
            <w:tcBorders>
              <w:top w:val="single" w:sz="4" w:space="0" w:color="auto"/>
              <w:left w:val="single" w:sz="4" w:space="0" w:color="auto"/>
              <w:bottom w:val="single" w:sz="4" w:space="0" w:color="auto"/>
              <w:right w:val="single" w:sz="4" w:space="0" w:color="auto"/>
            </w:tcBorders>
            <w:hideMark/>
          </w:tcPr>
          <w:p w:rsidR="00D60488" w:rsidRDefault="00D60488">
            <w:pPr>
              <w:pStyle w:val="xmsonospacing"/>
              <w:shd w:val="clear" w:color="auto" w:fill="FFFFFF"/>
              <w:spacing w:before="0" w:beforeAutospacing="0" w:after="0" w:afterAutospacing="0" w:line="276" w:lineRule="auto"/>
              <w:jc w:val="both"/>
              <w:rPr>
                <w:color w:val="000000"/>
              </w:rPr>
            </w:pPr>
            <w:r>
              <w:t xml:space="preserve"> 7.1.1.3 описывать отличительные признаки беспозвоночных и позвоночных животных</w:t>
            </w:r>
          </w:p>
        </w:tc>
      </w:tr>
      <w:tr w:rsidR="00D60488" w:rsidTr="00D60488">
        <w:trPr>
          <w:trHeight w:val="795"/>
        </w:trPr>
        <w:tc>
          <w:tcPr>
            <w:tcW w:w="1144" w:type="pct"/>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ind w:left="-468" w:firstLine="468"/>
              <w:rPr>
                <w:rFonts w:ascii="Times New Roman" w:hAnsi="Times New Roman" w:cs="Times New Roman"/>
                <w:b/>
              </w:rPr>
            </w:pPr>
            <w:r>
              <w:rPr>
                <w:rFonts w:ascii="Times New Roman" w:hAnsi="Times New Roman" w:cs="Times New Roman"/>
                <w:b/>
              </w:rPr>
              <w:t>Цели урока</w:t>
            </w:r>
          </w:p>
        </w:tc>
        <w:tc>
          <w:tcPr>
            <w:tcW w:w="3856" w:type="pct"/>
            <w:gridSpan w:val="3"/>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jc w:val="both"/>
              <w:rPr>
                <w:rFonts w:ascii="Times New Roman" w:hAnsi="Times New Roman" w:cs="Times New Roman"/>
              </w:rPr>
            </w:pPr>
            <w:r>
              <w:rPr>
                <w:rFonts w:ascii="Times New Roman" w:eastAsia="Times New Roman" w:hAnsi="Times New Roman" w:cs="Times New Roman"/>
                <w:color w:val="333333"/>
              </w:rPr>
              <w:t>создать условия для построения нового знания учащимися о позвоночных животных, начавших осваивать наземно-воздушную среду обитания, через активизацию познавательного интереса различными видами деятельности</w:t>
            </w:r>
          </w:p>
        </w:tc>
      </w:tr>
      <w:tr w:rsidR="00D60488" w:rsidTr="00D60488">
        <w:trPr>
          <w:trHeight w:val="300"/>
        </w:trPr>
        <w:tc>
          <w:tcPr>
            <w:tcW w:w="1144" w:type="pct"/>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rPr>
                <w:rFonts w:ascii="Times New Roman" w:hAnsi="Times New Roman" w:cs="Times New Roman"/>
                <w:b/>
                <w:color w:val="auto"/>
              </w:rPr>
            </w:pPr>
            <w:r>
              <w:rPr>
                <w:rFonts w:ascii="Times New Roman" w:hAnsi="Times New Roman" w:cs="Times New Roman"/>
                <w:b/>
                <w:color w:val="auto"/>
              </w:rPr>
              <w:t>Цели обучения</w:t>
            </w:r>
          </w:p>
          <w:p w:rsidR="00D60488" w:rsidRDefault="00D60488">
            <w:pPr>
              <w:spacing w:line="276" w:lineRule="auto"/>
              <w:rPr>
                <w:rFonts w:ascii="Times New Roman" w:hAnsi="Times New Roman" w:cs="Times New Roman"/>
                <w:b/>
                <w:color w:val="auto"/>
              </w:rPr>
            </w:pPr>
            <w:r>
              <w:rPr>
                <w:rFonts w:ascii="Times New Roman" w:hAnsi="Times New Roman" w:cs="Times New Roman"/>
                <w:b/>
                <w:color w:val="auto"/>
              </w:rPr>
              <w:t xml:space="preserve">Учащихся </w:t>
            </w:r>
          </w:p>
        </w:tc>
        <w:tc>
          <w:tcPr>
            <w:tcW w:w="3856" w:type="pct"/>
            <w:gridSpan w:val="3"/>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textAlignment w:val="baseline"/>
              <w:rPr>
                <w:rFonts w:ascii="Times New Roman" w:eastAsia="Times New Roman" w:hAnsi="Times New Roman" w:cs="Times New Roman"/>
                <w:color w:val="353535"/>
              </w:rPr>
            </w:pPr>
            <w:r>
              <w:rPr>
                <w:rFonts w:ascii="Times New Roman" w:eastAsia="Times New Roman" w:hAnsi="Times New Roman" w:cs="Times New Roman"/>
                <w:b/>
                <w:bCs/>
                <w:color w:val="353535"/>
                <w:bdr w:val="none" w:sz="0" w:space="0" w:color="auto" w:frame="1"/>
              </w:rPr>
              <w:t>Все учащиеся смогут: </w:t>
            </w:r>
            <w:r>
              <w:rPr>
                <w:rFonts w:ascii="Times New Roman" w:eastAsia="Times New Roman" w:hAnsi="Times New Roman" w:cs="Times New Roman"/>
                <w:color w:val="353535"/>
              </w:rPr>
              <w:t>пояснить научные методы</w:t>
            </w:r>
          </w:p>
          <w:p w:rsidR="00D60488" w:rsidRDefault="00D60488">
            <w:pPr>
              <w:shd w:val="clear" w:color="auto" w:fill="FFFFFF"/>
              <w:spacing w:before="100" w:beforeAutospacing="1" w:line="245" w:lineRule="atLeast"/>
              <w:jc w:val="both"/>
              <w:rPr>
                <w:rFonts w:ascii="Times New Roman" w:eastAsia="Times New Roman" w:hAnsi="Times New Roman" w:cs="Times New Roman"/>
                <w:color w:val="333333"/>
              </w:rPr>
            </w:pPr>
            <w:r>
              <w:rPr>
                <w:rFonts w:ascii="Times New Roman" w:eastAsia="Times New Roman" w:hAnsi="Times New Roman" w:cs="Times New Roman"/>
                <w:b/>
                <w:bCs/>
                <w:color w:val="353535"/>
                <w:bdr w:val="none" w:sz="0" w:space="0" w:color="auto" w:frame="1"/>
              </w:rPr>
              <w:t>Большинство учащихся будут уметь: </w:t>
            </w:r>
            <w:r>
              <w:rPr>
                <w:rFonts w:ascii="Times New Roman" w:eastAsia="Times New Roman" w:hAnsi="Times New Roman" w:cs="Times New Roman"/>
                <w:color w:val="333333"/>
              </w:rPr>
              <w:t>Знает  о внешнем строении земноводных животных, освоивших две среды обитания по средствам активизации знаний о внешнем строении рыб и беспозвоночных животных.</w:t>
            </w:r>
          </w:p>
          <w:p w:rsidR="00D60488" w:rsidRDefault="00D60488">
            <w:pPr>
              <w:pStyle w:val="a4"/>
              <w:spacing w:line="276" w:lineRule="auto"/>
              <w:ind w:left="0"/>
              <w:rPr>
                <w:rFonts w:eastAsiaTheme="minorEastAsia"/>
                <w:lang w:val="kk-KZ"/>
              </w:rPr>
            </w:pPr>
            <w:r w:rsidRPr="00D60488">
              <w:rPr>
                <w:b/>
                <w:bCs/>
                <w:color w:val="353535"/>
                <w:bdr w:val="none" w:sz="0" w:space="0" w:color="auto" w:frame="1"/>
                <w:lang w:val="ru-RU"/>
              </w:rPr>
              <w:t>Некоторые учащиеся смогут:</w:t>
            </w:r>
            <w:r>
              <w:rPr>
                <w:b/>
                <w:bCs/>
                <w:color w:val="353535"/>
                <w:bdr w:val="none" w:sz="0" w:space="0" w:color="auto" w:frame="1"/>
              </w:rPr>
              <w:t> </w:t>
            </w:r>
            <w:r w:rsidRPr="00D60488">
              <w:rPr>
                <w:color w:val="353535"/>
                <w:lang w:val="ru-RU"/>
              </w:rPr>
              <w:t>оценивать значимость научных методов для развития теории</w:t>
            </w:r>
          </w:p>
        </w:tc>
      </w:tr>
      <w:tr w:rsidR="00D60488" w:rsidTr="00D60488">
        <w:trPr>
          <w:trHeight w:val="479"/>
        </w:trPr>
        <w:tc>
          <w:tcPr>
            <w:tcW w:w="1144" w:type="pct"/>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ind w:left="-468" w:firstLine="468"/>
              <w:rPr>
                <w:rFonts w:ascii="Times New Roman" w:hAnsi="Times New Roman" w:cs="Times New Roman"/>
                <w:b/>
              </w:rPr>
            </w:pPr>
            <w:r>
              <w:rPr>
                <w:rFonts w:ascii="Times New Roman" w:hAnsi="Times New Roman" w:cs="Times New Roman"/>
                <w:b/>
              </w:rPr>
              <w:t>Критерии оценивания</w:t>
            </w:r>
          </w:p>
        </w:tc>
        <w:tc>
          <w:tcPr>
            <w:tcW w:w="3856" w:type="pct"/>
            <w:gridSpan w:val="3"/>
            <w:tcBorders>
              <w:top w:val="single" w:sz="4" w:space="0" w:color="auto"/>
              <w:left w:val="single" w:sz="4" w:space="0" w:color="auto"/>
              <w:bottom w:val="single" w:sz="4" w:space="0" w:color="auto"/>
              <w:right w:val="single" w:sz="4" w:space="0" w:color="auto"/>
            </w:tcBorders>
          </w:tcPr>
          <w:p w:rsidR="00D60488" w:rsidRDefault="00D60488">
            <w:pPr>
              <w:spacing w:line="276" w:lineRule="auto"/>
              <w:rPr>
                <w:rFonts w:ascii="Times New Roman" w:hAnsi="Times New Roman" w:cs="Times New Roman"/>
              </w:rPr>
            </w:pPr>
            <w:r>
              <w:rPr>
                <w:rFonts w:ascii="Times New Roman" w:eastAsia="Times New Roman" w:hAnsi="Times New Roman" w:cs="Times New Roman"/>
                <w:color w:val="333333"/>
              </w:rPr>
              <w:t>Усвоят взаимосвязи внешнего строения животных с условиями внешней среды как адаптационного свойства</w:t>
            </w:r>
            <w:r>
              <w:rPr>
                <w:rFonts w:ascii="Times New Roman" w:hAnsi="Times New Roman" w:cs="Times New Roman"/>
              </w:rPr>
              <w:t xml:space="preserve"> </w:t>
            </w:r>
          </w:p>
          <w:p w:rsidR="00D60488" w:rsidRDefault="00D60488">
            <w:pPr>
              <w:spacing w:line="276" w:lineRule="auto"/>
              <w:rPr>
                <w:rFonts w:ascii="Times New Roman" w:hAnsi="Times New Roman" w:cs="Times New Roman"/>
              </w:rPr>
            </w:pPr>
            <w:r>
              <w:rPr>
                <w:rFonts w:ascii="Times New Roman" w:hAnsi="Times New Roman" w:cs="Times New Roman"/>
              </w:rPr>
              <w:t>делать выводы,  навыки работы в группах, выработку и принятие общих решений, умение правильно выражать свои мысли.</w:t>
            </w:r>
          </w:p>
          <w:p w:rsidR="00D60488" w:rsidRDefault="00D60488">
            <w:pPr>
              <w:spacing w:line="276" w:lineRule="auto"/>
              <w:jc w:val="both"/>
              <w:rPr>
                <w:rFonts w:ascii="Times New Roman" w:hAnsi="Times New Roman" w:cs="Times New Roman"/>
                <w:bCs/>
                <w:iCs/>
              </w:rPr>
            </w:pPr>
          </w:p>
        </w:tc>
      </w:tr>
      <w:tr w:rsidR="00D60488" w:rsidTr="00D60488">
        <w:trPr>
          <w:trHeight w:val="1266"/>
        </w:trPr>
        <w:tc>
          <w:tcPr>
            <w:tcW w:w="1144" w:type="pct"/>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ind w:left="-468" w:firstLine="468"/>
              <w:rPr>
                <w:rFonts w:ascii="Times New Roman" w:hAnsi="Times New Roman" w:cs="Times New Roman"/>
                <w:b/>
              </w:rPr>
            </w:pPr>
            <w:r>
              <w:rPr>
                <w:rFonts w:ascii="Times New Roman" w:hAnsi="Times New Roman" w:cs="Times New Roman"/>
                <w:b/>
              </w:rPr>
              <w:t>Языковые</w:t>
            </w:r>
            <w:r>
              <w:rPr>
                <w:rFonts w:ascii="Times New Roman" w:hAnsi="Times New Roman" w:cs="Times New Roman"/>
                <w:b/>
                <w:lang w:val="en-US"/>
              </w:rPr>
              <w:t xml:space="preserve"> </w:t>
            </w:r>
            <w:r>
              <w:rPr>
                <w:rFonts w:ascii="Times New Roman" w:hAnsi="Times New Roman" w:cs="Times New Roman"/>
                <w:b/>
              </w:rPr>
              <w:t>цели</w:t>
            </w:r>
          </w:p>
        </w:tc>
        <w:tc>
          <w:tcPr>
            <w:tcW w:w="3856" w:type="pct"/>
            <w:gridSpan w:val="3"/>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textAlignment w:val="baseline"/>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bdr w:val="none" w:sz="0" w:space="0" w:color="auto" w:frame="1"/>
              </w:rPr>
              <w:t>Учащиеся могут:</w:t>
            </w:r>
          </w:p>
          <w:p w:rsidR="00D60488" w:rsidRDefault="00D60488">
            <w:pPr>
              <w:spacing w:line="276" w:lineRule="auto"/>
              <w:textAlignment w:val="baseline"/>
              <w:rPr>
                <w:rFonts w:ascii="Times New Roman" w:eastAsia="Times New Roman" w:hAnsi="Times New Roman" w:cs="Times New Roman"/>
                <w:b/>
                <w:bCs/>
                <w:color w:val="000000" w:themeColor="text1"/>
                <w:bdr w:val="none" w:sz="0" w:space="0" w:color="auto" w:frame="1"/>
              </w:rPr>
            </w:pPr>
            <w:r>
              <w:rPr>
                <w:rFonts w:ascii="Times New Roman" w:eastAsia="Times New Roman" w:hAnsi="Times New Roman" w:cs="Times New Roman"/>
                <w:color w:val="000000" w:themeColor="text1"/>
              </w:rPr>
              <w:t>Уметь и  находить (выявлять) усложнение во внешней организации животных в связи с сочетанием двух разных сред обитания</w:t>
            </w:r>
            <w:r>
              <w:rPr>
                <w:rFonts w:ascii="Times New Roman" w:eastAsia="Times New Roman" w:hAnsi="Times New Roman" w:cs="Times New Roman"/>
                <w:b/>
                <w:bCs/>
                <w:color w:val="000000" w:themeColor="text1"/>
                <w:bdr w:val="none" w:sz="0" w:space="0" w:color="auto" w:frame="1"/>
              </w:rPr>
              <w:t xml:space="preserve"> </w:t>
            </w:r>
          </w:p>
          <w:p w:rsidR="00D60488" w:rsidRDefault="00D60488">
            <w:pPr>
              <w:spacing w:line="276" w:lineRule="auto"/>
              <w:textAlignment w:val="baseline"/>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bdr w:val="none" w:sz="0" w:space="0" w:color="auto" w:frame="1"/>
              </w:rPr>
              <w:t>Ключевые слова и фразы:</w:t>
            </w:r>
          </w:p>
          <w:p w:rsidR="00D60488" w:rsidRDefault="00D60488">
            <w:pPr>
              <w:spacing w:line="276" w:lineRule="auto"/>
              <w:textAlignment w:val="baseline"/>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сформировать знания об общей характеристике рыб, особенностях внешнего и внутреннего строения рыбы в связи с водной средой обитания;</w:t>
            </w:r>
          </w:p>
          <w:p w:rsidR="00D60488" w:rsidRDefault="00D60488">
            <w:pPr>
              <w:spacing w:line="276" w:lineRule="auto"/>
              <w:textAlignment w:val="baseline"/>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bdr w:val="none" w:sz="0" w:space="0" w:color="auto" w:frame="1"/>
              </w:rPr>
              <w:t>Стиль языка, подходящий для диалога/письма в классе: научно-популярный</w:t>
            </w:r>
          </w:p>
          <w:p w:rsidR="00D60488" w:rsidRDefault="00D60488">
            <w:pPr>
              <w:widowControl w:val="0"/>
              <w:autoSpaceDE w:val="0"/>
              <w:autoSpaceDN w:val="0"/>
              <w:adjustRightInd w:val="0"/>
              <w:spacing w:line="276"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находить в тексте ответы на вопросы, пользоваться текстом и рисунками для выполнения самостоятельных работ;</w:t>
            </w:r>
          </w:p>
          <w:p w:rsidR="00D60488" w:rsidRDefault="00D60488">
            <w:pPr>
              <w:widowControl w:val="0"/>
              <w:autoSpaceDE w:val="0"/>
              <w:autoSpaceDN w:val="0"/>
              <w:adjustRightInd w:val="0"/>
              <w:spacing w:line="276" w:lineRule="auto"/>
              <w:jc w:val="both"/>
              <w:rPr>
                <w:rFonts w:ascii="Times New Roman" w:hAnsi="Times New Roman" w:cs="Times New Roman"/>
              </w:rPr>
            </w:pPr>
            <w:r>
              <w:rPr>
                <w:rFonts w:ascii="Times New Roman" w:eastAsia="Times New Roman" w:hAnsi="Times New Roman" w:cs="Times New Roman"/>
                <w:i/>
                <w:iCs/>
                <w:color w:val="000000" w:themeColor="text1"/>
                <w:bdr w:val="none" w:sz="0" w:space="0" w:color="auto" w:frame="1"/>
              </w:rPr>
              <w:t>Подсказки: презентация, таблицы</w:t>
            </w:r>
          </w:p>
        </w:tc>
      </w:tr>
      <w:tr w:rsidR="00D60488" w:rsidTr="00D60488">
        <w:trPr>
          <w:trHeight w:val="314"/>
        </w:trPr>
        <w:tc>
          <w:tcPr>
            <w:tcW w:w="1144" w:type="pct"/>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ind w:left="-468" w:firstLine="468"/>
              <w:rPr>
                <w:rFonts w:ascii="Times New Roman" w:hAnsi="Times New Roman" w:cs="Times New Roman"/>
                <w:b/>
              </w:rPr>
            </w:pPr>
            <w:r>
              <w:rPr>
                <w:rFonts w:ascii="Times New Roman" w:hAnsi="Times New Roman" w:cs="Times New Roman"/>
                <w:b/>
              </w:rPr>
              <w:t>Привитие ценностей</w:t>
            </w:r>
          </w:p>
        </w:tc>
        <w:tc>
          <w:tcPr>
            <w:tcW w:w="3856" w:type="pct"/>
            <w:gridSpan w:val="3"/>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ind w:left="900" w:hanging="900"/>
              <w:jc w:val="both"/>
              <w:rPr>
                <w:rFonts w:ascii="Times New Roman" w:hAnsi="Times New Roman" w:cs="Times New Roman"/>
              </w:rPr>
            </w:pPr>
            <w:r>
              <w:rPr>
                <w:rFonts w:ascii="Times New Roman" w:hAnsi="Times New Roman" w:cs="Times New Roman"/>
              </w:rPr>
              <w:t xml:space="preserve">предлагается </w:t>
            </w:r>
            <w:proofErr w:type="gramStart"/>
            <w:r>
              <w:rPr>
                <w:rFonts w:ascii="Times New Roman" w:hAnsi="Times New Roman" w:cs="Times New Roman"/>
              </w:rPr>
              <w:t>поработать с энциклопедией изучить</w:t>
            </w:r>
            <w:proofErr w:type="gramEnd"/>
            <w:r>
              <w:rPr>
                <w:rFonts w:ascii="Times New Roman" w:hAnsi="Times New Roman" w:cs="Times New Roman"/>
              </w:rPr>
              <w:t xml:space="preserve"> особенности истории</w:t>
            </w:r>
          </w:p>
        </w:tc>
      </w:tr>
      <w:tr w:rsidR="00D60488" w:rsidTr="00D60488">
        <w:trPr>
          <w:trHeight w:val="276"/>
        </w:trPr>
        <w:tc>
          <w:tcPr>
            <w:tcW w:w="1144" w:type="pct"/>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ind w:left="-468" w:firstLine="468"/>
              <w:rPr>
                <w:rFonts w:ascii="Times New Roman" w:hAnsi="Times New Roman" w:cs="Times New Roman"/>
                <w:b/>
              </w:rPr>
            </w:pPr>
            <w:proofErr w:type="spellStart"/>
            <w:r>
              <w:rPr>
                <w:rFonts w:ascii="Times New Roman" w:hAnsi="Times New Roman" w:cs="Times New Roman"/>
                <w:b/>
              </w:rPr>
              <w:t>Межпредметные</w:t>
            </w:r>
            <w:proofErr w:type="spellEnd"/>
            <w:r>
              <w:rPr>
                <w:rFonts w:ascii="Times New Roman" w:hAnsi="Times New Roman" w:cs="Times New Roman"/>
                <w:b/>
              </w:rPr>
              <w:t xml:space="preserve"> связи</w:t>
            </w:r>
          </w:p>
        </w:tc>
        <w:tc>
          <w:tcPr>
            <w:tcW w:w="3856" w:type="pct"/>
            <w:gridSpan w:val="3"/>
            <w:tcBorders>
              <w:top w:val="single" w:sz="4" w:space="0" w:color="auto"/>
              <w:left w:val="single" w:sz="4" w:space="0" w:color="auto"/>
              <w:bottom w:val="single" w:sz="4" w:space="0" w:color="auto"/>
              <w:right w:val="single" w:sz="4" w:space="0" w:color="auto"/>
            </w:tcBorders>
            <w:hideMark/>
          </w:tcPr>
          <w:p w:rsidR="00D60488" w:rsidRDefault="00D60488">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Связь с литературой: умение обосновывать (доказывать) свою точку зрения, опираясь на известные факты, жизненный опыт</w:t>
            </w:r>
          </w:p>
        </w:tc>
      </w:tr>
      <w:tr w:rsidR="00D60488" w:rsidTr="00D60488">
        <w:trPr>
          <w:trHeight w:val="564"/>
        </w:trPr>
        <w:tc>
          <w:tcPr>
            <w:tcW w:w="1144" w:type="pct"/>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rPr>
                <w:rFonts w:ascii="Times New Roman" w:hAnsi="Times New Roman" w:cs="Times New Roman"/>
                <w:b/>
              </w:rPr>
            </w:pPr>
            <w:r>
              <w:rPr>
                <w:rFonts w:ascii="Times New Roman" w:hAnsi="Times New Roman" w:cs="Times New Roman"/>
                <w:b/>
              </w:rPr>
              <w:t>Навыки использования ИКТ</w:t>
            </w:r>
          </w:p>
        </w:tc>
        <w:tc>
          <w:tcPr>
            <w:tcW w:w="3856" w:type="pct"/>
            <w:gridSpan w:val="3"/>
            <w:tcBorders>
              <w:top w:val="single" w:sz="4" w:space="0" w:color="auto"/>
              <w:left w:val="single" w:sz="4" w:space="0" w:color="auto"/>
              <w:bottom w:val="single" w:sz="4" w:space="0" w:color="auto"/>
              <w:right w:val="single" w:sz="4" w:space="0" w:color="auto"/>
            </w:tcBorders>
          </w:tcPr>
          <w:p w:rsidR="00D60488" w:rsidRPr="00D60488" w:rsidRDefault="00D60488">
            <w:pPr>
              <w:pStyle w:val="a4"/>
              <w:shd w:val="clear" w:color="auto" w:fill="FFFFFF"/>
              <w:spacing w:line="276" w:lineRule="auto"/>
              <w:ind w:left="0"/>
              <w:rPr>
                <w:color w:val="000000"/>
                <w:lang w:val="ru-RU"/>
              </w:rPr>
            </w:pPr>
            <w:r w:rsidRPr="00D60488">
              <w:rPr>
                <w:lang w:val="ru-RU"/>
              </w:rPr>
              <w:t>умений работать с исторической картой, историческими источниками, давать развернутый ответ на вопрос, умение анализировать и делать определенные выводы.</w:t>
            </w:r>
          </w:p>
          <w:p w:rsidR="00D60488" w:rsidRDefault="00D60488">
            <w:pPr>
              <w:autoSpaceDE w:val="0"/>
              <w:autoSpaceDN w:val="0"/>
              <w:adjustRightInd w:val="0"/>
              <w:spacing w:line="276" w:lineRule="auto"/>
              <w:jc w:val="both"/>
              <w:rPr>
                <w:rFonts w:ascii="Times New Roman" w:hAnsi="Times New Roman" w:cs="Times New Roman"/>
              </w:rPr>
            </w:pPr>
          </w:p>
        </w:tc>
      </w:tr>
      <w:tr w:rsidR="00D60488" w:rsidTr="00D60488">
        <w:trPr>
          <w:trHeight w:val="348"/>
        </w:trPr>
        <w:tc>
          <w:tcPr>
            <w:tcW w:w="1144" w:type="pct"/>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rPr>
                <w:rFonts w:ascii="Times New Roman" w:hAnsi="Times New Roman" w:cs="Times New Roman"/>
                <w:b/>
              </w:rPr>
            </w:pPr>
            <w:r>
              <w:rPr>
                <w:rFonts w:ascii="Times New Roman" w:hAnsi="Times New Roman" w:cs="Times New Roman"/>
                <w:b/>
              </w:rPr>
              <w:t xml:space="preserve">Первоначальные </w:t>
            </w:r>
            <w:r>
              <w:rPr>
                <w:rFonts w:ascii="Times New Roman" w:hAnsi="Times New Roman" w:cs="Times New Roman"/>
                <w:b/>
              </w:rPr>
              <w:lastRenderedPageBreak/>
              <w:t>знания</w:t>
            </w:r>
          </w:p>
        </w:tc>
        <w:tc>
          <w:tcPr>
            <w:tcW w:w="3856" w:type="pct"/>
            <w:gridSpan w:val="3"/>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jc w:val="both"/>
              <w:rPr>
                <w:rFonts w:ascii="Times New Roman" w:hAnsi="Times New Roman" w:cs="Times New Roman"/>
                <w:highlight w:val="yellow"/>
              </w:rPr>
            </w:pPr>
            <w:r>
              <w:rPr>
                <w:rFonts w:ascii="Times New Roman" w:hAnsi="Times New Roman" w:cs="Times New Roman"/>
              </w:rPr>
              <w:lastRenderedPageBreak/>
              <w:t>Аксиомы планиметрии</w:t>
            </w:r>
          </w:p>
        </w:tc>
      </w:tr>
      <w:tr w:rsidR="00D60488" w:rsidTr="00D60488">
        <w:trPr>
          <w:trHeight w:val="348"/>
        </w:trPr>
        <w:tc>
          <w:tcPr>
            <w:tcW w:w="1144" w:type="pct"/>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rPr>
                <w:rFonts w:ascii="Times New Roman" w:hAnsi="Times New Roman" w:cs="Times New Roman"/>
                <w:b/>
              </w:rPr>
            </w:pPr>
            <w:r>
              <w:rPr>
                <w:rFonts w:ascii="Times New Roman" w:hAnsi="Times New Roman" w:cs="Times New Roman"/>
                <w:b/>
              </w:rPr>
              <w:lastRenderedPageBreak/>
              <w:t>Тип урока</w:t>
            </w:r>
          </w:p>
        </w:tc>
        <w:tc>
          <w:tcPr>
            <w:tcW w:w="3856" w:type="pct"/>
            <w:gridSpan w:val="3"/>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jc w:val="both"/>
              <w:rPr>
                <w:rFonts w:ascii="Times New Roman" w:hAnsi="Times New Roman" w:cs="Times New Roman"/>
              </w:rPr>
            </w:pPr>
            <w:r>
              <w:rPr>
                <w:rFonts w:ascii="Times New Roman" w:hAnsi="Times New Roman" w:cs="Times New Roman"/>
              </w:rPr>
              <w:t>Комбинированный</w:t>
            </w:r>
          </w:p>
        </w:tc>
      </w:tr>
    </w:tbl>
    <w:p w:rsidR="00D60488" w:rsidRDefault="00D60488" w:rsidP="00D60488">
      <w:pPr>
        <w:rPr>
          <w:rFonts w:ascii="Times New Roman" w:hAnsi="Times New Roman" w:cs="Times New Roman"/>
          <w:b/>
        </w:rPr>
      </w:pPr>
      <w:r>
        <w:rPr>
          <w:rFonts w:ascii="Times New Roman" w:hAnsi="Times New Roman" w:cs="Times New Roman"/>
          <w:b/>
        </w:rPr>
        <w:t>Ход урока</w:t>
      </w:r>
    </w:p>
    <w:tbl>
      <w:tblPr>
        <w:tblW w:w="5900"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3630"/>
        <w:gridCol w:w="3119"/>
        <w:gridCol w:w="1373"/>
        <w:gridCol w:w="1260"/>
        <w:gridCol w:w="75"/>
      </w:tblGrid>
      <w:tr w:rsidR="00D60488" w:rsidTr="00D60488">
        <w:trPr>
          <w:trHeight w:val="277"/>
        </w:trPr>
        <w:tc>
          <w:tcPr>
            <w:tcW w:w="813" w:type="pct"/>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jc w:val="center"/>
              <w:rPr>
                <w:rFonts w:ascii="Times New Roman" w:hAnsi="Times New Roman" w:cs="Times New Roman"/>
                <w:b/>
              </w:rPr>
            </w:pPr>
            <w:proofErr w:type="spellStart"/>
            <w:proofErr w:type="gramStart"/>
            <w:r>
              <w:rPr>
                <w:rFonts w:ascii="Times New Roman" w:hAnsi="Times New Roman" w:cs="Times New Roman"/>
                <w:b/>
              </w:rPr>
              <w:t>Запланиро</w:t>
            </w:r>
            <w:proofErr w:type="spellEnd"/>
            <w:r>
              <w:rPr>
                <w:rFonts w:ascii="Times New Roman" w:hAnsi="Times New Roman" w:cs="Times New Roman"/>
                <w:b/>
              </w:rPr>
              <w:t>-ванные</w:t>
            </w:r>
            <w:proofErr w:type="gramEnd"/>
            <w:r>
              <w:rPr>
                <w:rFonts w:ascii="Times New Roman" w:hAnsi="Times New Roman" w:cs="Times New Roman"/>
                <w:b/>
              </w:rPr>
              <w:t xml:space="preserve"> этапы урока</w:t>
            </w:r>
          </w:p>
        </w:tc>
        <w:tc>
          <w:tcPr>
            <w:tcW w:w="3596" w:type="pct"/>
            <w:gridSpan w:val="3"/>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jc w:val="center"/>
              <w:rPr>
                <w:rFonts w:ascii="Times New Roman" w:hAnsi="Times New Roman" w:cs="Times New Roman"/>
                <w:b/>
              </w:rPr>
            </w:pPr>
            <w:r>
              <w:rPr>
                <w:rFonts w:ascii="Times New Roman" w:hAnsi="Times New Roman" w:cs="Times New Roman"/>
                <w:b/>
              </w:rPr>
              <w:t>Запланированная деятельность на уроке</w:t>
            </w:r>
          </w:p>
        </w:tc>
        <w:tc>
          <w:tcPr>
            <w:tcW w:w="592" w:type="pct"/>
            <w:gridSpan w:val="2"/>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jc w:val="center"/>
              <w:rPr>
                <w:rFonts w:ascii="Times New Roman" w:hAnsi="Times New Roman" w:cs="Times New Roman"/>
                <w:b/>
              </w:rPr>
            </w:pPr>
            <w:r>
              <w:rPr>
                <w:rFonts w:ascii="Times New Roman" w:hAnsi="Times New Roman" w:cs="Times New Roman"/>
                <w:b/>
              </w:rPr>
              <w:t>Ресурсы</w:t>
            </w:r>
          </w:p>
        </w:tc>
      </w:tr>
      <w:tr w:rsidR="00D60488" w:rsidTr="00D60488">
        <w:trPr>
          <w:trHeight w:val="300"/>
        </w:trPr>
        <w:tc>
          <w:tcPr>
            <w:tcW w:w="813" w:type="pct"/>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jc w:val="center"/>
              <w:rPr>
                <w:rFonts w:ascii="Times New Roman" w:hAnsi="Times New Roman" w:cs="Times New Roman"/>
              </w:rPr>
            </w:pPr>
            <w:r>
              <w:rPr>
                <w:rFonts w:ascii="Times New Roman" w:hAnsi="Times New Roman" w:cs="Times New Roman"/>
              </w:rPr>
              <w:t>1 мин</w:t>
            </w:r>
          </w:p>
        </w:tc>
        <w:tc>
          <w:tcPr>
            <w:tcW w:w="3596" w:type="pct"/>
            <w:gridSpan w:val="3"/>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jc w:val="both"/>
              <w:rPr>
                <w:rFonts w:ascii="Times New Roman" w:hAnsi="Times New Roman" w:cs="Times New Roman"/>
                <w:b/>
              </w:rPr>
            </w:pPr>
            <w:r>
              <w:rPr>
                <w:rFonts w:ascii="Times New Roman" w:hAnsi="Times New Roman" w:cs="Times New Roman"/>
                <w:i/>
              </w:rPr>
              <w:t>Учитель знакомит учащихся с темой и целью урока.</w:t>
            </w:r>
          </w:p>
        </w:tc>
        <w:tc>
          <w:tcPr>
            <w:tcW w:w="592" w:type="pct"/>
            <w:gridSpan w:val="2"/>
            <w:tcBorders>
              <w:top w:val="single" w:sz="4" w:space="0" w:color="auto"/>
              <w:left w:val="single" w:sz="4" w:space="0" w:color="auto"/>
              <w:bottom w:val="single" w:sz="4" w:space="0" w:color="auto"/>
              <w:right w:val="single" w:sz="4" w:space="0" w:color="auto"/>
            </w:tcBorders>
          </w:tcPr>
          <w:p w:rsidR="00D60488" w:rsidRDefault="00D60488">
            <w:pPr>
              <w:spacing w:line="276" w:lineRule="auto"/>
              <w:jc w:val="center"/>
              <w:rPr>
                <w:rFonts w:ascii="Times New Roman" w:hAnsi="Times New Roman" w:cs="Times New Roman"/>
              </w:rPr>
            </w:pPr>
          </w:p>
        </w:tc>
      </w:tr>
      <w:tr w:rsidR="00D60488" w:rsidTr="00D60488">
        <w:trPr>
          <w:trHeight w:val="300"/>
        </w:trPr>
        <w:tc>
          <w:tcPr>
            <w:tcW w:w="813" w:type="pct"/>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jc w:val="center"/>
              <w:rPr>
                <w:rFonts w:ascii="Times New Roman" w:hAnsi="Times New Roman" w:cs="Times New Roman"/>
              </w:rPr>
            </w:pPr>
            <w:r>
              <w:rPr>
                <w:rFonts w:ascii="Times New Roman" w:hAnsi="Times New Roman" w:cs="Times New Roman"/>
              </w:rPr>
              <w:t>3 мин</w:t>
            </w:r>
          </w:p>
        </w:tc>
        <w:tc>
          <w:tcPr>
            <w:tcW w:w="3596" w:type="pct"/>
            <w:gridSpan w:val="3"/>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jc w:val="both"/>
              <w:rPr>
                <w:rFonts w:ascii="Times New Roman" w:hAnsi="Times New Roman" w:cs="Times New Roman"/>
                <w:i/>
              </w:rPr>
            </w:pPr>
            <w:r>
              <w:rPr>
                <w:rFonts w:ascii="Times New Roman" w:hAnsi="Times New Roman" w:cs="Times New Roman"/>
                <w:i/>
              </w:rPr>
              <w:t>Актуальность изучаемой темы.</w:t>
            </w:r>
          </w:p>
          <w:p w:rsidR="00D60488" w:rsidRDefault="00D60488">
            <w:pPr>
              <w:spacing w:line="276" w:lineRule="auto"/>
              <w:rPr>
                <w:rFonts w:ascii="Times New Roman" w:hAnsi="Times New Roman" w:cs="Times New Roman"/>
              </w:rPr>
            </w:pPr>
            <w:r>
              <w:rPr>
                <w:rFonts w:ascii="Times New Roman" w:hAnsi="Times New Roman" w:cs="Times New Roman"/>
              </w:rPr>
              <w:t xml:space="preserve">Создание </w:t>
            </w:r>
            <w:proofErr w:type="spellStart"/>
            <w:r>
              <w:rPr>
                <w:rFonts w:ascii="Times New Roman" w:hAnsi="Times New Roman" w:cs="Times New Roman"/>
              </w:rPr>
              <w:t>коллаборативной</w:t>
            </w:r>
            <w:proofErr w:type="spellEnd"/>
            <w:r>
              <w:rPr>
                <w:rFonts w:ascii="Times New Roman" w:hAnsi="Times New Roman" w:cs="Times New Roman"/>
              </w:rPr>
              <w:t xml:space="preserve"> среды. </w:t>
            </w:r>
            <w:proofErr w:type="spellStart"/>
            <w:r>
              <w:rPr>
                <w:rFonts w:ascii="Times New Roman" w:hAnsi="Times New Roman" w:cs="Times New Roman"/>
              </w:rPr>
              <w:t>Физминутка</w:t>
            </w:r>
            <w:proofErr w:type="spellEnd"/>
            <w:r>
              <w:rPr>
                <w:rFonts w:ascii="Times New Roman" w:hAnsi="Times New Roman" w:cs="Times New Roman"/>
              </w:rPr>
              <w:t xml:space="preserve"> «гимнастика сидя»</w:t>
            </w:r>
          </w:p>
          <w:p w:rsidR="00D60488" w:rsidRDefault="00D60488">
            <w:pPr>
              <w:spacing w:line="276" w:lineRule="auto"/>
              <w:rPr>
                <w:rFonts w:ascii="Times New Roman" w:hAnsi="Times New Roman" w:cs="Times New Roman"/>
              </w:rPr>
            </w:pPr>
            <w:r>
              <w:rPr>
                <w:rFonts w:ascii="Times New Roman" w:hAnsi="Times New Roman" w:cs="Times New Roman"/>
              </w:rPr>
              <w:t>Слушают</w:t>
            </w:r>
          </w:p>
          <w:p w:rsidR="00D60488" w:rsidRDefault="00D60488">
            <w:pPr>
              <w:spacing w:line="276" w:lineRule="auto"/>
              <w:rPr>
                <w:rFonts w:ascii="Times New Roman" w:hAnsi="Times New Roman" w:cs="Times New Roman"/>
              </w:rPr>
            </w:pPr>
            <w:r>
              <w:rPr>
                <w:rFonts w:ascii="Times New Roman" w:hAnsi="Times New Roman" w:cs="Times New Roman"/>
              </w:rPr>
              <w:t>Выполняют упражнение</w:t>
            </w:r>
          </w:p>
          <w:p w:rsidR="00D60488" w:rsidRDefault="00D60488">
            <w:pPr>
              <w:spacing w:line="276" w:lineRule="auto"/>
              <w:textAlignment w:val="baseline"/>
              <w:rPr>
                <w:rFonts w:ascii="Times New Roman" w:eastAsia="Times New Roman" w:hAnsi="Times New Roman" w:cs="Times New Roman"/>
                <w:color w:val="353535"/>
              </w:rPr>
            </w:pPr>
            <w:r>
              <w:rPr>
                <w:rFonts w:ascii="Times New Roman" w:eastAsia="Times New Roman" w:hAnsi="Times New Roman" w:cs="Times New Roman"/>
                <w:color w:val="353535"/>
              </w:rPr>
              <w:t>Производится деление на группы.</w:t>
            </w:r>
          </w:p>
          <w:p w:rsidR="00D60488" w:rsidRPr="00D60488" w:rsidRDefault="00D60488">
            <w:pPr>
              <w:pStyle w:val="a4"/>
              <w:shd w:val="clear" w:color="auto" w:fill="FFFFFF"/>
              <w:spacing w:line="245" w:lineRule="atLeast"/>
              <w:ind w:left="0"/>
              <w:rPr>
                <w:color w:val="333333"/>
                <w:lang w:val="ru-RU"/>
              </w:rPr>
            </w:pPr>
            <w:proofErr w:type="gramStart"/>
            <w:r>
              <w:rPr>
                <w:color w:val="333333"/>
                <w:lang w:val="en-US"/>
              </w:rPr>
              <w:t>I</w:t>
            </w:r>
            <w:r w:rsidRPr="00D60488">
              <w:rPr>
                <w:color w:val="333333"/>
                <w:lang w:val="ru-RU"/>
              </w:rPr>
              <w:t xml:space="preserve">  На</w:t>
            </w:r>
            <w:proofErr w:type="gramEnd"/>
            <w:r w:rsidRPr="00D60488">
              <w:rPr>
                <w:color w:val="333333"/>
                <w:lang w:val="ru-RU"/>
              </w:rPr>
              <w:t xml:space="preserve"> экране экспонируется слайд с разными земноводными. Учитель ставит перед</w:t>
            </w:r>
            <w:r>
              <w:rPr>
                <w:color w:val="333333"/>
              </w:rPr>
              <w:t> </w:t>
            </w:r>
            <w:r w:rsidRPr="00D60488">
              <w:rPr>
                <w:color w:val="333333"/>
                <w:lang w:val="ru-RU"/>
              </w:rPr>
              <w:t xml:space="preserve"> всеми учащимися класса следующие вопросы:</w:t>
            </w:r>
          </w:p>
          <w:p w:rsidR="00D60488" w:rsidRPr="00D60488" w:rsidRDefault="00D60488">
            <w:pPr>
              <w:pStyle w:val="a4"/>
              <w:shd w:val="clear" w:color="auto" w:fill="FFFFFF"/>
              <w:spacing w:line="245" w:lineRule="atLeast"/>
              <w:ind w:left="0"/>
              <w:rPr>
                <w:color w:val="333333"/>
                <w:lang w:val="ru-RU"/>
              </w:rPr>
            </w:pPr>
            <w:r w:rsidRPr="00D60488">
              <w:rPr>
                <w:color w:val="333333"/>
                <w:lang w:val="ru-RU"/>
              </w:rPr>
              <w:t>1. Кого мы видим с Вами на экране?</w:t>
            </w:r>
            <w:r>
              <w:rPr>
                <w:rStyle w:val="apple-converted-space"/>
                <w:color w:val="333333"/>
              </w:rPr>
              <w:t> </w:t>
            </w:r>
            <w:r w:rsidRPr="00D60488">
              <w:rPr>
                <w:color w:val="333333"/>
                <w:lang w:val="ru-RU"/>
              </w:rPr>
              <w:br/>
              <w:t>2. К какой систематической группе Вы их отнесете?</w:t>
            </w:r>
            <w:r>
              <w:rPr>
                <w:rStyle w:val="apple-converted-space"/>
                <w:color w:val="333333"/>
              </w:rPr>
              <w:t> </w:t>
            </w:r>
            <w:r w:rsidRPr="00D60488">
              <w:rPr>
                <w:color w:val="333333"/>
                <w:lang w:val="ru-RU"/>
              </w:rPr>
              <w:br/>
              <w:t>3. Что Вам известно об их образе жизни?</w:t>
            </w:r>
          </w:p>
          <w:p w:rsidR="00D60488" w:rsidRPr="00D60488" w:rsidRDefault="00D60488">
            <w:pPr>
              <w:pStyle w:val="a4"/>
              <w:shd w:val="clear" w:color="auto" w:fill="FFFFFF"/>
              <w:spacing w:line="245" w:lineRule="atLeast"/>
              <w:ind w:left="0"/>
              <w:rPr>
                <w:color w:val="333333"/>
                <w:lang w:val="ru-RU"/>
              </w:rPr>
            </w:pPr>
            <w:r w:rsidRPr="00D60488">
              <w:rPr>
                <w:color w:val="333333"/>
                <w:lang w:val="ru-RU"/>
              </w:rPr>
              <w:t xml:space="preserve">Совершенно верно эти животные относятся к классу Земноводные или Амфибии. Предположите, чем мы сегодня будем заниматься на уроке? а как будет звучать, по Вашему мнению, тема урока? Учитель открывает доску, на которой записана </w:t>
            </w:r>
            <w:r>
              <w:rPr>
                <w:color w:val="333333"/>
              </w:rPr>
              <w:t> </w:t>
            </w:r>
            <w:r w:rsidRPr="00D60488">
              <w:rPr>
                <w:color w:val="333333"/>
                <w:lang w:val="ru-RU"/>
              </w:rPr>
              <w:t>дата и тема урока « Особенности внешнего строения и образ жизни представителей класса Земноводные». Какой, по Вашему мнению, должна быть цель нашего урока, что мы должны сегодня узнать? С их особенностями строения и образа жизни мы с Вами сегодня и будем знакомиться.</w:t>
            </w:r>
          </w:p>
          <w:p w:rsidR="00D60488" w:rsidRPr="00D60488" w:rsidRDefault="00D60488">
            <w:pPr>
              <w:pStyle w:val="a4"/>
              <w:shd w:val="clear" w:color="auto" w:fill="FFFFFF"/>
              <w:spacing w:line="245" w:lineRule="atLeast"/>
              <w:ind w:left="0"/>
              <w:rPr>
                <w:color w:val="333333"/>
                <w:lang w:val="ru-RU"/>
              </w:rPr>
            </w:pPr>
            <w:r w:rsidRPr="00D60488">
              <w:rPr>
                <w:b/>
                <w:color w:val="333333"/>
                <w:lang w:val="ru-RU"/>
              </w:rPr>
              <w:t xml:space="preserve">- </w:t>
            </w:r>
            <w:r w:rsidRPr="00D60488">
              <w:rPr>
                <w:color w:val="333333"/>
                <w:lang w:val="ru-RU"/>
              </w:rPr>
              <w:t>Давайте вначале попробуем дать названия систематическим категориям, к которым эти животные относятся.</w:t>
            </w:r>
          </w:p>
          <w:p w:rsidR="00D60488" w:rsidRDefault="00D60488">
            <w:pPr>
              <w:spacing w:line="276" w:lineRule="auto"/>
              <w:rPr>
                <w:rFonts w:ascii="Times New Roman" w:hAnsi="Times New Roman" w:cs="Times New Roman"/>
              </w:rPr>
            </w:pPr>
            <w:r>
              <w:rPr>
                <w:rFonts w:ascii="Times New Roman" w:hAnsi="Times New Roman" w:cs="Times New Roman"/>
              </w:rPr>
              <w:t>Формируют группы</w:t>
            </w:r>
          </w:p>
          <w:p w:rsidR="00D60488" w:rsidRDefault="00D60488">
            <w:pPr>
              <w:spacing w:line="276" w:lineRule="auto"/>
              <w:rPr>
                <w:rFonts w:ascii="Times New Roman" w:hAnsi="Times New Roman" w:cs="Times New Roman"/>
              </w:rPr>
            </w:pPr>
            <w:r>
              <w:rPr>
                <w:rFonts w:ascii="Times New Roman" w:hAnsi="Times New Roman" w:cs="Times New Roman"/>
              </w:rPr>
              <w:t>Рисуют, объясняют. Находят различия в изображении.</w:t>
            </w:r>
          </w:p>
          <w:p w:rsidR="00D60488" w:rsidRDefault="00D60488">
            <w:pPr>
              <w:spacing w:line="276" w:lineRule="auto"/>
              <w:jc w:val="both"/>
              <w:rPr>
                <w:rFonts w:ascii="Times New Roman" w:hAnsi="Times New Roman" w:cs="Times New Roman"/>
              </w:rPr>
            </w:pPr>
            <w:r>
              <w:rPr>
                <w:rFonts w:ascii="Times New Roman" w:hAnsi="Times New Roman" w:cs="Times New Roman"/>
              </w:rPr>
              <w:t>Ставят для себя цели и задачи что хотят узнать на уроке</w:t>
            </w:r>
          </w:p>
        </w:tc>
        <w:tc>
          <w:tcPr>
            <w:tcW w:w="592" w:type="pct"/>
            <w:gridSpan w:val="2"/>
            <w:tcBorders>
              <w:top w:val="single" w:sz="4" w:space="0" w:color="auto"/>
              <w:left w:val="single" w:sz="4" w:space="0" w:color="auto"/>
              <w:bottom w:val="single" w:sz="4" w:space="0" w:color="auto"/>
              <w:right w:val="single" w:sz="4" w:space="0" w:color="auto"/>
            </w:tcBorders>
          </w:tcPr>
          <w:p w:rsidR="00D60488" w:rsidRDefault="00D60488">
            <w:pPr>
              <w:spacing w:line="276" w:lineRule="auto"/>
              <w:jc w:val="center"/>
              <w:rPr>
                <w:rFonts w:ascii="Times New Roman" w:hAnsi="Times New Roman" w:cs="Times New Roman"/>
              </w:rPr>
            </w:pPr>
          </w:p>
        </w:tc>
      </w:tr>
      <w:tr w:rsidR="00D60488" w:rsidTr="00D60488">
        <w:trPr>
          <w:trHeight w:val="528"/>
        </w:trPr>
        <w:tc>
          <w:tcPr>
            <w:tcW w:w="813" w:type="pct"/>
            <w:tcBorders>
              <w:top w:val="single" w:sz="4" w:space="0" w:color="auto"/>
              <w:left w:val="single" w:sz="4" w:space="0" w:color="auto"/>
              <w:bottom w:val="single" w:sz="4" w:space="0" w:color="auto"/>
              <w:right w:val="single" w:sz="4" w:space="0" w:color="auto"/>
            </w:tcBorders>
          </w:tcPr>
          <w:p w:rsidR="00D60488" w:rsidRDefault="00D60488">
            <w:pPr>
              <w:widowControl w:val="0"/>
              <w:spacing w:line="276" w:lineRule="auto"/>
              <w:rPr>
                <w:rFonts w:ascii="Times New Roman" w:hAnsi="Times New Roman" w:cs="Times New Roman"/>
                <w:b/>
              </w:rPr>
            </w:pPr>
            <w:r>
              <w:rPr>
                <w:rFonts w:ascii="Times New Roman" w:hAnsi="Times New Roman" w:cs="Times New Roman"/>
                <w:b/>
              </w:rPr>
              <w:t xml:space="preserve">Середина урока </w:t>
            </w:r>
          </w:p>
          <w:p w:rsidR="00D60488" w:rsidRDefault="00D60488">
            <w:pPr>
              <w:spacing w:line="276" w:lineRule="auto"/>
              <w:jc w:val="center"/>
              <w:rPr>
                <w:rFonts w:ascii="Times New Roman" w:hAnsi="Times New Roman" w:cs="Times New Roman"/>
              </w:rPr>
            </w:pPr>
          </w:p>
        </w:tc>
        <w:tc>
          <w:tcPr>
            <w:tcW w:w="3596" w:type="pct"/>
            <w:gridSpan w:val="3"/>
            <w:tcBorders>
              <w:top w:val="single" w:sz="4" w:space="0" w:color="auto"/>
              <w:left w:val="single" w:sz="4" w:space="0" w:color="auto"/>
              <w:bottom w:val="single" w:sz="4" w:space="0" w:color="auto"/>
              <w:right w:val="single" w:sz="4" w:space="0" w:color="auto"/>
            </w:tcBorders>
          </w:tcPr>
          <w:p w:rsidR="00D60488" w:rsidRDefault="00D60488">
            <w:pPr>
              <w:spacing w:line="276" w:lineRule="auto"/>
              <w:textAlignment w:val="baseline"/>
              <w:rPr>
                <w:rFonts w:ascii="Times New Roman" w:eastAsia="Times New Roman" w:hAnsi="Times New Roman" w:cs="Times New Roman"/>
                <w:color w:val="353535"/>
              </w:rPr>
            </w:pPr>
            <w:r>
              <w:rPr>
                <w:rFonts w:ascii="Times New Roman" w:eastAsia="Times New Roman" w:hAnsi="Times New Roman" w:cs="Times New Roman"/>
                <w:color w:val="353535"/>
              </w:rPr>
              <w:t>Парная работа. Сбор данных знаний учащихся по новой теме: прием «ЗУХ».</w:t>
            </w:r>
          </w:p>
          <w:p w:rsidR="00D60488" w:rsidRDefault="00D60488">
            <w:pPr>
              <w:spacing w:line="276" w:lineRule="auto"/>
              <w:textAlignment w:val="baseline"/>
              <w:rPr>
                <w:rFonts w:ascii="Times New Roman" w:eastAsia="Times New Roman" w:hAnsi="Times New Roman" w:cs="Times New Roman"/>
                <w:color w:val="353535"/>
              </w:rPr>
            </w:pPr>
            <w:r>
              <w:rPr>
                <w:rFonts w:ascii="Times New Roman" w:eastAsia="Times New Roman" w:hAnsi="Times New Roman" w:cs="Times New Roman"/>
                <w:color w:val="353535"/>
              </w:rPr>
              <w:t>Цель: описать научные методы изучения</w:t>
            </w:r>
          </w:p>
          <w:p w:rsidR="00D60488" w:rsidRDefault="00D60488">
            <w:pPr>
              <w:spacing w:line="276" w:lineRule="auto"/>
              <w:textAlignment w:val="baseline"/>
              <w:rPr>
                <w:rFonts w:ascii="Times New Roman" w:eastAsia="Times New Roman" w:hAnsi="Times New Roman" w:cs="Times New Roman"/>
                <w:color w:val="353535"/>
              </w:rPr>
            </w:pPr>
            <w:r>
              <w:rPr>
                <w:rFonts w:ascii="Times New Roman" w:eastAsia="Times New Roman" w:hAnsi="Times New Roman" w:cs="Times New Roman"/>
                <w:color w:val="353535"/>
              </w:rPr>
              <w:t>природы, перечислить физические теории (10 мин)</w:t>
            </w:r>
          </w:p>
          <w:p w:rsidR="00D60488" w:rsidRDefault="00D60488">
            <w:pPr>
              <w:spacing w:line="276" w:lineRule="auto"/>
              <w:textAlignment w:val="baseline"/>
              <w:rPr>
                <w:rFonts w:ascii="Times New Roman" w:eastAsia="Times New Roman" w:hAnsi="Times New Roman" w:cs="Times New Roman"/>
                <w:color w:val="353535"/>
              </w:rPr>
            </w:pPr>
            <w:r>
              <w:rPr>
                <w:rFonts w:ascii="Times New Roman" w:eastAsia="Times New Roman" w:hAnsi="Times New Roman" w:cs="Times New Roman"/>
                <w:color w:val="353535"/>
              </w:rPr>
              <w:t>Учащиеся собирают свои знания по новой теме и заносят их в таблицу</w:t>
            </w:r>
          </w:p>
          <w:p w:rsidR="00D60488" w:rsidRDefault="00D60488">
            <w:pPr>
              <w:spacing w:line="276" w:lineRule="auto"/>
              <w:rPr>
                <w:rFonts w:ascii="Times New Roman" w:hAnsi="Times New Roman" w:cs="Times New Roman"/>
              </w:rPr>
            </w:pPr>
            <w:r>
              <w:rPr>
                <w:rFonts w:ascii="Times New Roman" w:hAnsi="Times New Roman" w:cs="Times New Roman"/>
              </w:rPr>
              <w:object w:dxaOrig="5490" w:dyaOrig="3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6pt;height:199.25pt" o:ole="">
                  <v:imagedata r:id="rId6" o:title=""/>
                </v:shape>
                <o:OLEObject Type="Embed" ProgID="PBrush" ShapeID="_x0000_i1025" DrawAspect="Content" ObjectID="_1655133176" r:id="rId7"/>
              </w:object>
            </w:r>
          </w:p>
          <w:p w:rsidR="00D60488" w:rsidRDefault="00D60488">
            <w:pPr>
              <w:spacing w:line="276" w:lineRule="auto"/>
              <w:rPr>
                <w:rFonts w:ascii="Times New Roman" w:hAnsi="Times New Roman" w:cs="Times New Roman"/>
              </w:rPr>
            </w:pPr>
          </w:p>
          <w:p w:rsidR="00D60488" w:rsidRDefault="00D60488">
            <w:pPr>
              <w:spacing w:line="276" w:lineRule="auto"/>
              <w:rPr>
                <w:rFonts w:ascii="Times New Roman" w:eastAsia="Calibri" w:hAnsi="Times New Roman" w:cs="Times New Roman"/>
              </w:rPr>
            </w:pPr>
          </w:p>
          <w:p w:rsidR="00D60488" w:rsidRDefault="00D60488">
            <w:pPr>
              <w:spacing w:line="276" w:lineRule="auto"/>
              <w:rPr>
                <w:rFonts w:ascii="Times New Roman" w:eastAsia="Times New Roman" w:hAnsi="Times New Roman" w:cs="Times New Roman"/>
                <w:lang w:eastAsia="en-GB"/>
              </w:rPr>
            </w:pPr>
            <w:r>
              <w:rPr>
                <w:rFonts w:ascii="Times New Roman" w:hAnsi="Times New Roman" w:cs="Times New Roman"/>
              </w:rPr>
              <w:object w:dxaOrig="6360" w:dyaOrig="3780">
                <v:shape id="_x0000_i1026" type="#_x0000_t75" style="width:318.15pt;height:189.2pt" o:ole="">
                  <v:imagedata r:id="rId8" o:title=""/>
                </v:shape>
                <o:OLEObject Type="Embed" ProgID="PBrush" ShapeID="_x0000_i1026" DrawAspect="Content" ObjectID="_1655133177" r:id="rId9"/>
              </w:object>
            </w:r>
          </w:p>
          <w:p w:rsidR="00D60488" w:rsidRDefault="00D60488">
            <w:pPr>
              <w:spacing w:line="276" w:lineRule="auto"/>
              <w:rPr>
                <w:rFonts w:ascii="Times New Roman" w:hAnsi="Times New Roman" w:cs="Times New Roman"/>
              </w:rPr>
            </w:pPr>
            <w:r>
              <w:rPr>
                <w:rFonts w:ascii="Times New Roman" w:hAnsi="Times New Roman" w:cs="Times New Roman"/>
              </w:rPr>
              <w:t>Внимательно прочитайте текст учебника «Общая характеристика», выберите необходимые сведения для характеристики животных класса Земноводные.</w:t>
            </w:r>
          </w:p>
          <w:p w:rsidR="00D60488" w:rsidRPr="00D60488" w:rsidRDefault="00D60488" w:rsidP="00F31893">
            <w:pPr>
              <w:pStyle w:val="a4"/>
              <w:numPr>
                <w:ilvl w:val="0"/>
                <w:numId w:val="1"/>
              </w:numPr>
              <w:spacing w:line="276" w:lineRule="auto"/>
              <w:rPr>
                <w:lang w:val="ru-RU"/>
              </w:rPr>
            </w:pPr>
            <w:r w:rsidRPr="00D60488">
              <w:rPr>
                <w:lang w:val="ru-RU"/>
              </w:rPr>
              <w:t>Обитаю в зависимости от стадии развития в воде или на суше.</w:t>
            </w:r>
          </w:p>
          <w:p w:rsidR="00D60488" w:rsidRDefault="00D60488" w:rsidP="00F31893">
            <w:pPr>
              <w:pStyle w:val="a4"/>
              <w:numPr>
                <w:ilvl w:val="0"/>
                <w:numId w:val="1"/>
              </w:numPr>
              <w:spacing w:line="276" w:lineRule="auto"/>
            </w:pPr>
            <w:proofErr w:type="spellStart"/>
            <w:r>
              <w:t>Претерпевают</w:t>
            </w:r>
            <w:proofErr w:type="spellEnd"/>
            <w:r>
              <w:t xml:space="preserve"> </w:t>
            </w:r>
            <w:proofErr w:type="spellStart"/>
            <w:r>
              <w:t>метаморфозы</w:t>
            </w:r>
            <w:proofErr w:type="spellEnd"/>
            <w:r>
              <w:t xml:space="preserve"> в </w:t>
            </w:r>
            <w:proofErr w:type="spellStart"/>
            <w:r>
              <w:t>течение</w:t>
            </w:r>
            <w:proofErr w:type="spellEnd"/>
            <w:r>
              <w:t xml:space="preserve"> </w:t>
            </w:r>
            <w:proofErr w:type="spellStart"/>
            <w:r>
              <w:t>жизни</w:t>
            </w:r>
            <w:proofErr w:type="spellEnd"/>
          </w:p>
          <w:p w:rsidR="00D60488" w:rsidRPr="00D60488" w:rsidRDefault="00D60488" w:rsidP="00F31893">
            <w:pPr>
              <w:pStyle w:val="a4"/>
              <w:numPr>
                <w:ilvl w:val="0"/>
                <w:numId w:val="1"/>
              </w:numPr>
              <w:spacing w:line="276" w:lineRule="auto"/>
              <w:rPr>
                <w:lang w:val="ru-RU"/>
              </w:rPr>
            </w:pPr>
            <w:r w:rsidRPr="00D60488">
              <w:rPr>
                <w:lang w:val="ru-RU"/>
              </w:rPr>
              <w:t>Изменение в кровеносной и дыхательной системе</w:t>
            </w:r>
          </w:p>
          <w:p w:rsidR="00D60488" w:rsidRDefault="00D60488" w:rsidP="00F31893">
            <w:pPr>
              <w:pStyle w:val="a4"/>
              <w:numPr>
                <w:ilvl w:val="0"/>
                <w:numId w:val="1"/>
              </w:numPr>
              <w:spacing w:line="276" w:lineRule="auto"/>
            </w:pPr>
            <w:proofErr w:type="spellStart"/>
            <w:r>
              <w:t>Появление</w:t>
            </w:r>
            <w:proofErr w:type="spellEnd"/>
            <w:r>
              <w:t xml:space="preserve"> </w:t>
            </w:r>
            <w:proofErr w:type="spellStart"/>
            <w:r>
              <w:t>конечностей</w:t>
            </w:r>
            <w:proofErr w:type="spellEnd"/>
          </w:p>
          <w:p w:rsidR="00D60488" w:rsidRDefault="00D60488">
            <w:pPr>
              <w:pStyle w:val="a4"/>
              <w:spacing w:line="276" w:lineRule="auto"/>
            </w:pPr>
          </w:p>
          <w:p w:rsidR="00D60488" w:rsidRDefault="00D60488">
            <w:pPr>
              <w:shd w:val="clear" w:color="auto" w:fill="FFFFFF"/>
              <w:spacing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Особенности, связанные с образом жизни:</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97"/>
              <w:gridCol w:w="3993"/>
            </w:tblGrid>
            <w:tr w:rsidR="00D60488">
              <w:trPr>
                <w:jc w:val="center"/>
              </w:trPr>
              <w:tc>
                <w:tcPr>
                  <w:tcW w:w="3953" w:type="dxa"/>
                  <w:tcBorders>
                    <w:top w:val="outset" w:sz="6" w:space="0" w:color="FFFFFF"/>
                    <w:left w:val="outset" w:sz="6" w:space="0" w:color="FFFFFF"/>
                    <w:bottom w:val="outset" w:sz="6" w:space="0" w:color="FFFFFF"/>
                    <w:right w:val="outset" w:sz="6" w:space="0" w:color="FFFFFF"/>
                  </w:tcBorders>
                  <w:vAlign w:val="center"/>
                  <w:hideMark/>
                </w:tcPr>
                <w:p w:rsidR="00D60488" w:rsidRDefault="00D60488">
                  <w:pPr>
                    <w:spacing w:line="276" w:lineRule="auto"/>
                    <w:jc w:val="center"/>
                    <w:rPr>
                      <w:rFonts w:ascii="Times New Roman" w:eastAsia="Times New Roman" w:hAnsi="Times New Roman" w:cs="Times New Roman"/>
                    </w:rPr>
                  </w:pPr>
                  <w:r>
                    <w:rPr>
                      <w:rFonts w:ascii="Times New Roman" w:eastAsia="Times New Roman" w:hAnsi="Times New Roman" w:cs="Times New Roman"/>
                      <w:b/>
                      <w:bCs/>
                    </w:rPr>
                    <w:t>Приспособления к обитанию в водной среде</w:t>
                  </w:r>
                </w:p>
              </w:tc>
              <w:tc>
                <w:tcPr>
                  <w:tcW w:w="4037" w:type="dxa"/>
                  <w:tcBorders>
                    <w:top w:val="outset" w:sz="6" w:space="0" w:color="FFFFFF"/>
                    <w:left w:val="outset" w:sz="6" w:space="0" w:color="FFFFFF"/>
                    <w:bottom w:val="outset" w:sz="6" w:space="0" w:color="FFFFFF"/>
                    <w:right w:val="outset" w:sz="6" w:space="0" w:color="FFFFFF"/>
                  </w:tcBorders>
                  <w:vAlign w:val="center"/>
                  <w:hideMark/>
                </w:tcPr>
                <w:p w:rsidR="00D60488" w:rsidRDefault="00D60488">
                  <w:pPr>
                    <w:spacing w:line="276" w:lineRule="auto"/>
                    <w:jc w:val="center"/>
                    <w:rPr>
                      <w:rFonts w:ascii="Times New Roman" w:eastAsia="Times New Roman" w:hAnsi="Times New Roman" w:cs="Times New Roman"/>
                    </w:rPr>
                  </w:pPr>
                  <w:r>
                    <w:rPr>
                      <w:rFonts w:ascii="Times New Roman" w:eastAsia="Times New Roman" w:hAnsi="Times New Roman" w:cs="Times New Roman"/>
                      <w:b/>
                      <w:bCs/>
                    </w:rPr>
                    <w:t>Приспособления к обитанию в наземно-воздушной среде</w:t>
                  </w:r>
                </w:p>
              </w:tc>
            </w:tr>
            <w:tr w:rsidR="00D60488">
              <w:trPr>
                <w:jc w:val="center"/>
              </w:trPr>
              <w:tc>
                <w:tcPr>
                  <w:tcW w:w="3953" w:type="dxa"/>
                  <w:tcBorders>
                    <w:top w:val="outset" w:sz="6" w:space="0" w:color="FFFFFF"/>
                    <w:left w:val="outset" w:sz="6" w:space="0" w:color="FFFFFF"/>
                    <w:bottom w:val="outset" w:sz="6" w:space="0" w:color="FFFFFF"/>
                    <w:right w:val="outset" w:sz="6" w:space="0" w:color="FFFFFF"/>
                  </w:tcBorders>
                  <w:vAlign w:val="center"/>
                  <w:hideMark/>
                </w:tcPr>
                <w:p w:rsidR="00D60488" w:rsidRDefault="00D60488">
                  <w:pPr>
                    <w:spacing w:line="276" w:lineRule="auto"/>
                    <w:rPr>
                      <w:rFonts w:ascii="Times New Roman" w:eastAsia="Times New Roman" w:hAnsi="Times New Roman" w:cs="Times New Roman"/>
                    </w:rPr>
                  </w:pPr>
                  <w:r>
                    <w:rPr>
                      <w:rFonts w:ascii="Times New Roman" w:eastAsia="Times New Roman" w:hAnsi="Times New Roman" w:cs="Times New Roman"/>
                    </w:rPr>
                    <w:t>1. Плавательная перепонка между пальцами (на задней конечности)</w:t>
                  </w:r>
                </w:p>
              </w:tc>
              <w:tc>
                <w:tcPr>
                  <w:tcW w:w="4037" w:type="dxa"/>
                  <w:tcBorders>
                    <w:top w:val="outset" w:sz="6" w:space="0" w:color="FFFFFF"/>
                    <w:left w:val="outset" w:sz="6" w:space="0" w:color="FFFFFF"/>
                    <w:bottom w:val="outset" w:sz="6" w:space="0" w:color="FFFFFF"/>
                    <w:right w:val="outset" w:sz="6" w:space="0" w:color="FFFFFF"/>
                  </w:tcBorders>
                  <w:vAlign w:val="center"/>
                  <w:hideMark/>
                </w:tcPr>
                <w:p w:rsidR="00D60488" w:rsidRDefault="00D60488">
                  <w:pPr>
                    <w:spacing w:line="276" w:lineRule="auto"/>
                    <w:rPr>
                      <w:rFonts w:ascii="Times New Roman" w:eastAsia="Times New Roman" w:hAnsi="Times New Roman" w:cs="Times New Roman"/>
                    </w:rPr>
                  </w:pPr>
                  <w:r>
                    <w:rPr>
                      <w:rFonts w:ascii="Times New Roman" w:eastAsia="Times New Roman" w:hAnsi="Times New Roman" w:cs="Times New Roman"/>
                    </w:rPr>
                    <w:t>1. Наличие конечностей наземного типа</w:t>
                  </w:r>
                </w:p>
              </w:tc>
            </w:tr>
            <w:tr w:rsidR="00D60488">
              <w:trPr>
                <w:jc w:val="center"/>
              </w:trPr>
              <w:tc>
                <w:tcPr>
                  <w:tcW w:w="3953" w:type="dxa"/>
                  <w:tcBorders>
                    <w:top w:val="outset" w:sz="6" w:space="0" w:color="FFFFFF"/>
                    <w:left w:val="outset" w:sz="6" w:space="0" w:color="FFFFFF"/>
                    <w:bottom w:val="outset" w:sz="6" w:space="0" w:color="FFFFFF"/>
                    <w:right w:val="outset" w:sz="6" w:space="0" w:color="FFFFFF"/>
                  </w:tcBorders>
                  <w:vAlign w:val="center"/>
                  <w:hideMark/>
                </w:tcPr>
                <w:p w:rsidR="00D60488" w:rsidRDefault="00D60488">
                  <w:pPr>
                    <w:spacing w:line="276" w:lineRule="auto"/>
                    <w:rPr>
                      <w:rFonts w:ascii="Times New Roman" w:eastAsia="Times New Roman" w:hAnsi="Times New Roman" w:cs="Times New Roman"/>
                    </w:rPr>
                  </w:pPr>
                  <w:r>
                    <w:rPr>
                      <w:rFonts w:ascii="Times New Roman" w:eastAsia="Times New Roman" w:hAnsi="Times New Roman" w:cs="Times New Roman"/>
                    </w:rPr>
                    <w:t>2. Обтекаемая форма тела, уплощенная в спинно-брюшном направлении</w:t>
                  </w:r>
                </w:p>
              </w:tc>
              <w:tc>
                <w:tcPr>
                  <w:tcW w:w="4037" w:type="dxa"/>
                  <w:tcBorders>
                    <w:top w:val="outset" w:sz="6" w:space="0" w:color="FFFFFF"/>
                    <w:left w:val="outset" w:sz="6" w:space="0" w:color="FFFFFF"/>
                    <w:bottom w:val="outset" w:sz="6" w:space="0" w:color="FFFFFF"/>
                    <w:right w:val="outset" w:sz="6" w:space="0" w:color="FFFFFF"/>
                  </w:tcBorders>
                  <w:vAlign w:val="center"/>
                  <w:hideMark/>
                </w:tcPr>
                <w:p w:rsidR="00D60488" w:rsidRDefault="00D60488">
                  <w:pPr>
                    <w:spacing w:line="276" w:lineRule="auto"/>
                    <w:rPr>
                      <w:rFonts w:ascii="Times New Roman" w:eastAsia="Times New Roman" w:hAnsi="Times New Roman" w:cs="Times New Roman"/>
                    </w:rPr>
                  </w:pPr>
                  <w:r>
                    <w:rPr>
                      <w:rFonts w:ascii="Times New Roman" w:eastAsia="Times New Roman" w:hAnsi="Times New Roman" w:cs="Times New Roman"/>
                    </w:rPr>
                    <w:t>2. Уплощенная форма тела</w:t>
                  </w:r>
                </w:p>
              </w:tc>
            </w:tr>
            <w:tr w:rsidR="00D60488">
              <w:trPr>
                <w:jc w:val="center"/>
              </w:trPr>
              <w:tc>
                <w:tcPr>
                  <w:tcW w:w="3953" w:type="dxa"/>
                  <w:tcBorders>
                    <w:top w:val="outset" w:sz="6" w:space="0" w:color="FFFFFF"/>
                    <w:left w:val="outset" w:sz="6" w:space="0" w:color="FFFFFF"/>
                    <w:bottom w:val="outset" w:sz="6" w:space="0" w:color="FFFFFF"/>
                    <w:right w:val="outset" w:sz="6" w:space="0" w:color="FFFFFF"/>
                  </w:tcBorders>
                  <w:vAlign w:val="center"/>
                  <w:hideMark/>
                </w:tcPr>
                <w:p w:rsidR="00D60488" w:rsidRDefault="00D60488">
                  <w:pPr>
                    <w:spacing w:line="276" w:lineRule="auto"/>
                    <w:rPr>
                      <w:rFonts w:ascii="Times New Roman" w:eastAsia="Times New Roman" w:hAnsi="Times New Roman" w:cs="Times New Roman"/>
                    </w:rPr>
                  </w:pPr>
                  <w:r>
                    <w:rPr>
                      <w:rFonts w:ascii="Times New Roman" w:eastAsia="Times New Roman" w:hAnsi="Times New Roman" w:cs="Times New Roman"/>
                    </w:rPr>
                    <w:t>3. Тело покрыто голой кожей со слизью, уменьшающей трение о воду</w:t>
                  </w:r>
                </w:p>
              </w:tc>
              <w:tc>
                <w:tcPr>
                  <w:tcW w:w="4037" w:type="dxa"/>
                  <w:tcBorders>
                    <w:top w:val="outset" w:sz="6" w:space="0" w:color="FFFFFF"/>
                    <w:left w:val="outset" w:sz="6" w:space="0" w:color="FFFFFF"/>
                    <w:bottom w:val="outset" w:sz="6" w:space="0" w:color="FFFFFF"/>
                    <w:right w:val="outset" w:sz="6" w:space="0" w:color="FFFFFF"/>
                  </w:tcBorders>
                  <w:vAlign w:val="center"/>
                  <w:hideMark/>
                </w:tcPr>
                <w:p w:rsidR="00D60488" w:rsidRDefault="00D60488">
                  <w:pPr>
                    <w:spacing w:line="276" w:lineRule="auto"/>
                    <w:rPr>
                      <w:rFonts w:ascii="Times New Roman" w:eastAsia="Times New Roman" w:hAnsi="Times New Roman" w:cs="Times New Roman"/>
                    </w:rPr>
                  </w:pPr>
                  <w:r>
                    <w:rPr>
                      <w:rFonts w:ascii="Times New Roman" w:eastAsia="Times New Roman" w:hAnsi="Times New Roman" w:cs="Times New Roman"/>
                    </w:rPr>
                    <w:t>3. Тело покрыто слизью, предотвращающей высыхание тела (организма)</w:t>
                  </w:r>
                </w:p>
              </w:tc>
            </w:tr>
            <w:tr w:rsidR="00D60488">
              <w:trPr>
                <w:jc w:val="center"/>
              </w:trPr>
              <w:tc>
                <w:tcPr>
                  <w:tcW w:w="3953" w:type="dxa"/>
                  <w:tcBorders>
                    <w:top w:val="outset" w:sz="6" w:space="0" w:color="FFFFFF"/>
                    <w:left w:val="outset" w:sz="6" w:space="0" w:color="FFFFFF"/>
                    <w:bottom w:val="outset" w:sz="6" w:space="0" w:color="FFFFFF"/>
                    <w:right w:val="outset" w:sz="6" w:space="0" w:color="FFFFFF"/>
                  </w:tcBorders>
                  <w:vAlign w:val="center"/>
                  <w:hideMark/>
                </w:tcPr>
                <w:p w:rsidR="00D60488" w:rsidRDefault="00D60488">
                  <w:pPr>
                    <w:spacing w:line="276" w:lineRule="auto"/>
                    <w:rPr>
                      <w:rFonts w:ascii="Times New Roman" w:eastAsia="Times New Roman" w:hAnsi="Times New Roman" w:cs="Times New Roman"/>
                    </w:rPr>
                  </w:pPr>
                  <w:r>
                    <w:rPr>
                      <w:rFonts w:ascii="Times New Roman" w:eastAsia="Times New Roman" w:hAnsi="Times New Roman" w:cs="Times New Roman"/>
                    </w:rPr>
                    <w:t>4. Глаза и ноздри, способные закрываться, находятся на возвышенностях головы</w:t>
                  </w:r>
                </w:p>
              </w:tc>
              <w:tc>
                <w:tcPr>
                  <w:tcW w:w="4037" w:type="dxa"/>
                  <w:tcBorders>
                    <w:top w:val="outset" w:sz="6" w:space="0" w:color="FFFFFF"/>
                    <w:left w:val="outset" w:sz="6" w:space="0" w:color="FFFFFF"/>
                    <w:bottom w:val="outset" w:sz="6" w:space="0" w:color="FFFFFF"/>
                    <w:right w:val="outset" w:sz="6" w:space="0" w:color="FFFFFF"/>
                  </w:tcBorders>
                  <w:vAlign w:val="center"/>
                  <w:hideMark/>
                </w:tcPr>
                <w:p w:rsidR="00D60488" w:rsidRDefault="00D60488">
                  <w:pPr>
                    <w:spacing w:line="276" w:lineRule="auto"/>
                    <w:rPr>
                      <w:rFonts w:ascii="Times New Roman" w:eastAsia="Times New Roman" w:hAnsi="Times New Roman" w:cs="Times New Roman"/>
                    </w:rPr>
                  </w:pPr>
                  <w:r>
                    <w:rPr>
                      <w:rFonts w:ascii="Times New Roman" w:eastAsia="Times New Roman" w:hAnsi="Times New Roman" w:cs="Times New Roman"/>
                    </w:rPr>
                    <w:t>4. Глаза имеют веки и слезные железы</w:t>
                  </w:r>
                </w:p>
              </w:tc>
            </w:tr>
            <w:tr w:rsidR="00D60488">
              <w:trPr>
                <w:jc w:val="center"/>
              </w:trPr>
              <w:tc>
                <w:tcPr>
                  <w:tcW w:w="3953" w:type="dxa"/>
                  <w:tcBorders>
                    <w:top w:val="outset" w:sz="6" w:space="0" w:color="FFFFFF"/>
                    <w:left w:val="outset" w:sz="6" w:space="0" w:color="FFFFFF"/>
                    <w:bottom w:val="outset" w:sz="6" w:space="0" w:color="FFFFFF"/>
                    <w:right w:val="outset" w:sz="6" w:space="0" w:color="FFFFFF"/>
                  </w:tcBorders>
                  <w:vAlign w:val="center"/>
                  <w:hideMark/>
                </w:tcPr>
                <w:p w:rsidR="00D60488" w:rsidRDefault="00D60488">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4037" w:type="dxa"/>
                  <w:tcBorders>
                    <w:top w:val="outset" w:sz="6" w:space="0" w:color="FFFFFF"/>
                    <w:left w:val="outset" w:sz="6" w:space="0" w:color="FFFFFF"/>
                    <w:bottom w:val="outset" w:sz="6" w:space="0" w:color="FFFFFF"/>
                    <w:right w:val="outset" w:sz="6" w:space="0" w:color="FFFFFF"/>
                  </w:tcBorders>
                  <w:vAlign w:val="center"/>
                  <w:hideMark/>
                </w:tcPr>
                <w:p w:rsidR="00D60488" w:rsidRDefault="00D60488" w:rsidP="00F31893">
                  <w:pPr>
                    <w:pStyle w:val="a4"/>
                    <w:numPr>
                      <w:ilvl w:val="0"/>
                      <w:numId w:val="1"/>
                    </w:numPr>
                    <w:spacing w:line="276" w:lineRule="auto"/>
                  </w:pPr>
                  <w:proofErr w:type="spellStart"/>
                  <w:r>
                    <w:t>Барабанные</w:t>
                  </w:r>
                  <w:proofErr w:type="spellEnd"/>
                  <w:r>
                    <w:t xml:space="preserve"> </w:t>
                  </w:r>
                  <w:proofErr w:type="spellStart"/>
                  <w:r>
                    <w:t>перепонки</w:t>
                  </w:r>
                  <w:proofErr w:type="spellEnd"/>
                </w:p>
              </w:tc>
            </w:tr>
          </w:tbl>
          <w:p w:rsidR="00D60488" w:rsidRDefault="00D60488">
            <w:pPr>
              <w:pStyle w:val="a4"/>
              <w:spacing w:line="276" w:lineRule="auto"/>
              <w:rPr>
                <w:rFonts w:eastAsia="Arial Unicode MS"/>
                <w:color w:val="000000"/>
                <w:lang w:eastAsia="ru-RU"/>
              </w:rPr>
            </w:pPr>
          </w:p>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Заполнение таблицы:</w:t>
            </w:r>
          </w:p>
          <w:tbl>
            <w:tblPr>
              <w:tblStyle w:val="a5"/>
              <w:tblW w:w="0" w:type="auto"/>
              <w:tblInd w:w="0" w:type="dxa"/>
              <w:tblLook w:val="04A0" w:firstRow="1" w:lastRow="0" w:firstColumn="1" w:lastColumn="0" w:noHBand="0" w:noVBand="1"/>
            </w:tblPr>
            <w:tblGrid>
              <w:gridCol w:w="2568"/>
              <w:gridCol w:w="5328"/>
            </w:tblGrid>
            <w:tr w:rsidR="00D60488">
              <w:tc>
                <w:tcPr>
                  <w:tcW w:w="2581"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jc w:val="center"/>
                    <w:rPr>
                      <w:rFonts w:ascii="Times New Roman" w:eastAsia="Times New Roman" w:hAnsi="Times New Roman" w:cs="Times New Roman"/>
                      <w:b/>
                      <w:color w:val="333333"/>
                    </w:rPr>
                  </w:pPr>
                  <w:r>
                    <w:rPr>
                      <w:rFonts w:ascii="Times New Roman" w:eastAsia="Times New Roman" w:hAnsi="Times New Roman" w:cs="Times New Roman"/>
                      <w:b/>
                      <w:color w:val="333333"/>
                    </w:rPr>
                    <w:t>Название систем органов</w:t>
                  </w:r>
                </w:p>
              </w:tc>
              <w:tc>
                <w:tcPr>
                  <w:tcW w:w="5410"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jc w:val="center"/>
                    <w:rPr>
                      <w:rFonts w:ascii="Times New Roman" w:eastAsia="Times New Roman" w:hAnsi="Times New Roman" w:cs="Times New Roman"/>
                      <w:b/>
                      <w:color w:val="333333"/>
                    </w:rPr>
                  </w:pPr>
                  <w:r>
                    <w:rPr>
                      <w:rFonts w:ascii="Times New Roman" w:eastAsia="Times New Roman" w:hAnsi="Times New Roman" w:cs="Times New Roman"/>
                      <w:b/>
                      <w:color w:val="333333"/>
                    </w:rPr>
                    <w:t>Характеристика</w:t>
                  </w:r>
                </w:p>
              </w:tc>
            </w:tr>
            <w:tr w:rsidR="00D60488">
              <w:tc>
                <w:tcPr>
                  <w:tcW w:w="2581"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Строения тела</w:t>
                  </w:r>
                </w:p>
              </w:tc>
              <w:tc>
                <w:tcPr>
                  <w:tcW w:w="5410"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 xml:space="preserve">Разделено на голову, туловище и хвост, две пары </w:t>
                  </w:r>
                  <w:r>
                    <w:rPr>
                      <w:rFonts w:ascii="Times New Roman" w:eastAsia="Times New Roman" w:hAnsi="Times New Roman" w:cs="Times New Roman"/>
                      <w:color w:val="333333"/>
                    </w:rPr>
                    <w:lastRenderedPageBreak/>
                    <w:t>конечностей</w:t>
                  </w:r>
                </w:p>
              </w:tc>
            </w:tr>
            <w:tr w:rsidR="00D60488">
              <w:tc>
                <w:tcPr>
                  <w:tcW w:w="2581"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lastRenderedPageBreak/>
                    <w:t>Кожа</w:t>
                  </w:r>
                </w:p>
              </w:tc>
              <w:tc>
                <w:tcPr>
                  <w:tcW w:w="5410"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Богатая многоклеточными железами, выделяющими слизь. У некоторых имеется ядовитые железы.</w:t>
                  </w:r>
                </w:p>
              </w:tc>
            </w:tr>
            <w:tr w:rsidR="00D60488">
              <w:tc>
                <w:tcPr>
                  <w:tcW w:w="2581"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Скелет</w:t>
                  </w:r>
                </w:p>
              </w:tc>
              <w:tc>
                <w:tcPr>
                  <w:tcW w:w="5410"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Позвоночник, череп, скелет конечностей и их поясов. Позвоночник: шейный отдел (1), туловищный (от 7 до 100), крестцовый отдел(1). Грудной клетки нет.</w:t>
                  </w:r>
                </w:p>
              </w:tc>
            </w:tr>
            <w:tr w:rsidR="00D60488">
              <w:tc>
                <w:tcPr>
                  <w:tcW w:w="2581"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Мышечная система</w:t>
                  </w:r>
                </w:p>
              </w:tc>
              <w:tc>
                <w:tcPr>
                  <w:tcW w:w="5410"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Мощная мускулатура конечностей, мускулатура тела более дифференцирована.</w:t>
                  </w:r>
                </w:p>
              </w:tc>
            </w:tr>
            <w:tr w:rsidR="00D60488">
              <w:tc>
                <w:tcPr>
                  <w:tcW w:w="2581"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Головной мозг</w:t>
                  </w:r>
                </w:p>
              </w:tc>
              <w:tc>
                <w:tcPr>
                  <w:tcW w:w="5410"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 xml:space="preserve">Крупные размеры переднего мозга, </w:t>
                  </w:r>
                  <w:proofErr w:type="gramStart"/>
                  <w:r>
                    <w:rPr>
                      <w:rFonts w:ascii="Times New Roman" w:eastAsia="Times New Roman" w:hAnsi="Times New Roman" w:cs="Times New Roman"/>
                      <w:color w:val="333333"/>
                    </w:rPr>
                    <w:t>разделен</w:t>
                  </w:r>
                  <w:proofErr w:type="gramEnd"/>
                  <w:r>
                    <w:rPr>
                      <w:rFonts w:ascii="Times New Roman" w:eastAsia="Times New Roman" w:hAnsi="Times New Roman" w:cs="Times New Roman"/>
                      <w:color w:val="333333"/>
                    </w:rPr>
                    <w:t xml:space="preserve"> на полушария. Средний мозг небольшой, мозжечок маленький, от </w:t>
                  </w:r>
                  <w:proofErr w:type="spellStart"/>
                  <w:r>
                    <w:rPr>
                      <w:rFonts w:ascii="Times New Roman" w:eastAsia="Times New Roman" w:hAnsi="Times New Roman" w:cs="Times New Roman"/>
                      <w:color w:val="333333"/>
                    </w:rPr>
                    <w:t>г.м</w:t>
                  </w:r>
                  <w:proofErr w:type="spellEnd"/>
                  <w:r>
                    <w:rPr>
                      <w:rFonts w:ascii="Times New Roman" w:eastAsia="Times New Roman" w:hAnsi="Times New Roman" w:cs="Times New Roman"/>
                      <w:color w:val="333333"/>
                    </w:rPr>
                    <w:t>. отходит 10 пар черепно-мозговых нервов.</w:t>
                  </w:r>
                </w:p>
              </w:tc>
            </w:tr>
            <w:tr w:rsidR="00D60488">
              <w:tc>
                <w:tcPr>
                  <w:tcW w:w="2581"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Органы чувств</w:t>
                  </w:r>
                </w:p>
              </w:tc>
              <w:tc>
                <w:tcPr>
                  <w:tcW w:w="5410"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Глаза – имеют подвижные веки, третье веко или мигательная перепонка – расположена в углу глаза.</w:t>
                  </w:r>
                </w:p>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Органы слуха – внутренне, среднее ухо – отделяется от окружающей среды тонкой барабанной перепонкой.</w:t>
                  </w:r>
                </w:p>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Органы обоняния – обонятельные капсулы, служат органами дыхания</w:t>
                  </w:r>
                </w:p>
              </w:tc>
            </w:tr>
            <w:tr w:rsidR="00D60488">
              <w:tc>
                <w:tcPr>
                  <w:tcW w:w="2581"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Кровеносная система</w:t>
                  </w:r>
                </w:p>
              </w:tc>
              <w:tc>
                <w:tcPr>
                  <w:tcW w:w="5410"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 xml:space="preserve">Сердце – </w:t>
                  </w:r>
                  <w:proofErr w:type="spellStart"/>
                  <w:r>
                    <w:rPr>
                      <w:rFonts w:ascii="Times New Roman" w:eastAsia="Times New Roman" w:hAnsi="Times New Roman" w:cs="Times New Roman"/>
                      <w:color w:val="333333"/>
                    </w:rPr>
                    <w:t>трехкамерное</w:t>
                  </w:r>
                  <w:proofErr w:type="spellEnd"/>
                  <w:r>
                    <w:rPr>
                      <w:rFonts w:ascii="Times New Roman" w:eastAsia="Times New Roman" w:hAnsi="Times New Roman" w:cs="Times New Roman"/>
                      <w:color w:val="333333"/>
                    </w:rPr>
                    <w:t xml:space="preserve"> – два предсердия и один желудочек. 2 круга кровообращения в связи с появлением легочного дыхания.</w:t>
                  </w:r>
                </w:p>
              </w:tc>
            </w:tr>
            <w:tr w:rsidR="00D60488">
              <w:tc>
                <w:tcPr>
                  <w:tcW w:w="2581"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Дыхательная система</w:t>
                  </w:r>
                </w:p>
              </w:tc>
              <w:tc>
                <w:tcPr>
                  <w:tcW w:w="5410"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Легкие, кожа</w:t>
                  </w:r>
                </w:p>
              </w:tc>
            </w:tr>
            <w:tr w:rsidR="00D60488">
              <w:tc>
                <w:tcPr>
                  <w:tcW w:w="2581"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Пищеварительная система</w:t>
                  </w:r>
                </w:p>
              </w:tc>
              <w:tc>
                <w:tcPr>
                  <w:tcW w:w="5410"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proofErr w:type="gramStart"/>
                  <w:r>
                    <w:rPr>
                      <w:rFonts w:ascii="Times New Roman" w:eastAsia="Times New Roman" w:hAnsi="Times New Roman" w:cs="Times New Roman"/>
                      <w:color w:val="333333"/>
                    </w:rPr>
                    <w:t xml:space="preserve">Ротовое отверстие – </w:t>
                  </w:r>
                  <w:proofErr w:type="spellStart"/>
                  <w:r>
                    <w:rPr>
                      <w:rFonts w:ascii="Times New Roman" w:eastAsia="Times New Roman" w:hAnsi="Times New Roman" w:cs="Times New Roman"/>
                      <w:color w:val="333333"/>
                    </w:rPr>
                    <w:t>ротоглоточная</w:t>
                  </w:r>
                  <w:proofErr w:type="spellEnd"/>
                  <w:r>
                    <w:rPr>
                      <w:rFonts w:ascii="Times New Roman" w:eastAsia="Times New Roman" w:hAnsi="Times New Roman" w:cs="Times New Roman"/>
                      <w:color w:val="333333"/>
                    </w:rPr>
                    <w:t xml:space="preserve"> полость (язык) – пищевод – желудок – кишечник (поджелудочная железа, печень, желчный пузырь) – прямая кишка - клоака</w:t>
                  </w:r>
                  <w:proofErr w:type="gramEnd"/>
                </w:p>
              </w:tc>
            </w:tr>
            <w:tr w:rsidR="00D60488">
              <w:tc>
                <w:tcPr>
                  <w:tcW w:w="2581"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Выделительная система</w:t>
                  </w:r>
                </w:p>
              </w:tc>
              <w:tc>
                <w:tcPr>
                  <w:tcW w:w="5410"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Почки – мочеточники – мочевой пузырь - клоака</w:t>
                  </w:r>
                </w:p>
              </w:tc>
            </w:tr>
            <w:tr w:rsidR="00D60488">
              <w:tc>
                <w:tcPr>
                  <w:tcW w:w="2581"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Органы размножения</w:t>
                  </w:r>
                </w:p>
              </w:tc>
              <w:tc>
                <w:tcPr>
                  <w:tcW w:w="5410" w:type="dxa"/>
                  <w:tcBorders>
                    <w:top w:val="single" w:sz="4" w:space="0" w:color="auto"/>
                    <w:left w:val="single" w:sz="4" w:space="0" w:color="auto"/>
                    <w:bottom w:val="single" w:sz="4" w:space="0" w:color="auto"/>
                    <w:right w:val="single" w:sz="4" w:space="0" w:color="auto"/>
                  </w:tcBorders>
                  <w:hideMark/>
                </w:tcPr>
                <w:p w:rsidR="00D60488" w:rsidRDefault="00D60488">
                  <w:pPr>
                    <w:spacing w:before="100" w:beforeAutospacing="1" w:line="245" w:lineRule="atLeast"/>
                    <w:rPr>
                      <w:rFonts w:ascii="Times New Roman" w:eastAsia="Times New Roman" w:hAnsi="Times New Roman" w:cs="Times New Roman"/>
                      <w:color w:val="333333"/>
                    </w:rPr>
                  </w:pPr>
                  <w:r>
                    <w:rPr>
                      <w:rFonts w:ascii="Times New Roman" w:eastAsia="Times New Roman" w:hAnsi="Times New Roman" w:cs="Times New Roman"/>
                      <w:color w:val="333333"/>
                    </w:rPr>
                    <w:t>Парные семенники – семенной пузырек. Яичники (парные)</w:t>
                  </w:r>
                  <w:proofErr w:type="gramStart"/>
                  <w:r>
                    <w:rPr>
                      <w:rFonts w:ascii="Times New Roman" w:eastAsia="Times New Roman" w:hAnsi="Times New Roman" w:cs="Times New Roman"/>
                      <w:color w:val="333333"/>
                    </w:rPr>
                    <w:t xml:space="preserve"> .</w:t>
                  </w:r>
                  <w:proofErr w:type="gramEnd"/>
                  <w:r>
                    <w:rPr>
                      <w:rFonts w:ascii="Times New Roman" w:eastAsia="Times New Roman" w:hAnsi="Times New Roman" w:cs="Times New Roman"/>
                      <w:color w:val="333333"/>
                    </w:rPr>
                    <w:t xml:space="preserve"> </w:t>
                  </w:r>
                </w:p>
              </w:tc>
            </w:tr>
          </w:tbl>
          <w:p w:rsidR="00D60488" w:rsidRDefault="00D60488">
            <w:pPr>
              <w:spacing w:before="100" w:beforeAutospacing="1" w:line="245" w:lineRule="atLeast"/>
              <w:rPr>
                <w:rFonts w:ascii="Times New Roman" w:hAnsi="Times New Roman" w:cs="Times New Roman"/>
                <w:i/>
              </w:rPr>
            </w:pPr>
          </w:p>
        </w:tc>
        <w:tc>
          <w:tcPr>
            <w:tcW w:w="592" w:type="pct"/>
            <w:gridSpan w:val="2"/>
            <w:tcBorders>
              <w:top w:val="single" w:sz="4" w:space="0" w:color="auto"/>
              <w:left w:val="single" w:sz="4" w:space="0" w:color="auto"/>
              <w:bottom w:val="single" w:sz="4" w:space="0" w:color="auto"/>
              <w:right w:val="single" w:sz="4" w:space="0" w:color="auto"/>
            </w:tcBorders>
          </w:tcPr>
          <w:p w:rsidR="00D60488" w:rsidRDefault="00D60488">
            <w:pPr>
              <w:spacing w:line="276" w:lineRule="auto"/>
              <w:jc w:val="center"/>
              <w:rPr>
                <w:rFonts w:ascii="Times New Roman" w:hAnsi="Times New Roman" w:cs="Times New Roman"/>
              </w:rPr>
            </w:pPr>
          </w:p>
        </w:tc>
      </w:tr>
      <w:tr w:rsidR="00D60488" w:rsidTr="00D60488">
        <w:trPr>
          <w:trHeight w:val="528"/>
        </w:trPr>
        <w:tc>
          <w:tcPr>
            <w:tcW w:w="813" w:type="pct"/>
            <w:tcBorders>
              <w:top w:val="single" w:sz="4" w:space="0" w:color="auto"/>
              <w:left w:val="single" w:sz="4" w:space="0" w:color="auto"/>
              <w:bottom w:val="single" w:sz="4" w:space="0" w:color="auto"/>
              <w:right w:val="single" w:sz="4" w:space="0" w:color="auto"/>
            </w:tcBorders>
          </w:tcPr>
          <w:p w:rsidR="00D60488" w:rsidRDefault="00D60488">
            <w:pPr>
              <w:widowControl w:val="0"/>
              <w:spacing w:line="276" w:lineRule="auto"/>
              <w:rPr>
                <w:rFonts w:ascii="Times New Roman" w:hAnsi="Times New Roman" w:cs="Times New Roman"/>
                <w:b/>
              </w:rPr>
            </w:pPr>
            <w:r>
              <w:rPr>
                <w:rFonts w:ascii="Times New Roman" w:hAnsi="Times New Roman" w:cs="Times New Roman"/>
                <w:b/>
              </w:rPr>
              <w:lastRenderedPageBreak/>
              <w:t>Конец урока</w:t>
            </w:r>
          </w:p>
          <w:p w:rsidR="00D60488" w:rsidRDefault="00D60488">
            <w:pPr>
              <w:spacing w:line="276" w:lineRule="auto"/>
              <w:jc w:val="center"/>
              <w:rPr>
                <w:rFonts w:ascii="Times New Roman" w:hAnsi="Times New Roman" w:cs="Times New Roman"/>
              </w:rPr>
            </w:pPr>
          </w:p>
        </w:tc>
        <w:tc>
          <w:tcPr>
            <w:tcW w:w="3596" w:type="pct"/>
            <w:gridSpan w:val="3"/>
            <w:tcBorders>
              <w:top w:val="single" w:sz="4" w:space="0" w:color="auto"/>
              <w:left w:val="single" w:sz="4" w:space="0" w:color="auto"/>
              <w:bottom w:val="single" w:sz="4" w:space="0" w:color="auto"/>
              <w:right w:val="single" w:sz="4" w:space="0" w:color="auto"/>
            </w:tcBorders>
          </w:tcPr>
          <w:p w:rsidR="00D60488" w:rsidRDefault="00D60488">
            <w:pPr>
              <w:spacing w:line="276" w:lineRule="auto"/>
              <w:jc w:val="center"/>
              <w:rPr>
                <w:rFonts w:ascii="Times New Roman" w:hAnsi="Times New Roman" w:cs="Times New Roman"/>
                <w:b/>
              </w:rPr>
            </w:pPr>
            <w:r>
              <w:rPr>
                <w:rFonts w:ascii="Times New Roman" w:hAnsi="Times New Roman" w:cs="Times New Roman"/>
                <w:b/>
              </w:rPr>
              <w:t>Стратегия «Открытые мысли»</w:t>
            </w:r>
          </w:p>
          <w:p w:rsidR="00D60488" w:rsidRPr="00D60488" w:rsidRDefault="00D60488">
            <w:pPr>
              <w:pStyle w:val="a4"/>
              <w:spacing w:line="288" w:lineRule="atLeast"/>
              <w:ind w:left="0"/>
              <w:rPr>
                <w:rFonts w:eastAsiaTheme="minorEastAsia"/>
                <w:lang w:val="ru-RU"/>
              </w:rPr>
            </w:pPr>
            <w:r w:rsidRPr="00D60488">
              <w:rPr>
                <w:rFonts w:eastAsiaTheme="minorEastAsia"/>
                <w:lang w:val="ru-RU"/>
              </w:rPr>
              <w:t xml:space="preserve">1. С чего начинается работа </w:t>
            </w:r>
            <w:proofErr w:type="spellStart"/>
            <w:r w:rsidRPr="00D60488">
              <w:rPr>
                <w:rFonts w:eastAsiaTheme="minorEastAsia"/>
                <w:lang w:val="ru-RU"/>
              </w:rPr>
              <w:t>биологииа</w:t>
            </w:r>
            <w:proofErr w:type="spellEnd"/>
            <w:r w:rsidRPr="00D60488">
              <w:rPr>
                <w:rFonts w:eastAsiaTheme="minorEastAsia"/>
                <w:lang w:val="ru-RU"/>
              </w:rPr>
              <w:t>? .</w:t>
            </w:r>
          </w:p>
          <w:p w:rsidR="00D60488" w:rsidRDefault="00D60488">
            <w:pPr>
              <w:pStyle w:val="a4"/>
              <w:spacing w:line="288" w:lineRule="atLeast"/>
              <w:ind w:left="0"/>
              <w:rPr>
                <w:rFonts w:eastAsiaTheme="minorEastAsia"/>
              </w:rPr>
            </w:pPr>
            <w:r>
              <w:rPr>
                <w:rFonts w:eastAsiaTheme="minorEastAsia"/>
              </w:rPr>
              <w:t xml:space="preserve">2. </w:t>
            </w:r>
            <w:proofErr w:type="spellStart"/>
            <w:r>
              <w:rPr>
                <w:rFonts w:eastAsiaTheme="minorEastAsia"/>
              </w:rPr>
              <w:t>Что</w:t>
            </w:r>
            <w:proofErr w:type="spellEnd"/>
            <w:r>
              <w:rPr>
                <w:rFonts w:eastAsiaTheme="minorEastAsia"/>
              </w:rPr>
              <w:t xml:space="preserve"> </w:t>
            </w:r>
            <w:proofErr w:type="spellStart"/>
            <w:r>
              <w:rPr>
                <w:rFonts w:eastAsiaTheme="minorEastAsia"/>
              </w:rPr>
              <w:t>такое</w:t>
            </w:r>
            <w:proofErr w:type="spellEnd"/>
            <w:r>
              <w:rPr>
                <w:rFonts w:eastAsiaTheme="minorEastAsia"/>
              </w:rPr>
              <w:t xml:space="preserve"> </w:t>
            </w:r>
            <w:proofErr w:type="spellStart"/>
            <w:r>
              <w:rPr>
                <w:rFonts w:eastAsiaTheme="minorEastAsia"/>
              </w:rPr>
              <w:t>эксперимент</w:t>
            </w:r>
            <w:proofErr w:type="spellEnd"/>
            <w:r>
              <w:rPr>
                <w:rFonts w:eastAsiaTheme="minorEastAsia"/>
              </w:rPr>
              <w:t>?</w:t>
            </w:r>
          </w:p>
          <w:p w:rsidR="00D60488" w:rsidRDefault="00D60488">
            <w:pPr>
              <w:spacing w:line="276" w:lineRule="auto"/>
              <w:rPr>
                <w:rFonts w:ascii="Times New Roman" w:hAnsi="Times New Roman" w:cs="Times New Roman"/>
              </w:rPr>
            </w:pPr>
          </w:p>
          <w:p w:rsidR="00D60488" w:rsidRDefault="00D60488">
            <w:pPr>
              <w:spacing w:line="276" w:lineRule="auto"/>
              <w:jc w:val="both"/>
              <w:rPr>
                <w:rFonts w:ascii="Times New Roman" w:hAnsi="Times New Roman" w:cs="Times New Roman"/>
              </w:rPr>
            </w:pPr>
            <w:r>
              <w:rPr>
                <w:rFonts w:ascii="Times New Roman" w:hAnsi="Times New Roman" w:cs="Times New Roman"/>
              </w:rPr>
              <w:t>.</w:t>
            </w:r>
          </w:p>
        </w:tc>
        <w:tc>
          <w:tcPr>
            <w:tcW w:w="592" w:type="pct"/>
            <w:gridSpan w:val="2"/>
            <w:tcBorders>
              <w:top w:val="single" w:sz="4" w:space="0" w:color="auto"/>
              <w:left w:val="single" w:sz="4" w:space="0" w:color="auto"/>
              <w:bottom w:val="single" w:sz="4" w:space="0" w:color="auto"/>
              <w:right w:val="single" w:sz="4" w:space="0" w:color="auto"/>
            </w:tcBorders>
          </w:tcPr>
          <w:p w:rsidR="00D60488" w:rsidRDefault="00D60488">
            <w:pPr>
              <w:spacing w:line="276" w:lineRule="auto"/>
              <w:jc w:val="center"/>
              <w:rPr>
                <w:rFonts w:ascii="Times New Roman" w:hAnsi="Times New Roman" w:cs="Times New Roman"/>
              </w:rPr>
            </w:pPr>
          </w:p>
        </w:tc>
      </w:tr>
      <w:tr w:rsidR="00D60488" w:rsidTr="00D60488">
        <w:trPr>
          <w:trHeight w:val="139"/>
        </w:trPr>
        <w:tc>
          <w:tcPr>
            <w:tcW w:w="813" w:type="pct"/>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jc w:val="center"/>
              <w:rPr>
                <w:rFonts w:ascii="Times New Roman" w:hAnsi="Times New Roman" w:cs="Times New Roman"/>
              </w:rPr>
            </w:pPr>
            <w:r>
              <w:rPr>
                <w:rFonts w:ascii="Times New Roman" w:hAnsi="Times New Roman" w:cs="Times New Roman"/>
              </w:rPr>
              <w:t>3 мин</w:t>
            </w:r>
          </w:p>
        </w:tc>
        <w:tc>
          <w:tcPr>
            <w:tcW w:w="3596" w:type="pct"/>
            <w:gridSpan w:val="3"/>
            <w:tcBorders>
              <w:top w:val="single" w:sz="4" w:space="0" w:color="auto"/>
              <w:left w:val="single" w:sz="4" w:space="0" w:color="auto"/>
              <w:bottom w:val="single" w:sz="4" w:space="0" w:color="auto"/>
              <w:right w:val="single" w:sz="4" w:space="0" w:color="auto"/>
            </w:tcBorders>
            <w:hideMark/>
          </w:tcPr>
          <w:p w:rsidR="00D60488" w:rsidRPr="00D60488" w:rsidRDefault="00D60488">
            <w:pPr>
              <w:pStyle w:val="a4"/>
              <w:spacing w:line="276" w:lineRule="auto"/>
              <w:ind w:left="0"/>
              <w:rPr>
                <w:color w:val="000000"/>
                <w:lang w:val="ru-RU"/>
              </w:rPr>
            </w:pPr>
            <w:r w:rsidRPr="00D60488">
              <w:rPr>
                <w:lang w:val="ru-RU"/>
              </w:rPr>
              <w:t>Рефлексия:</w:t>
            </w:r>
          </w:p>
          <w:p w:rsidR="00D60488" w:rsidRPr="00D60488" w:rsidRDefault="00D60488">
            <w:pPr>
              <w:pStyle w:val="a4"/>
              <w:spacing w:line="276" w:lineRule="auto"/>
              <w:ind w:left="0"/>
              <w:rPr>
                <w:lang w:val="ru-RU"/>
              </w:rPr>
            </w:pPr>
            <w:r w:rsidRPr="00D60488">
              <w:rPr>
                <w:lang w:val="ru-RU"/>
              </w:rPr>
              <w:t>- достигли ли цели урока?</w:t>
            </w:r>
          </w:p>
          <w:p w:rsidR="00D60488" w:rsidRPr="00D60488" w:rsidRDefault="00D60488">
            <w:pPr>
              <w:pStyle w:val="a4"/>
              <w:spacing w:line="276" w:lineRule="auto"/>
              <w:ind w:left="0"/>
              <w:rPr>
                <w:lang w:val="ru-RU"/>
              </w:rPr>
            </w:pPr>
            <w:r w:rsidRPr="00D60488">
              <w:rPr>
                <w:lang w:val="ru-RU"/>
              </w:rPr>
              <w:t>- какие затруднения возникли?</w:t>
            </w:r>
          </w:p>
          <w:p w:rsidR="00D60488" w:rsidRPr="00D60488" w:rsidRDefault="00D60488">
            <w:pPr>
              <w:pStyle w:val="a4"/>
              <w:spacing w:line="276" w:lineRule="auto"/>
              <w:ind w:left="0"/>
              <w:rPr>
                <w:lang w:val="ru-RU"/>
              </w:rPr>
            </w:pPr>
            <w:r w:rsidRPr="00D60488">
              <w:rPr>
                <w:lang w:val="ru-RU"/>
              </w:rPr>
              <w:t xml:space="preserve">- а сейчас я предлагаю оценить свои </w:t>
            </w:r>
            <w:proofErr w:type="gramStart"/>
            <w:r w:rsidRPr="00D60488">
              <w:rPr>
                <w:lang w:val="ru-RU"/>
              </w:rPr>
              <w:t>знания</w:t>
            </w:r>
            <w:proofErr w:type="gramEnd"/>
            <w:r w:rsidRPr="00D60488">
              <w:rPr>
                <w:lang w:val="ru-RU"/>
              </w:rPr>
              <w:t xml:space="preserve"> полученные на уроке (Цветок «Где Я?»)</w:t>
            </w:r>
          </w:p>
          <w:p w:rsidR="00D60488" w:rsidRDefault="00D60488">
            <w:pPr>
              <w:spacing w:line="276" w:lineRule="auto"/>
              <w:jc w:val="both"/>
              <w:rPr>
                <w:rFonts w:ascii="Times New Roman" w:hAnsi="Times New Roman" w:cs="Times New Roman"/>
              </w:rPr>
            </w:pPr>
            <w:r>
              <w:rPr>
                <w:rFonts w:ascii="Times New Roman" w:hAnsi="Times New Roman" w:cs="Times New Roman"/>
              </w:rPr>
              <w:t xml:space="preserve">Записывают на </w:t>
            </w:r>
            <w:proofErr w:type="spellStart"/>
            <w:r>
              <w:rPr>
                <w:rFonts w:ascii="Times New Roman" w:hAnsi="Times New Roman" w:cs="Times New Roman"/>
              </w:rPr>
              <w:t>стикерах</w:t>
            </w:r>
            <w:proofErr w:type="spellEnd"/>
            <w:r>
              <w:rPr>
                <w:rFonts w:ascii="Times New Roman" w:hAnsi="Times New Roman" w:cs="Times New Roman"/>
              </w:rPr>
              <w:t xml:space="preserve"> свои впечатления и наклеивают на соответствующий лепесток.</w:t>
            </w:r>
          </w:p>
        </w:tc>
        <w:tc>
          <w:tcPr>
            <w:tcW w:w="592" w:type="pct"/>
            <w:gridSpan w:val="2"/>
            <w:tcBorders>
              <w:top w:val="single" w:sz="4" w:space="0" w:color="auto"/>
              <w:left w:val="single" w:sz="4" w:space="0" w:color="auto"/>
              <w:bottom w:val="single" w:sz="4" w:space="0" w:color="auto"/>
              <w:right w:val="single" w:sz="4" w:space="0" w:color="auto"/>
            </w:tcBorders>
          </w:tcPr>
          <w:p w:rsidR="00D60488" w:rsidRDefault="00D60488">
            <w:pPr>
              <w:spacing w:line="276" w:lineRule="auto"/>
              <w:jc w:val="center"/>
              <w:rPr>
                <w:rFonts w:ascii="Times New Roman" w:hAnsi="Times New Roman" w:cs="Times New Roman"/>
              </w:rPr>
            </w:pPr>
          </w:p>
        </w:tc>
      </w:tr>
      <w:tr w:rsidR="00D60488" w:rsidTr="00D60488">
        <w:trPr>
          <w:gridAfter w:val="1"/>
          <w:wAfter w:w="34" w:type="pct"/>
        </w:trPr>
        <w:tc>
          <w:tcPr>
            <w:tcW w:w="2420" w:type="pct"/>
            <w:gridSpan w:val="2"/>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ind w:left="601"/>
              <w:jc w:val="center"/>
              <w:rPr>
                <w:rFonts w:ascii="Times New Roman" w:hAnsi="Times New Roman" w:cs="Times New Roman"/>
                <w:b/>
              </w:rPr>
            </w:pPr>
            <w:proofErr w:type="gramStart"/>
            <w:r>
              <w:rPr>
                <w:rFonts w:ascii="Times New Roman" w:hAnsi="Times New Roman" w:cs="Times New Roman"/>
                <w:b/>
              </w:rPr>
              <w:t>Дифференциация</w:t>
            </w:r>
            <w:proofErr w:type="gramEnd"/>
            <w:r>
              <w:rPr>
                <w:rFonts w:ascii="Times New Roman" w:hAnsi="Times New Roman" w:cs="Times New Roman"/>
                <w:b/>
              </w:rPr>
              <w:t xml:space="preserve"> – каким образом Вы планируете оказать больше поддержки? </w:t>
            </w:r>
            <w:r>
              <w:rPr>
                <w:rFonts w:ascii="Times New Roman" w:hAnsi="Times New Roman" w:cs="Times New Roman"/>
                <w:b/>
              </w:rPr>
              <w:lastRenderedPageBreak/>
              <w:t>Какие задачи Вы планируете поставить перед более способными учащимися?</w:t>
            </w:r>
          </w:p>
        </w:tc>
        <w:tc>
          <w:tcPr>
            <w:tcW w:w="1381" w:type="pct"/>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jc w:val="center"/>
              <w:rPr>
                <w:rFonts w:ascii="Times New Roman" w:hAnsi="Times New Roman" w:cs="Times New Roman"/>
                <w:b/>
              </w:rPr>
            </w:pPr>
            <w:r>
              <w:rPr>
                <w:rFonts w:ascii="Times New Roman" w:hAnsi="Times New Roman" w:cs="Times New Roman"/>
                <w:b/>
              </w:rPr>
              <w:lastRenderedPageBreak/>
              <w:t xml:space="preserve">Оценивание – как Вы планируете проверить </w:t>
            </w:r>
            <w:r>
              <w:rPr>
                <w:rFonts w:ascii="Times New Roman" w:hAnsi="Times New Roman" w:cs="Times New Roman"/>
                <w:b/>
              </w:rPr>
              <w:lastRenderedPageBreak/>
              <w:t>уровень усвоения материала учащимися?</w:t>
            </w:r>
          </w:p>
        </w:tc>
        <w:tc>
          <w:tcPr>
            <w:tcW w:w="1166" w:type="pct"/>
            <w:gridSpan w:val="2"/>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jc w:val="center"/>
              <w:rPr>
                <w:rFonts w:ascii="Times New Roman" w:hAnsi="Times New Roman" w:cs="Times New Roman"/>
                <w:b/>
              </w:rPr>
            </w:pPr>
            <w:r>
              <w:rPr>
                <w:rFonts w:ascii="Times New Roman" w:hAnsi="Times New Roman" w:cs="Times New Roman"/>
                <w:b/>
              </w:rPr>
              <w:lastRenderedPageBreak/>
              <w:t xml:space="preserve">Здоровье и соблюдение техники </w:t>
            </w:r>
            <w:r>
              <w:rPr>
                <w:rFonts w:ascii="Times New Roman" w:hAnsi="Times New Roman" w:cs="Times New Roman"/>
                <w:b/>
              </w:rPr>
              <w:lastRenderedPageBreak/>
              <w:t>безопасности</w:t>
            </w:r>
            <w:r>
              <w:rPr>
                <w:rFonts w:ascii="Times New Roman" w:hAnsi="Times New Roman" w:cs="Times New Roman"/>
                <w:b/>
              </w:rPr>
              <w:br/>
            </w:r>
            <w:r>
              <w:rPr>
                <w:rFonts w:ascii="Times New Roman" w:hAnsi="Times New Roman" w:cs="Times New Roman"/>
                <w:b/>
              </w:rPr>
              <w:br/>
            </w:r>
          </w:p>
        </w:tc>
      </w:tr>
      <w:tr w:rsidR="00D60488" w:rsidTr="00D60488">
        <w:trPr>
          <w:gridAfter w:val="1"/>
          <w:wAfter w:w="34" w:type="pct"/>
        </w:trPr>
        <w:tc>
          <w:tcPr>
            <w:tcW w:w="2420" w:type="pct"/>
            <w:gridSpan w:val="2"/>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jc w:val="both"/>
              <w:rPr>
                <w:rFonts w:ascii="Times New Roman" w:hAnsi="Times New Roman" w:cs="Times New Roman"/>
              </w:rPr>
            </w:pPr>
            <w:r>
              <w:rPr>
                <w:rFonts w:ascii="Times New Roman" w:hAnsi="Times New Roman" w:cs="Times New Roman"/>
              </w:rPr>
              <w:lastRenderedPageBreak/>
              <w:t>Учитель распределяет задания для парной работы и командной работе в соответствии со способностями учащихся</w:t>
            </w:r>
          </w:p>
        </w:tc>
        <w:tc>
          <w:tcPr>
            <w:tcW w:w="1381" w:type="pct"/>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jc w:val="both"/>
              <w:rPr>
                <w:rFonts w:ascii="Times New Roman" w:hAnsi="Times New Roman" w:cs="Times New Roman"/>
                <w:bCs/>
                <w:i/>
                <w:color w:val="2976A4"/>
              </w:rPr>
            </w:pPr>
            <w:r>
              <w:rPr>
                <w:rFonts w:ascii="Times New Roman" w:hAnsi="Times New Roman" w:cs="Times New Roman"/>
              </w:rPr>
              <w:t>Критерии успеха (лист оценки учащегося); словесное поощрение, комментарии учителя</w:t>
            </w:r>
          </w:p>
        </w:tc>
        <w:tc>
          <w:tcPr>
            <w:tcW w:w="1166" w:type="pct"/>
            <w:gridSpan w:val="2"/>
            <w:tcBorders>
              <w:top w:val="single" w:sz="4" w:space="0" w:color="auto"/>
              <w:left w:val="single" w:sz="4" w:space="0" w:color="auto"/>
              <w:bottom w:val="single" w:sz="4" w:space="0" w:color="auto"/>
              <w:right w:val="single" w:sz="4" w:space="0" w:color="auto"/>
            </w:tcBorders>
            <w:hideMark/>
          </w:tcPr>
          <w:p w:rsidR="00D60488" w:rsidRDefault="00D60488">
            <w:pPr>
              <w:spacing w:line="276" w:lineRule="auto"/>
              <w:jc w:val="both"/>
              <w:rPr>
                <w:rFonts w:ascii="Times New Roman" w:hAnsi="Times New Roman" w:cs="Times New Roman"/>
              </w:rPr>
            </w:pPr>
            <w:r>
              <w:rPr>
                <w:rFonts w:ascii="Times New Roman" w:hAnsi="Times New Roman" w:cs="Times New Roman"/>
              </w:rPr>
              <w:t>Регламентированное использование интерактивной доски, проветривание кабинета</w:t>
            </w:r>
          </w:p>
        </w:tc>
      </w:tr>
      <w:tr w:rsidR="00D60488" w:rsidTr="00D60488">
        <w:trPr>
          <w:gridAfter w:val="1"/>
          <w:wAfter w:w="34" w:type="pct"/>
          <w:trHeight w:val="896"/>
        </w:trPr>
        <w:tc>
          <w:tcPr>
            <w:tcW w:w="2420" w:type="pct"/>
            <w:gridSpan w:val="2"/>
            <w:tcBorders>
              <w:top w:val="single" w:sz="4" w:space="0" w:color="auto"/>
              <w:left w:val="single" w:sz="4" w:space="0" w:color="auto"/>
              <w:bottom w:val="single" w:sz="4" w:space="0" w:color="auto"/>
              <w:right w:val="single" w:sz="4" w:space="0" w:color="auto"/>
            </w:tcBorders>
          </w:tcPr>
          <w:p w:rsidR="00D60488" w:rsidRDefault="00D60488">
            <w:pPr>
              <w:spacing w:line="276" w:lineRule="auto"/>
              <w:jc w:val="both"/>
              <w:rPr>
                <w:rFonts w:ascii="Times New Roman" w:hAnsi="Times New Roman" w:cs="Times New Roman"/>
                <w:b/>
              </w:rPr>
            </w:pPr>
            <w:r>
              <w:rPr>
                <w:rFonts w:ascii="Times New Roman" w:hAnsi="Times New Roman" w:cs="Times New Roman"/>
                <w:b/>
              </w:rPr>
              <w:t>Рефлексия по уроку</w:t>
            </w:r>
          </w:p>
          <w:p w:rsidR="00D60488" w:rsidRDefault="00D60488">
            <w:pPr>
              <w:spacing w:line="276" w:lineRule="auto"/>
              <w:jc w:val="both"/>
              <w:rPr>
                <w:rFonts w:ascii="Times New Roman" w:hAnsi="Times New Roman" w:cs="Times New Roman"/>
              </w:rPr>
            </w:pPr>
            <w:r>
              <w:rPr>
                <w:rFonts w:ascii="Times New Roman" w:hAnsi="Times New Roman" w:cs="Times New Roman"/>
              </w:rPr>
              <w:t xml:space="preserve">Были ли цели урока/цели обучения реалистичными? </w:t>
            </w:r>
          </w:p>
          <w:p w:rsidR="00D60488" w:rsidRDefault="00D60488">
            <w:pPr>
              <w:spacing w:line="276" w:lineRule="auto"/>
              <w:jc w:val="both"/>
              <w:rPr>
                <w:rFonts w:ascii="Times New Roman" w:hAnsi="Times New Roman" w:cs="Times New Roman"/>
              </w:rPr>
            </w:pPr>
          </w:p>
          <w:p w:rsidR="00D60488" w:rsidRDefault="00D60488">
            <w:pPr>
              <w:spacing w:line="276" w:lineRule="auto"/>
              <w:jc w:val="both"/>
              <w:rPr>
                <w:rFonts w:ascii="Times New Roman" w:hAnsi="Times New Roman" w:cs="Times New Roman"/>
              </w:rPr>
            </w:pPr>
            <w:r>
              <w:rPr>
                <w:rFonts w:ascii="Times New Roman" w:hAnsi="Times New Roman" w:cs="Times New Roman"/>
              </w:rPr>
              <w:t>Все ли учащиеся достигли ЦО?</w:t>
            </w:r>
          </w:p>
          <w:p w:rsidR="00D60488" w:rsidRDefault="00D60488">
            <w:pPr>
              <w:spacing w:line="276" w:lineRule="auto"/>
              <w:jc w:val="both"/>
              <w:rPr>
                <w:rFonts w:ascii="Times New Roman" w:hAnsi="Times New Roman" w:cs="Times New Roman"/>
              </w:rPr>
            </w:pPr>
          </w:p>
          <w:p w:rsidR="00D60488" w:rsidRDefault="00D60488">
            <w:pPr>
              <w:spacing w:line="276" w:lineRule="auto"/>
              <w:jc w:val="both"/>
              <w:rPr>
                <w:rFonts w:ascii="Times New Roman" w:hAnsi="Times New Roman" w:cs="Times New Roman"/>
              </w:rPr>
            </w:pPr>
            <w:r>
              <w:rPr>
                <w:rFonts w:ascii="Times New Roman" w:hAnsi="Times New Roman" w:cs="Times New Roman"/>
              </w:rPr>
              <w:t>Если нет, то почему?</w:t>
            </w:r>
          </w:p>
          <w:p w:rsidR="00D60488" w:rsidRDefault="00D60488">
            <w:pPr>
              <w:spacing w:line="276" w:lineRule="auto"/>
              <w:jc w:val="both"/>
              <w:rPr>
                <w:rFonts w:ascii="Times New Roman" w:hAnsi="Times New Roman" w:cs="Times New Roman"/>
              </w:rPr>
            </w:pPr>
          </w:p>
          <w:p w:rsidR="00D60488" w:rsidRDefault="00D60488">
            <w:pPr>
              <w:spacing w:line="276" w:lineRule="auto"/>
              <w:jc w:val="both"/>
              <w:rPr>
                <w:rFonts w:ascii="Times New Roman" w:hAnsi="Times New Roman" w:cs="Times New Roman"/>
              </w:rPr>
            </w:pPr>
          </w:p>
          <w:p w:rsidR="00D60488" w:rsidRDefault="00D60488">
            <w:pPr>
              <w:spacing w:line="276" w:lineRule="auto"/>
              <w:jc w:val="both"/>
              <w:rPr>
                <w:rFonts w:ascii="Times New Roman" w:hAnsi="Times New Roman" w:cs="Times New Roman"/>
              </w:rPr>
            </w:pPr>
            <w:r>
              <w:rPr>
                <w:rFonts w:ascii="Times New Roman" w:hAnsi="Times New Roman" w:cs="Times New Roman"/>
              </w:rPr>
              <w:t>Правильно ли проведена дифференциация на уроке?</w:t>
            </w:r>
          </w:p>
          <w:p w:rsidR="00D60488" w:rsidRDefault="00D60488">
            <w:pPr>
              <w:spacing w:line="276" w:lineRule="auto"/>
              <w:jc w:val="both"/>
              <w:rPr>
                <w:rFonts w:ascii="Times New Roman" w:hAnsi="Times New Roman" w:cs="Times New Roman"/>
              </w:rPr>
            </w:pPr>
          </w:p>
          <w:p w:rsidR="00D60488" w:rsidRDefault="00D60488">
            <w:pPr>
              <w:spacing w:line="276" w:lineRule="auto"/>
              <w:jc w:val="both"/>
              <w:rPr>
                <w:rFonts w:ascii="Times New Roman" w:hAnsi="Times New Roman" w:cs="Times New Roman"/>
              </w:rPr>
            </w:pPr>
          </w:p>
          <w:p w:rsidR="00D60488" w:rsidRDefault="00D60488">
            <w:pPr>
              <w:spacing w:line="276" w:lineRule="auto"/>
              <w:jc w:val="both"/>
              <w:rPr>
                <w:rFonts w:ascii="Times New Roman" w:hAnsi="Times New Roman" w:cs="Times New Roman"/>
              </w:rPr>
            </w:pPr>
          </w:p>
          <w:p w:rsidR="00D60488" w:rsidRDefault="00D60488">
            <w:pPr>
              <w:spacing w:line="276" w:lineRule="auto"/>
              <w:jc w:val="both"/>
              <w:rPr>
                <w:rFonts w:ascii="Times New Roman" w:hAnsi="Times New Roman" w:cs="Times New Roman"/>
              </w:rPr>
            </w:pPr>
            <w:r>
              <w:rPr>
                <w:rFonts w:ascii="Times New Roman" w:hAnsi="Times New Roman" w:cs="Times New Roman"/>
              </w:rPr>
              <w:t>Выдержаны ли были временные этапы урока?</w:t>
            </w:r>
          </w:p>
          <w:p w:rsidR="00D60488" w:rsidRDefault="00D60488">
            <w:pPr>
              <w:spacing w:line="276" w:lineRule="auto"/>
              <w:jc w:val="both"/>
              <w:rPr>
                <w:rFonts w:ascii="Times New Roman" w:hAnsi="Times New Roman" w:cs="Times New Roman"/>
              </w:rPr>
            </w:pPr>
          </w:p>
          <w:p w:rsidR="00D60488" w:rsidRDefault="00D60488">
            <w:pPr>
              <w:spacing w:line="276" w:lineRule="auto"/>
              <w:jc w:val="both"/>
              <w:rPr>
                <w:rFonts w:ascii="Times New Roman" w:hAnsi="Times New Roman" w:cs="Times New Roman"/>
              </w:rPr>
            </w:pPr>
            <w:r>
              <w:rPr>
                <w:rFonts w:ascii="Times New Roman" w:hAnsi="Times New Roman" w:cs="Times New Roman"/>
              </w:rPr>
              <w:t>Какие отступления были от плана урока и почему?</w:t>
            </w:r>
          </w:p>
        </w:tc>
        <w:tc>
          <w:tcPr>
            <w:tcW w:w="2547" w:type="pct"/>
            <w:gridSpan w:val="3"/>
            <w:tcBorders>
              <w:top w:val="single" w:sz="4" w:space="0" w:color="auto"/>
              <w:left w:val="single" w:sz="4" w:space="0" w:color="auto"/>
              <w:bottom w:val="single" w:sz="4" w:space="0" w:color="auto"/>
              <w:right w:val="single" w:sz="4" w:space="0" w:color="auto"/>
            </w:tcBorders>
          </w:tcPr>
          <w:p w:rsidR="00D60488" w:rsidRDefault="00D60488">
            <w:pPr>
              <w:spacing w:line="276" w:lineRule="auto"/>
              <w:jc w:val="both"/>
              <w:rPr>
                <w:rFonts w:ascii="Times New Roman" w:hAnsi="Times New Roman" w:cs="Times New Roman"/>
              </w:rPr>
            </w:pPr>
          </w:p>
          <w:p w:rsidR="00D60488" w:rsidRDefault="00D60488">
            <w:pPr>
              <w:spacing w:line="276" w:lineRule="auto"/>
              <w:jc w:val="both"/>
              <w:rPr>
                <w:rFonts w:ascii="Times New Roman" w:hAnsi="Times New Roman" w:cs="Times New Roman"/>
              </w:rPr>
            </w:pPr>
          </w:p>
        </w:tc>
      </w:tr>
      <w:tr w:rsidR="00D60488" w:rsidTr="00D60488">
        <w:trPr>
          <w:gridAfter w:val="1"/>
          <w:wAfter w:w="34" w:type="pct"/>
          <w:trHeight w:val="3753"/>
        </w:trPr>
        <w:tc>
          <w:tcPr>
            <w:tcW w:w="4966" w:type="pct"/>
            <w:gridSpan w:val="5"/>
            <w:tcBorders>
              <w:top w:val="single" w:sz="4" w:space="0" w:color="auto"/>
              <w:left w:val="single" w:sz="4" w:space="0" w:color="auto"/>
              <w:bottom w:val="single" w:sz="4" w:space="0" w:color="auto"/>
              <w:right w:val="single" w:sz="4" w:space="0" w:color="auto"/>
            </w:tcBorders>
          </w:tcPr>
          <w:p w:rsidR="00D60488" w:rsidRDefault="00D60488">
            <w:pPr>
              <w:spacing w:line="276" w:lineRule="auto"/>
              <w:jc w:val="both"/>
              <w:rPr>
                <w:rFonts w:ascii="Times New Roman" w:hAnsi="Times New Roman" w:cs="Times New Roman"/>
                <w:b/>
              </w:rPr>
            </w:pPr>
            <w:r>
              <w:rPr>
                <w:rFonts w:ascii="Times New Roman" w:hAnsi="Times New Roman" w:cs="Times New Roman"/>
                <w:b/>
              </w:rPr>
              <w:t>Общая оценка</w:t>
            </w:r>
          </w:p>
          <w:p w:rsidR="00D60488" w:rsidRDefault="00D60488">
            <w:pPr>
              <w:spacing w:line="276" w:lineRule="auto"/>
              <w:jc w:val="both"/>
              <w:rPr>
                <w:rFonts w:ascii="Times New Roman" w:hAnsi="Times New Roman" w:cs="Times New Roman"/>
                <w:b/>
              </w:rPr>
            </w:pPr>
          </w:p>
          <w:p w:rsidR="00D60488" w:rsidRDefault="00D60488">
            <w:pPr>
              <w:spacing w:line="276" w:lineRule="auto"/>
              <w:jc w:val="both"/>
              <w:rPr>
                <w:rFonts w:ascii="Times New Roman" w:hAnsi="Times New Roman" w:cs="Times New Roman"/>
                <w:b/>
              </w:rPr>
            </w:pPr>
            <w:r>
              <w:rPr>
                <w:rFonts w:ascii="Times New Roman" w:hAnsi="Times New Roman" w:cs="Times New Roman"/>
                <w:b/>
              </w:rPr>
              <w:t>Какие два аспекта урока прошли хорошо (подумайте как о преподавании, так и об обучении)?</w:t>
            </w:r>
          </w:p>
          <w:p w:rsidR="00D60488" w:rsidRDefault="00D60488">
            <w:pPr>
              <w:spacing w:line="276" w:lineRule="auto"/>
              <w:jc w:val="both"/>
              <w:rPr>
                <w:rFonts w:ascii="Times New Roman" w:hAnsi="Times New Roman" w:cs="Times New Roman"/>
              </w:rPr>
            </w:pPr>
            <w:r>
              <w:rPr>
                <w:rFonts w:ascii="Times New Roman" w:hAnsi="Times New Roman" w:cs="Times New Roman"/>
                <w:b/>
              </w:rPr>
              <w:t>1:</w:t>
            </w:r>
            <w:r>
              <w:rPr>
                <w:rFonts w:ascii="Times New Roman" w:hAnsi="Times New Roman" w:cs="Times New Roman"/>
              </w:rPr>
              <w:t xml:space="preserve"> </w:t>
            </w:r>
          </w:p>
          <w:p w:rsidR="00D60488" w:rsidRDefault="00D60488">
            <w:pPr>
              <w:spacing w:line="276" w:lineRule="auto"/>
              <w:jc w:val="both"/>
              <w:rPr>
                <w:rFonts w:ascii="Times New Roman" w:hAnsi="Times New Roman" w:cs="Times New Roman"/>
              </w:rPr>
            </w:pPr>
            <w:r>
              <w:rPr>
                <w:rFonts w:ascii="Times New Roman" w:hAnsi="Times New Roman" w:cs="Times New Roman"/>
                <w:b/>
              </w:rPr>
              <w:t>2:</w:t>
            </w:r>
          </w:p>
          <w:p w:rsidR="00D60488" w:rsidRDefault="00D60488">
            <w:pPr>
              <w:spacing w:line="276" w:lineRule="auto"/>
              <w:jc w:val="both"/>
              <w:rPr>
                <w:rFonts w:ascii="Times New Roman" w:hAnsi="Times New Roman" w:cs="Times New Roman"/>
              </w:rPr>
            </w:pPr>
          </w:p>
          <w:p w:rsidR="00D60488" w:rsidRDefault="00D60488">
            <w:pPr>
              <w:spacing w:line="276" w:lineRule="auto"/>
              <w:jc w:val="both"/>
              <w:rPr>
                <w:rFonts w:ascii="Times New Roman" w:hAnsi="Times New Roman" w:cs="Times New Roman"/>
                <w:b/>
              </w:rPr>
            </w:pPr>
            <w:r>
              <w:rPr>
                <w:rFonts w:ascii="Times New Roman" w:hAnsi="Times New Roman" w:cs="Times New Roman"/>
                <w:b/>
              </w:rPr>
              <w:t>Что могло бы способствовать улучшению урока (подумайте как о преподавании, так и об обучении)?</w:t>
            </w:r>
          </w:p>
          <w:p w:rsidR="00D60488" w:rsidRDefault="00D60488">
            <w:pPr>
              <w:spacing w:line="276" w:lineRule="auto"/>
              <w:jc w:val="both"/>
              <w:rPr>
                <w:rFonts w:ascii="Times New Roman" w:hAnsi="Times New Roman" w:cs="Times New Roman"/>
              </w:rPr>
            </w:pPr>
            <w:r>
              <w:rPr>
                <w:rFonts w:ascii="Times New Roman" w:hAnsi="Times New Roman" w:cs="Times New Roman"/>
                <w:b/>
              </w:rPr>
              <w:t xml:space="preserve">1: </w:t>
            </w:r>
          </w:p>
          <w:p w:rsidR="00D60488" w:rsidRDefault="00D60488">
            <w:pPr>
              <w:spacing w:line="276" w:lineRule="auto"/>
              <w:jc w:val="both"/>
              <w:rPr>
                <w:rFonts w:ascii="Times New Roman" w:hAnsi="Times New Roman" w:cs="Times New Roman"/>
              </w:rPr>
            </w:pPr>
            <w:r>
              <w:rPr>
                <w:rFonts w:ascii="Times New Roman" w:hAnsi="Times New Roman" w:cs="Times New Roman"/>
                <w:b/>
              </w:rPr>
              <w:t>2:</w:t>
            </w:r>
          </w:p>
          <w:p w:rsidR="00D60488" w:rsidRDefault="00D60488">
            <w:pPr>
              <w:spacing w:line="276" w:lineRule="auto"/>
              <w:jc w:val="both"/>
              <w:rPr>
                <w:rFonts w:ascii="Times New Roman" w:hAnsi="Times New Roman" w:cs="Times New Roman"/>
              </w:rPr>
            </w:pPr>
          </w:p>
          <w:p w:rsidR="00D60488" w:rsidRDefault="00D60488">
            <w:pPr>
              <w:spacing w:line="276" w:lineRule="auto"/>
              <w:jc w:val="both"/>
              <w:rPr>
                <w:rFonts w:ascii="Times New Roman" w:hAnsi="Times New Roman" w:cs="Times New Roman"/>
                <w:b/>
              </w:rPr>
            </w:pPr>
            <w:r>
              <w:rPr>
                <w:rFonts w:ascii="Times New Roman" w:hAnsi="Times New Roman" w:cs="Times New Roman"/>
                <w:b/>
              </w:rPr>
              <w:t>Что я выяви</w:t>
            </w:r>
            <w:proofErr w:type="gramStart"/>
            <w:r>
              <w:rPr>
                <w:rFonts w:ascii="Times New Roman" w:hAnsi="Times New Roman" w:cs="Times New Roman"/>
                <w:b/>
              </w:rPr>
              <w:t>л(</w:t>
            </w:r>
            <w:proofErr w:type="gramEnd"/>
            <w:r>
              <w:rPr>
                <w:rFonts w:ascii="Times New Roman" w:hAnsi="Times New Roman" w:cs="Times New Roman"/>
                <w:b/>
              </w:rPr>
              <w:t>а) за время урока о классе или достижениях/трудностях отдельных учеников, на что необходимо обратить внимание на последующих уроках?</w:t>
            </w:r>
          </w:p>
          <w:p w:rsidR="00D60488" w:rsidRDefault="00D60488">
            <w:pPr>
              <w:spacing w:line="276" w:lineRule="auto"/>
              <w:jc w:val="both"/>
              <w:rPr>
                <w:rFonts w:ascii="Times New Roman" w:hAnsi="Times New Roman" w:cs="Times New Roman"/>
              </w:rPr>
            </w:pPr>
          </w:p>
          <w:p w:rsidR="00D60488" w:rsidRDefault="00D60488">
            <w:pPr>
              <w:spacing w:line="276" w:lineRule="auto"/>
              <w:ind w:right="-108"/>
              <w:jc w:val="both"/>
              <w:rPr>
                <w:rFonts w:ascii="Times New Roman" w:hAnsi="Times New Roman" w:cs="Times New Roman"/>
                <w:b/>
                <w:bCs/>
              </w:rPr>
            </w:pPr>
          </w:p>
          <w:p w:rsidR="00D60488" w:rsidRDefault="00D60488">
            <w:pPr>
              <w:spacing w:line="276" w:lineRule="auto"/>
              <w:ind w:right="-108"/>
              <w:jc w:val="both"/>
              <w:rPr>
                <w:rFonts w:ascii="Times New Roman" w:hAnsi="Times New Roman" w:cs="Times New Roman"/>
                <w:b/>
                <w:bCs/>
              </w:rPr>
            </w:pPr>
          </w:p>
        </w:tc>
      </w:tr>
    </w:tbl>
    <w:p w:rsidR="006E3E01" w:rsidRDefault="006E3E01"/>
    <w:sectPr w:rsidR="006E3E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796EE1"/>
    <w:multiLevelType w:val="hybridMultilevel"/>
    <w:tmpl w:val="EE0C07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488"/>
    <w:rsid w:val="004E40D0"/>
    <w:rsid w:val="006E3E01"/>
    <w:rsid w:val="00D604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488"/>
    <w:pPr>
      <w:spacing w:after="0" w:line="240" w:lineRule="auto"/>
    </w:pPr>
    <w:rPr>
      <w:rFonts w:ascii="Arial Unicode MS" w:eastAsia="Arial Unicode MS" w:hAnsi="Arial Unicode MS" w:cs="Arial Unicode MS"/>
      <w:color w:val="000000"/>
      <w:sz w:val="24"/>
      <w:szCs w:val="24"/>
      <w:lang w:eastAsia="ru-RU"/>
    </w:rPr>
  </w:style>
  <w:style w:type="paragraph" w:styleId="9">
    <w:name w:val="heading 9"/>
    <w:basedOn w:val="a"/>
    <w:next w:val="a"/>
    <w:link w:val="90"/>
    <w:uiPriority w:val="9"/>
    <w:semiHidden/>
    <w:unhideWhenUsed/>
    <w:qFormat/>
    <w:rsid w:val="00D6048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4"/>
    <w:uiPriority w:val="99"/>
    <w:locked/>
    <w:rsid w:val="00D60488"/>
    <w:rPr>
      <w:rFonts w:ascii="Times New Roman" w:eastAsia="Times New Roman" w:hAnsi="Times New Roman" w:cs="Times New Roman"/>
      <w:sz w:val="24"/>
      <w:szCs w:val="24"/>
      <w:lang w:val="en-GB" w:eastAsia="en-GB"/>
    </w:rPr>
  </w:style>
  <w:style w:type="paragraph" w:styleId="a4">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3"/>
    <w:uiPriority w:val="99"/>
    <w:unhideWhenUsed/>
    <w:qFormat/>
    <w:rsid w:val="00D60488"/>
    <w:pPr>
      <w:ind w:left="720"/>
      <w:contextualSpacing/>
    </w:pPr>
    <w:rPr>
      <w:rFonts w:ascii="Times New Roman" w:eastAsia="Times New Roman" w:hAnsi="Times New Roman" w:cs="Times New Roman"/>
      <w:color w:val="auto"/>
      <w:lang w:val="en-GB" w:eastAsia="en-GB"/>
    </w:rPr>
  </w:style>
  <w:style w:type="paragraph" w:customStyle="1" w:styleId="AssignmentTemplate">
    <w:name w:val="AssignmentTemplate"/>
    <w:basedOn w:val="9"/>
    <w:uiPriority w:val="99"/>
    <w:qFormat/>
    <w:rsid w:val="00D60488"/>
    <w:pPr>
      <w:keepNext w:val="0"/>
      <w:keepLines w:val="0"/>
      <w:spacing w:before="240" w:after="60"/>
    </w:pPr>
    <w:rPr>
      <w:rFonts w:ascii="Arial" w:eastAsia="Times New Roman" w:hAnsi="Arial" w:cs="Times New Roman"/>
      <w:b/>
      <w:i w:val="0"/>
      <w:iCs w:val="0"/>
      <w:color w:val="auto"/>
      <w:lang w:val="en-GB" w:eastAsia="en-US"/>
    </w:rPr>
  </w:style>
  <w:style w:type="paragraph" w:customStyle="1" w:styleId="xmsonospacing">
    <w:name w:val="x_msonospacing"/>
    <w:basedOn w:val="a"/>
    <w:uiPriority w:val="99"/>
    <w:qFormat/>
    <w:rsid w:val="00D60488"/>
    <w:pPr>
      <w:spacing w:before="100" w:beforeAutospacing="1" w:after="100" w:afterAutospacing="1"/>
    </w:pPr>
    <w:rPr>
      <w:rFonts w:ascii="Times New Roman" w:eastAsia="Times New Roman" w:hAnsi="Times New Roman" w:cs="Times New Roman"/>
      <w:color w:val="auto"/>
    </w:rPr>
  </w:style>
  <w:style w:type="character" w:customStyle="1" w:styleId="apple-converted-space">
    <w:name w:val="apple-converted-space"/>
    <w:basedOn w:val="a0"/>
    <w:rsid w:val="00D60488"/>
  </w:style>
  <w:style w:type="table" w:styleId="a5">
    <w:name w:val="Table Grid"/>
    <w:basedOn w:val="a1"/>
    <w:uiPriority w:val="59"/>
    <w:rsid w:val="00D604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0"/>
    <w:link w:val="9"/>
    <w:uiPriority w:val="9"/>
    <w:semiHidden/>
    <w:rsid w:val="00D60488"/>
    <w:rPr>
      <w:rFonts w:asciiTheme="majorHAnsi" w:eastAsiaTheme="majorEastAsia" w:hAnsiTheme="majorHAnsi" w:cstheme="majorBidi"/>
      <w:i/>
      <w:iCs/>
      <w:color w:val="404040" w:themeColor="text1" w:themeTint="BF"/>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488"/>
    <w:pPr>
      <w:spacing w:after="0" w:line="240" w:lineRule="auto"/>
    </w:pPr>
    <w:rPr>
      <w:rFonts w:ascii="Arial Unicode MS" w:eastAsia="Arial Unicode MS" w:hAnsi="Arial Unicode MS" w:cs="Arial Unicode MS"/>
      <w:color w:val="000000"/>
      <w:sz w:val="24"/>
      <w:szCs w:val="24"/>
      <w:lang w:eastAsia="ru-RU"/>
    </w:rPr>
  </w:style>
  <w:style w:type="paragraph" w:styleId="9">
    <w:name w:val="heading 9"/>
    <w:basedOn w:val="a"/>
    <w:next w:val="a"/>
    <w:link w:val="90"/>
    <w:uiPriority w:val="9"/>
    <w:semiHidden/>
    <w:unhideWhenUsed/>
    <w:qFormat/>
    <w:rsid w:val="00D6048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4"/>
    <w:uiPriority w:val="99"/>
    <w:locked/>
    <w:rsid w:val="00D60488"/>
    <w:rPr>
      <w:rFonts w:ascii="Times New Roman" w:eastAsia="Times New Roman" w:hAnsi="Times New Roman" w:cs="Times New Roman"/>
      <w:sz w:val="24"/>
      <w:szCs w:val="24"/>
      <w:lang w:val="en-GB" w:eastAsia="en-GB"/>
    </w:rPr>
  </w:style>
  <w:style w:type="paragraph" w:styleId="a4">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3"/>
    <w:uiPriority w:val="99"/>
    <w:unhideWhenUsed/>
    <w:qFormat/>
    <w:rsid w:val="00D60488"/>
    <w:pPr>
      <w:ind w:left="720"/>
      <w:contextualSpacing/>
    </w:pPr>
    <w:rPr>
      <w:rFonts w:ascii="Times New Roman" w:eastAsia="Times New Roman" w:hAnsi="Times New Roman" w:cs="Times New Roman"/>
      <w:color w:val="auto"/>
      <w:lang w:val="en-GB" w:eastAsia="en-GB"/>
    </w:rPr>
  </w:style>
  <w:style w:type="paragraph" w:customStyle="1" w:styleId="AssignmentTemplate">
    <w:name w:val="AssignmentTemplate"/>
    <w:basedOn w:val="9"/>
    <w:uiPriority w:val="99"/>
    <w:qFormat/>
    <w:rsid w:val="00D60488"/>
    <w:pPr>
      <w:keepNext w:val="0"/>
      <w:keepLines w:val="0"/>
      <w:spacing w:before="240" w:after="60"/>
    </w:pPr>
    <w:rPr>
      <w:rFonts w:ascii="Arial" w:eastAsia="Times New Roman" w:hAnsi="Arial" w:cs="Times New Roman"/>
      <w:b/>
      <w:i w:val="0"/>
      <w:iCs w:val="0"/>
      <w:color w:val="auto"/>
      <w:lang w:val="en-GB" w:eastAsia="en-US"/>
    </w:rPr>
  </w:style>
  <w:style w:type="paragraph" w:customStyle="1" w:styleId="xmsonospacing">
    <w:name w:val="x_msonospacing"/>
    <w:basedOn w:val="a"/>
    <w:uiPriority w:val="99"/>
    <w:qFormat/>
    <w:rsid w:val="00D60488"/>
    <w:pPr>
      <w:spacing w:before="100" w:beforeAutospacing="1" w:after="100" w:afterAutospacing="1"/>
    </w:pPr>
    <w:rPr>
      <w:rFonts w:ascii="Times New Roman" w:eastAsia="Times New Roman" w:hAnsi="Times New Roman" w:cs="Times New Roman"/>
      <w:color w:val="auto"/>
    </w:rPr>
  </w:style>
  <w:style w:type="character" w:customStyle="1" w:styleId="apple-converted-space">
    <w:name w:val="apple-converted-space"/>
    <w:basedOn w:val="a0"/>
    <w:rsid w:val="00D60488"/>
  </w:style>
  <w:style w:type="table" w:styleId="a5">
    <w:name w:val="Table Grid"/>
    <w:basedOn w:val="a1"/>
    <w:uiPriority w:val="59"/>
    <w:rsid w:val="00D604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0"/>
    <w:link w:val="9"/>
    <w:uiPriority w:val="9"/>
    <w:semiHidden/>
    <w:rsid w:val="00D60488"/>
    <w:rPr>
      <w:rFonts w:asciiTheme="majorHAnsi" w:eastAsiaTheme="majorEastAsia" w:hAnsiTheme="majorHAnsi" w:cstheme="majorBidi"/>
      <w:i/>
      <w:iCs/>
      <w:color w:val="404040" w:themeColor="text1" w:themeTint="BF"/>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515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1127</Words>
  <Characters>6430</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dc:creator>
  <cp:lastModifiedBy>ASD</cp:lastModifiedBy>
  <cp:revision>1</cp:revision>
  <dcterms:created xsi:type="dcterms:W3CDTF">2020-07-01T11:58:00Z</dcterms:created>
  <dcterms:modified xsi:type="dcterms:W3CDTF">2020-07-01T12:27:00Z</dcterms:modified>
</cp:coreProperties>
</file>