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14D" w:rsidRPr="000C6BAB" w:rsidRDefault="0071214D" w:rsidP="0071214D">
      <w:pPr>
        <w:widowControl w:val="0"/>
        <w:autoSpaceDE w:val="0"/>
        <w:autoSpaceDN w:val="0"/>
        <w:adjustRightInd w:val="0"/>
        <w:spacing w:after="0"/>
        <w:ind w:left="360"/>
        <w:rPr>
          <w:rFonts w:ascii="Calibri" w:hAnsi="Calibri" w:cs="Calibri"/>
          <w:sz w:val="28"/>
          <w:szCs w:val="28"/>
        </w:rPr>
      </w:pPr>
    </w:p>
    <w:p w:rsidR="0071214D" w:rsidRPr="000C6BAB" w:rsidRDefault="00D42F55" w:rsidP="0071214D">
      <w:pPr>
        <w:spacing w:after="0" w:line="210" w:lineRule="atLeast"/>
        <w:jc w:val="center"/>
        <w:rPr>
          <w:rFonts w:ascii="Arial" w:hAnsi="Arial" w:cs="Arial"/>
          <w:b/>
          <w:bCs/>
          <w:color w:val="181818"/>
          <w:kern w:val="36"/>
          <w:sz w:val="28"/>
          <w:szCs w:val="28"/>
        </w:rPr>
      </w:pPr>
      <w:bookmarkStart w:id="0" w:name="_GoBack"/>
      <w:r w:rsidRPr="000C6BAB">
        <w:rPr>
          <w:rFonts w:ascii="Arial" w:hAnsi="Arial" w:cs="Arial"/>
          <w:b/>
          <w:bCs/>
          <w:color w:val="181818"/>
          <w:kern w:val="36"/>
          <w:sz w:val="28"/>
          <w:szCs w:val="28"/>
        </w:rPr>
        <w:t>«КОНТУРНАЯ РЕЗЬБА ПО ТОНИРОВАННОМУ ФОНУ»</w:t>
      </w:r>
    </w:p>
    <w:bookmarkEnd w:id="0"/>
    <w:p w:rsidR="0071214D" w:rsidRPr="000C6BAB" w:rsidRDefault="0071214D" w:rsidP="0071214D">
      <w:pPr>
        <w:spacing w:after="0" w:line="210" w:lineRule="atLeast"/>
        <w:jc w:val="center"/>
        <w:rPr>
          <w:rFonts w:ascii="Arial" w:hAnsi="Arial" w:cs="Arial"/>
          <w:b/>
          <w:bCs/>
          <w:color w:val="181818"/>
          <w:kern w:val="36"/>
          <w:sz w:val="28"/>
          <w:szCs w:val="28"/>
        </w:rPr>
      </w:pPr>
    </w:p>
    <w:p w:rsidR="0071214D" w:rsidRPr="000C6BAB" w:rsidRDefault="0071214D" w:rsidP="0071214D">
      <w:pPr>
        <w:spacing w:after="0" w:line="210" w:lineRule="atLeast"/>
        <w:jc w:val="right"/>
        <w:rPr>
          <w:rFonts w:ascii="Times New Roman" w:hAnsi="Times New Roman"/>
          <w:b/>
          <w:bCs/>
          <w:color w:val="181818"/>
          <w:sz w:val="28"/>
          <w:szCs w:val="28"/>
        </w:rPr>
      </w:pPr>
      <w:r w:rsidRPr="000C6BAB">
        <w:rPr>
          <w:rFonts w:ascii="Times New Roman" w:hAnsi="Times New Roman"/>
          <w:b/>
          <w:bCs/>
          <w:color w:val="181818"/>
          <w:sz w:val="28"/>
          <w:szCs w:val="28"/>
        </w:rPr>
        <w:t xml:space="preserve">                                      </w:t>
      </w:r>
      <w:proofErr w:type="spellStart"/>
      <w:r w:rsidRPr="000C6BAB">
        <w:rPr>
          <w:rFonts w:ascii="Times New Roman" w:hAnsi="Times New Roman"/>
          <w:b/>
          <w:bCs/>
          <w:color w:val="181818"/>
          <w:sz w:val="28"/>
          <w:szCs w:val="28"/>
        </w:rPr>
        <w:t>Козбаков</w:t>
      </w:r>
      <w:proofErr w:type="spellEnd"/>
      <w:r w:rsidRPr="000C6BAB">
        <w:rPr>
          <w:rFonts w:ascii="Times New Roman" w:hAnsi="Times New Roman"/>
          <w:b/>
          <w:bCs/>
          <w:color w:val="181818"/>
          <w:sz w:val="28"/>
          <w:szCs w:val="28"/>
        </w:rPr>
        <w:t xml:space="preserve"> Марат </w:t>
      </w:r>
      <w:proofErr w:type="spellStart"/>
      <w:r w:rsidRPr="000C6BAB">
        <w:rPr>
          <w:rFonts w:ascii="Times New Roman" w:hAnsi="Times New Roman"/>
          <w:b/>
          <w:bCs/>
          <w:color w:val="181818"/>
          <w:sz w:val="28"/>
          <w:szCs w:val="28"/>
        </w:rPr>
        <w:t>Каримович</w:t>
      </w:r>
      <w:proofErr w:type="spellEnd"/>
      <w:r w:rsidRPr="000C6BAB">
        <w:rPr>
          <w:rFonts w:ascii="Times New Roman" w:hAnsi="Times New Roman"/>
          <w:b/>
          <w:bCs/>
          <w:color w:val="181818"/>
          <w:sz w:val="28"/>
          <w:szCs w:val="28"/>
        </w:rPr>
        <w:t xml:space="preserve"> </w:t>
      </w:r>
    </w:p>
    <w:p w:rsidR="0071214D" w:rsidRPr="000C6BAB" w:rsidRDefault="0071214D" w:rsidP="0071214D">
      <w:pPr>
        <w:tabs>
          <w:tab w:val="left" w:pos="3345"/>
        </w:tabs>
        <w:spacing w:after="0" w:line="210" w:lineRule="atLeast"/>
        <w:jc w:val="right"/>
        <w:rPr>
          <w:rFonts w:ascii="Times New Roman" w:hAnsi="Times New Roman"/>
          <w:b/>
          <w:bCs/>
          <w:color w:val="181818"/>
          <w:sz w:val="28"/>
          <w:szCs w:val="28"/>
        </w:rPr>
      </w:pPr>
      <w:r w:rsidRPr="000C6BAB">
        <w:rPr>
          <w:rFonts w:ascii="Times New Roman" w:hAnsi="Times New Roman"/>
          <w:b/>
          <w:bCs/>
          <w:color w:val="181818"/>
          <w:sz w:val="28"/>
          <w:szCs w:val="28"/>
        </w:rPr>
        <w:t xml:space="preserve">                     Воспитатель</w:t>
      </w:r>
    </w:p>
    <w:p w:rsidR="0071214D" w:rsidRPr="000C6BAB" w:rsidRDefault="0071214D" w:rsidP="0071214D">
      <w:pPr>
        <w:spacing w:after="0" w:line="210" w:lineRule="atLeast"/>
        <w:jc w:val="right"/>
        <w:rPr>
          <w:rFonts w:ascii="Times New Roman" w:hAnsi="Times New Roman"/>
          <w:b/>
          <w:bCs/>
          <w:color w:val="181818"/>
          <w:sz w:val="28"/>
          <w:szCs w:val="28"/>
        </w:rPr>
      </w:pPr>
      <w:r w:rsidRPr="000C6BAB">
        <w:rPr>
          <w:rFonts w:ascii="Times New Roman" w:hAnsi="Times New Roman"/>
          <w:b/>
          <w:bCs/>
          <w:color w:val="181818"/>
          <w:sz w:val="28"/>
          <w:szCs w:val="28"/>
        </w:rPr>
        <w:t xml:space="preserve">                                    КГУ «Центр поддержки детей, находящихся</w:t>
      </w:r>
    </w:p>
    <w:p w:rsidR="0071214D" w:rsidRPr="000C6BAB" w:rsidRDefault="0071214D" w:rsidP="0071214D">
      <w:pPr>
        <w:spacing w:after="0" w:line="210" w:lineRule="atLeast"/>
        <w:jc w:val="right"/>
        <w:rPr>
          <w:rFonts w:ascii="Times New Roman" w:hAnsi="Times New Roman"/>
          <w:b/>
          <w:bCs/>
          <w:color w:val="181818"/>
          <w:sz w:val="28"/>
          <w:szCs w:val="28"/>
        </w:rPr>
      </w:pPr>
      <w:r w:rsidRPr="000C6BAB">
        <w:rPr>
          <w:rFonts w:ascii="Times New Roman" w:hAnsi="Times New Roman"/>
          <w:b/>
          <w:bCs/>
          <w:color w:val="181818"/>
          <w:sz w:val="28"/>
          <w:szCs w:val="28"/>
        </w:rPr>
        <w:t xml:space="preserve">                                    в трудной жизненной ситуации</w:t>
      </w:r>
    </w:p>
    <w:p w:rsidR="0071214D" w:rsidRPr="000C6BAB" w:rsidRDefault="0071214D" w:rsidP="0071214D">
      <w:pPr>
        <w:tabs>
          <w:tab w:val="left" w:pos="4170"/>
        </w:tabs>
        <w:spacing w:after="0" w:line="210" w:lineRule="atLeast"/>
        <w:jc w:val="right"/>
        <w:rPr>
          <w:rFonts w:ascii="Times New Roman" w:hAnsi="Times New Roman"/>
          <w:b/>
          <w:bCs/>
          <w:color w:val="181818"/>
          <w:sz w:val="28"/>
          <w:szCs w:val="28"/>
        </w:rPr>
      </w:pPr>
      <w:r w:rsidRPr="000C6BAB">
        <w:rPr>
          <w:rFonts w:ascii="Times New Roman" w:hAnsi="Times New Roman"/>
          <w:b/>
          <w:bCs/>
          <w:color w:val="181818"/>
          <w:sz w:val="28"/>
          <w:szCs w:val="28"/>
        </w:rPr>
        <w:tab/>
        <w:t>Айыртауского района»</w:t>
      </w:r>
    </w:p>
    <w:p w:rsidR="0071214D" w:rsidRPr="000C6BAB" w:rsidRDefault="0071214D" w:rsidP="0071214D">
      <w:pPr>
        <w:tabs>
          <w:tab w:val="left" w:pos="4170"/>
        </w:tabs>
        <w:spacing w:after="0" w:line="210" w:lineRule="atLeast"/>
        <w:jc w:val="right"/>
        <w:rPr>
          <w:rFonts w:ascii="Times New Roman" w:hAnsi="Times New Roman"/>
          <w:b/>
          <w:bCs/>
          <w:color w:val="181818"/>
          <w:sz w:val="28"/>
          <w:szCs w:val="28"/>
        </w:rPr>
      </w:pPr>
      <w:r w:rsidRPr="000C6BAB">
        <w:rPr>
          <w:rFonts w:ascii="Times New Roman" w:hAnsi="Times New Roman"/>
          <w:b/>
          <w:bCs/>
          <w:color w:val="181818"/>
          <w:sz w:val="28"/>
          <w:szCs w:val="28"/>
        </w:rPr>
        <w:tab/>
        <w:t xml:space="preserve">КГУ «Управления образования </w:t>
      </w:r>
      <w:proofErr w:type="spellStart"/>
      <w:r w:rsidRPr="000C6BAB">
        <w:rPr>
          <w:rFonts w:ascii="Times New Roman" w:hAnsi="Times New Roman"/>
          <w:b/>
          <w:bCs/>
          <w:color w:val="181818"/>
          <w:sz w:val="28"/>
          <w:szCs w:val="28"/>
        </w:rPr>
        <w:t>акимата</w:t>
      </w:r>
      <w:proofErr w:type="spellEnd"/>
      <w:r w:rsidRPr="000C6BAB">
        <w:rPr>
          <w:rFonts w:ascii="Times New Roman" w:hAnsi="Times New Roman"/>
          <w:b/>
          <w:bCs/>
          <w:color w:val="181818"/>
          <w:sz w:val="28"/>
          <w:szCs w:val="28"/>
        </w:rPr>
        <w:t xml:space="preserve"> </w:t>
      </w:r>
    </w:p>
    <w:p w:rsidR="0071214D" w:rsidRPr="000C6BAB" w:rsidRDefault="0071214D" w:rsidP="0071214D">
      <w:pPr>
        <w:tabs>
          <w:tab w:val="left" w:pos="4170"/>
        </w:tabs>
        <w:spacing w:after="0" w:line="210" w:lineRule="atLeast"/>
        <w:jc w:val="right"/>
        <w:rPr>
          <w:rFonts w:ascii="Times New Roman" w:hAnsi="Times New Roman"/>
          <w:b/>
          <w:bCs/>
          <w:color w:val="181818"/>
          <w:sz w:val="28"/>
          <w:szCs w:val="28"/>
        </w:rPr>
      </w:pPr>
      <w:r w:rsidRPr="000C6BAB">
        <w:rPr>
          <w:rFonts w:ascii="Times New Roman" w:hAnsi="Times New Roman"/>
          <w:b/>
          <w:bCs/>
          <w:color w:val="181818"/>
          <w:sz w:val="28"/>
          <w:szCs w:val="28"/>
        </w:rPr>
        <w:tab/>
        <w:t>Северо-Казахстанской области</w:t>
      </w:r>
    </w:p>
    <w:p w:rsidR="0071214D" w:rsidRPr="000C6BAB" w:rsidRDefault="0071214D" w:rsidP="0071214D">
      <w:pPr>
        <w:spacing w:after="0" w:line="210" w:lineRule="atLeast"/>
        <w:rPr>
          <w:rFonts w:ascii="Times New Roman" w:hAnsi="Times New Roman"/>
          <w:b/>
          <w:bCs/>
          <w:color w:val="181818"/>
          <w:sz w:val="28"/>
          <w:szCs w:val="28"/>
        </w:rPr>
      </w:pPr>
      <w:r w:rsidRPr="000C6BAB">
        <w:rPr>
          <w:rFonts w:ascii="Times New Roman" w:hAnsi="Times New Roman"/>
          <w:b/>
          <w:bCs/>
          <w:color w:val="181818"/>
          <w:sz w:val="28"/>
          <w:szCs w:val="28"/>
        </w:rPr>
        <w:t>Цель урока:</w:t>
      </w:r>
    </w:p>
    <w:p w:rsidR="0071214D" w:rsidRPr="000C6BAB" w:rsidRDefault="0071214D" w:rsidP="0071214D">
      <w:pPr>
        <w:spacing w:after="0" w:line="210" w:lineRule="atLeast"/>
        <w:rPr>
          <w:rFonts w:ascii="Arial" w:hAnsi="Arial" w:cs="Arial"/>
          <w:color w:val="181818"/>
          <w:sz w:val="28"/>
          <w:szCs w:val="28"/>
        </w:rPr>
      </w:pPr>
      <w:r w:rsidRPr="000C6BAB">
        <w:rPr>
          <w:rFonts w:ascii="Times New Roman" w:hAnsi="Times New Roman"/>
          <w:b/>
          <w:bCs/>
          <w:color w:val="181818"/>
          <w:sz w:val="28"/>
          <w:szCs w:val="28"/>
        </w:rPr>
        <w:t>Обучающая</w:t>
      </w:r>
      <w:r w:rsidRPr="000C6BAB">
        <w:rPr>
          <w:rFonts w:ascii="Times New Roman" w:hAnsi="Times New Roman"/>
          <w:color w:val="181818"/>
          <w:sz w:val="28"/>
          <w:szCs w:val="28"/>
        </w:rPr>
        <w:t>: выработка практических художественных навыков и умений с целью обогащения способности ценить и понимать искус</w:t>
      </w:r>
      <w:r w:rsidRPr="000C6BAB">
        <w:rPr>
          <w:rFonts w:ascii="Times New Roman" w:hAnsi="Times New Roman"/>
          <w:color w:val="181818"/>
          <w:sz w:val="28"/>
          <w:szCs w:val="28"/>
        </w:rPr>
        <w:softHyphen/>
        <w:t>ство, приобщение воспитанников к художественному творчеству. Воспитательная: воспитание трудолюбия, аккуратности, наблю</w:t>
      </w:r>
      <w:r w:rsidRPr="000C6BAB">
        <w:rPr>
          <w:rFonts w:ascii="Times New Roman" w:hAnsi="Times New Roman"/>
          <w:color w:val="181818"/>
          <w:sz w:val="28"/>
          <w:szCs w:val="28"/>
        </w:rPr>
        <w:softHyphen/>
        <w:t>дательности.</w:t>
      </w:r>
    </w:p>
    <w:p w:rsidR="0071214D" w:rsidRPr="000C6BAB" w:rsidRDefault="0071214D" w:rsidP="0071214D">
      <w:pPr>
        <w:spacing w:after="0" w:line="210" w:lineRule="atLeast"/>
        <w:rPr>
          <w:rFonts w:ascii="Arial" w:hAnsi="Arial" w:cs="Arial"/>
          <w:color w:val="181818"/>
          <w:sz w:val="28"/>
          <w:szCs w:val="28"/>
        </w:rPr>
      </w:pPr>
      <w:r w:rsidRPr="000C6BAB">
        <w:rPr>
          <w:rFonts w:ascii="Times New Roman" w:hAnsi="Times New Roman"/>
          <w:b/>
          <w:bCs/>
          <w:color w:val="181818"/>
          <w:sz w:val="28"/>
          <w:szCs w:val="28"/>
        </w:rPr>
        <w:t>Развивающая:</w:t>
      </w:r>
      <w:r w:rsidRPr="000C6BAB">
        <w:rPr>
          <w:rFonts w:ascii="Times New Roman" w:hAnsi="Times New Roman"/>
          <w:color w:val="181818"/>
          <w:sz w:val="28"/>
          <w:szCs w:val="28"/>
        </w:rPr>
        <w:t> развитие умения управлять своими действиями в работе.</w:t>
      </w:r>
    </w:p>
    <w:p w:rsidR="0071214D" w:rsidRPr="000C6BAB" w:rsidRDefault="0071214D" w:rsidP="0071214D">
      <w:pPr>
        <w:spacing w:after="0" w:line="210" w:lineRule="atLeast"/>
        <w:rPr>
          <w:rFonts w:ascii="Arial" w:hAnsi="Arial" w:cs="Arial"/>
          <w:color w:val="181818"/>
          <w:sz w:val="28"/>
          <w:szCs w:val="28"/>
        </w:rPr>
      </w:pPr>
      <w:r w:rsidRPr="000C6BAB">
        <w:rPr>
          <w:rFonts w:ascii="Times New Roman" w:hAnsi="Times New Roman"/>
          <w:b/>
          <w:bCs/>
          <w:color w:val="181818"/>
          <w:sz w:val="28"/>
          <w:szCs w:val="28"/>
        </w:rPr>
        <w:t>Оснащение:</w:t>
      </w:r>
      <w:r w:rsidRPr="000C6BAB">
        <w:rPr>
          <w:rFonts w:ascii="Times New Roman" w:hAnsi="Times New Roman"/>
          <w:color w:val="181818"/>
          <w:sz w:val="28"/>
          <w:szCs w:val="28"/>
        </w:rPr>
        <w:t> плакаты; образцы изделий; инструменты для резьбы; липовые тонированные доски; разметочный инструмент; копиро</w:t>
      </w:r>
      <w:r w:rsidRPr="000C6BAB">
        <w:rPr>
          <w:rFonts w:ascii="Times New Roman" w:hAnsi="Times New Roman"/>
          <w:color w:val="181818"/>
          <w:sz w:val="28"/>
          <w:szCs w:val="28"/>
        </w:rPr>
        <w:softHyphen/>
        <w:t>вальная бумага (желтая или красная); кнопки; резинка. Тип урока: комбинированный.</w:t>
      </w:r>
    </w:p>
    <w:p w:rsidR="0071214D" w:rsidRPr="000C6BAB" w:rsidRDefault="0071214D" w:rsidP="0071214D">
      <w:pPr>
        <w:spacing w:after="0" w:line="210" w:lineRule="atLeast"/>
        <w:jc w:val="center"/>
        <w:rPr>
          <w:rFonts w:ascii="Arial" w:hAnsi="Arial" w:cs="Arial"/>
          <w:color w:val="181818"/>
          <w:sz w:val="28"/>
          <w:szCs w:val="28"/>
        </w:rPr>
      </w:pPr>
      <w:r w:rsidRPr="000C6BAB">
        <w:rPr>
          <w:rFonts w:ascii="Times New Roman" w:hAnsi="Times New Roman"/>
          <w:b/>
          <w:bCs/>
          <w:color w:val="181818"/>
          <w:sz w:val="28"/>
          <w:szCs w:val="28"/>
        </w:rPr>
        <w:t>Ход урока</w:t>
      </w:r>
    </w:p>
    <w:p w:rsidR="0071214D" w:rsidRPr="000C6BAB" w:rsidRDefault="0071214D" w:rsidP="0071214D">
      <w:pPr>
        <w:spacing w:after="0" w:line="210" w:lineRule="atLeast"/>
        <w:rPr>
          <w:rFonts w:ascii="Arial" w:hAnsi="Arial" w:cs="Arial"/>
          <w:color w:val="181818"/>
          <w:sz w:val="28"/>
          <w:szCs w:val="28"/>
        </w:rPr>
      </w:pPr>
      <w:r w:rsidRPr="000C6BAB">
        <w:rPr>
          <w:rFonts w:ascii="Times New Roman" w:hAnsi="Times New Roman"/>
          <w:b/>
          <w:bCs/>
          <w:color w:val="181818"/>
          <w:sz w:val="28"/>
          <w:szCs w:val="28"/>
        </w:rPr>
        <w:t>1. Организационный этап</w:t>
      </w:r>
    </w:p>
    <w:p w:rsidR="0071214D" w:rsidRPr="000C6BAB" w:rsidRDefault="0071214D" w:rsidP="0071214D">
      <w:pPr>
        <w:numPr>
          <w:ilvl w:val="0"/>
          <w:numId w:val="1"/>
        </w:numPr>
        <w:spacing w:after="0" w:line="210" w:lineRule="atLeast"/>
        <w:ind w:left="0"/>
        <w:rPr>
          <w:rFonts w:ascii="Arial" w:hAnsi="Arial" w:cs="Arial"/>
          <w:color w:val="181818"/>
          <w:sz w:val="28"/>
          <w:szCs w:val="28"/>
        </w:rPr>
      </w:pPr>
      <w:r w:rsidRPr="000C6BAB">
        <w:rPr>
          <w:rFonts w:ascii="Times New Roman" w:hAnsi="Times New Roman"/>
          <w:color w:val="181818"/>
          <w:sz w:val="28"/>
          <w:szCs w:val="28"/>
        </w:rPr>
        <w:t>Проверка заточки инструментов.</w:t>
      </w:r>
    </w:p>
    <w:p w:rsidR="0071214D" w:rsidRPr="000C6BAB" w:rsidRDefault="0071214D" w:rsidP="0071214D">
      <w:pPr>
        <w:numPr>
          <w:ilvl w:val="0"/>
          <w:numId w:val="1"/>
        </w:numPr>
        <w:spacing w:after="0" w:line="210" w:lineRule="atLeast"/>
        <w:ind w:left="0"/>
        <w:rPr>
          <w:rFonts w:ascii="Arial" w:hAnsi="Arial" w:cs="Arial"/>
          <w:color w:val="181818"/>
          <w:sz w:val="28"/>
          <w:szCs w:val="28"/>
        </w:rPr>
      </w:pPr>
      <w:r w:rsidRPr="000C6BAB">
        <w:rPr>
          <w:rFonts w:ascii="Times New Roman" w:hAnsi="Times New Roman"/>
          <w:color w:val="181818"/>
          <w:sz w:val="28"/>
          <w:szCs w:val="28"/>
        </w:rPr>
        <w:t>Проверка и обсуждение выполненных резных работ.</w:t>
      </w:r>
    </w:p>
    <w:p w:rsidR="0071214D" w:rsidRPr="000C6BAB" w:rsidRDefault="0071214D" w:rsidP="0071214D">
      <w:pPr>
        <w:numPr>
          <w:ilvl w:val="0"/>
          <w:numId w:val="1"/>
        </w:numPr>
        <w:spacing w:after="0" w:line="210" w:lineRule="atLeast"/>
        <w:ind w:left="0"/>
        <w:rPr>
          <w:rFonts w:ascii="Arial" w:hAnsi="Arial" w:cs="Arial"/>
          <w:color w:val="181818"/>
          <w:sz w:val="28"/>
          <w:szCs w:val="28"/>
        </w:rPr>
      </w:pPr>
      <w:r w:rsidRPr="000C6BAB">
        <w:rPr>
          <w:rFonts w:ascii="Times New Roman" w:hAnsi="Times New Roman"/>
          <w:color w:val="181818"/>
          <w:sz w:val="28"/>
          <w:szCs w:val="28"/>
        </w:rPr>
        <w:t>Проверка выполненных эскизов на свободную тему для контурной резьбы по темному фону.</w:t>
      </w:r>
    </w:p>
    <w:p w:rsidR="0071214D" w:rsidRPr="000C6BAB" w:rsidRDefault="0071214D" w:rsidP="0071214D">
      <w:pPr>
        <w:numPr>
          <w:ilvl w:val="0"/>
          <w:numId w:val="1"/>
        </w:numPr>
        <w:spacing w:after="0" w:line="210" w:lineRule="atLeast"/>
        <w:ind w:left="0"/>
        <w:rPr>
          <w:rFonts w:ascii="Arial" w:hAnsi="Arial" w:cs="Arial"/>
          <w:color w:val="181818"/>
          <w:sz w:val="28"/>
          <w:szCs w:val="28"/>
        </w:rPr>
      </w:pPr>
      <w:r w:rsidRPr="000C6BAB">
        <w:rPr>
          <w:rFonts w:ascii="Times New Roman" w:hAnsi="Times New Roman"/>
          <w:color w:val="181818"/>
          <w:sz w:val="28"/>
          <w:szCs w:val="28"/>
        </w:rPr>
        <w:t>Проверка наличия доски с темной лакированной поверхностью.</w:t>
      </w:r>
    </w:p>
    <w:p w:rsidR="0071214D" w:rsidRPr="000C6BAB" w:rsidRDefault="0071214D" w:rsidP="0071214D">
      <w:pPr>
        <w:spacing w:after="0" w:line="210" w:lineRule="atLeast"/>
        <w:rPr>
          <w:rFonts w:ascii="Arial" w:hAnsi="Arial" w:cs="Arial"/>
          <w:color w:val="181818"/>
          <w:sz w:val="28"/>
          <w:szCs w:val="28"/>
        </w:rPr>
      </w:pPr>
      <w:r w:rsidRPr="000C6BAB">
        <w:rPr>
          <w:rFonts w:ascii="Times New Roman" w:hAnsi="Times New Roman"/>
          <w:b/>
          <w:bCs/>
          <w:color w:val="181818"/>
          <w:sz w:val="28"/>
          <w:szCs w:val="28"/>
        </w:rPr>
        <w:t>3. Проверка знаний</w:t>
      </w:r>
    </w:p>
    <w:p w:rsidR="0071214D" w:rsidRPr="000C6BAB" w:rsidRDefault="0071214D" w:rsidP="0071214D">
      <w:pPr>
        <w:numPr>
          <w:ilvl w:val="0"/>
          <w:numId w:val="2"/>
        </w:numPr>
        <w:spacing w:after="0" w:line="210" w:lineRule="atLeast"/>
        <w:ind w:left="0"/>
        <w:rPr>
          <w:rFonts w:ascii="Arial" w:hAnsi="Arial" w:cs="Arial"/>
          <w:color w:val="181818"/>
          <w:sz w:val="28"/>
          <w:szCs w:val="28"/>
        </w:rPr>
      </w:pPr>
      <w:r w:rsidRPr="000C6BAB">
        <w:rPr>
          <w:rFonts w:ascii="Times New Roman" w:hAnsi="Times New Roman"/>
          <w:color w:val="181818"/>
          <w:sz w:val="28"/>
          <w:szCs w:val="28"/>
        </w:rPr>
        <w:t>По ЛСМ показать и рассказать о разнообразии способов художественной обработки древесины.</w:t>
      </w:r>
    </w:p>
    <w:p w:rsidR="0071214D" w:rsidRPr="000C6BAB" w:rsidRDefault="0071214D" w:rsidP="0071214D">
      <w:pPr>
        <w:numPr>
          <w:ilvl w:val="0"/>
          <w:numId w:val="2"/>
        </w:numPr>
        <w:spacing w:after="0" w:line="210" w:lineRule="atLeast"/>
        <w:ind w:left="0"/>
        <w:rPr>
          <w:rFonts w:ascii="Arial" w:hAnsi="Arial" w:cs="Arial"/>
          <w:color w:val="181818"/>
          <w:sz w:val="28"/>
          <w:szCs w:val="28"/>
        </w:rPr>
      </w:pPr>
      <w:r w:rsidRPr="000C6BAB">
        <w:rPr>
          <w:rFonts w:ascii="Times New Roman" w:hAnsi="Times New Roman"/>
          <w:color w:val="181818"/>
          <w:sz w:val="28"/>
          <w:szCs w:val="28"/>
        </w:rPr>
        <w:t>Показать и объяснить наиболее понравившийся вид резьбы.</w:t>
      </w:r>
    </w:p>
    <w:p w:rsidR="0071214D" w:rsidRPr="000C6BAB" w:rsidRDefault="0071214D" w:rsidP="0071214D">
      <w:pPr>
        <w:numPr>
          <w:ilvl w:val="0"/>
          <w:numId w:val="2"/>
        </w:numPr>
        <w:spacing w:after="0" w:line="210" w:lineRule="atLeast"/>
        <w:ind w:left="0"/>
        <w:rPr>
          <w:rFonts w:ascii="Arial" w:hAnsi="Arial" w:cs="Arial"/>
          <w:color w:val="181818"/>
          <w:sz w:val="28"/>
          <w:szCs w:val="28"/>
        </w:rPr>
      </w:pPr>
      <w:r w:rsidRPr="000C6BAB">
        <w:rPr>
          <w:rFonts w:ascii="Times New Roman" w:hAnsi="Times New Roman"/>
          <w:color w:val="181818"/>
          <w:sz w:val="28"/>
          <w:szCs w:val="28"/>
        </w:rPr>
        <w:t>Что такое контурная резьба на светлом фоне?</w:t>
      </w:r>
    </w:p>
    <w:p w:rsidR="0071214D" w:rsidRPr="000C6BAB" w:rsidRDefault="0071214D" w:rsidP="0071214D">
      <w:pPr>
        <w:numPr>
          <w:ilvl w:val="0"/>
          <w:numId w:val="2"/>
        </w:numPr>
        <w:spacing w:after="0" w:line="210" w:lineRule="atLeast"/>
        <w:ind w:left="0"/>
        <w:rPr>
          <w:rFonts w:ascii="Arial" w:hAnsi="Arial" w:cs="Arial"/>
          <w:color w:val="181818"/>
          <w:sz w:val="28"/>
          <w:szCs w:val="28"/>
        </w:rPr>
      </w:pPr>
      <w:r w:rsidRPr="000C6BAB">
        <w:rPr>
          <w:rFonts w:ascii="Times New Roman" w:hAnsi="Times New Roman"/>
          <w:color w:val="181818"/>
          <w:sz w:val="28"/>
          <w:szCs w:val="28"/>
        </w:rPr>
        <w:t>Где применяют этот вид резьбы?</w:t>
      </w:r>
    </w:p>
    <w:p w:rsidR="0071214D" w:rsidRPr="000C6BAB" w:rsidRDefault="0071214D" w:rsidP="0071214D">
      <w:pPr>
        <w:numPr>
          <w:ilvl w:val="0"/>
          <w:numId w:val="2"/>
        </w:numPr>
        <w:spacing w:after="0" w:line="210" w:lineRule="atLeast"/>
        <w:ind w:left="0"/>
        <w:rPr>
          <w:rFonts w:ascii="Arial" w:hAnsi="Arial" w:cs="Arial"/>
          <w:color w:val="181818"/>
          <w:sz w:val="28"/>
          <w:szCs w:val="28"/>
        </w:rPr>
      </w:pPr>
      <w:r w:rsidRPr="000C6BAB">
        <w:rPr>
          <w:rFonts w:ascii="Times New Roman" w:hAnsi="Times New Roman"/>
          <w:color w:val="181818"/>
          <w:sz w:val="28"/>
          <w:szCs w:val="28"/>
        </w:rPr>
        <w:t>Перечислить инструменты, необходимые для выполнения контурной резьбы.</w:t>
      </w:r>
    </w:p>
    <w:p w:rsidR="0071214D" w:rsidRPr="000C6BAB" w:rsidRDefault="0071214D" w:rsidP="0071214D">
      <w:pPr>
        <w:numPr>
          <w:ilvl w:val="0"/>
          <w:numId w:val="2"/>
        </w:numPr>
        <w:spacing w:after="0" w:line="210" w:lineRule="atLeast"/>
        <w:ind w:left="0"/>
        <w:rPr>
          <w:rFonts w:ascii="Arial" w:hAnsi="Arial" w:cs="Arial"/>
          <w:color w:val="181818"/>
          <w:sz w:val="28"/>
          <w:szCs w:val="28"/>
        </w:rPr>
      </w:pPr>
      <w:r w:rsidRPr="000C6BAB">
        <w:rPr>
          <w:rFonts w:ascii="Times New Roman" w:hAnsi="Times New Roman"/>
          <w:color w:val="181818"/>
          <w:sz w:val="28"/>
          <w:szCs w:val="28"/>
        </w:rPr>
        <w:t>Рассказать об основных этапах выполнения контурной резьбы.</w:t>
      </w:r>
    </w:p>
    <w:p w:rsidR="0071214D" w:rsidRPr="000C6BAB" w:rsidRDefault="0071214D" w:rsidP="0071214D">
      <w:pPr>
        <w:numPr>
          <w:ilvl w:val="0"/>
          <w:numId w:val="2"/>
        </w:numPr>
        <w:spacing w:after="0" w:line="210" w:lineRule="atLeast"/>
        <w:ind w:left="0"/>
        <w:rPr>
          <w:rFonts w:ascii="Arial" w:hAnsi="Arial" w:cs="Arial"/>
          <w:color w:val="181818"/>
          <w:sz w:val="28"/>
          <w:szCs w:val="28"/>
        </w:rPr>
      </w:pPr>
      <w:r w:rsidRPr="000C6BAB">
        <w:rPr>
          <w:rFonts w:ascii="Times New Roman" w:hAnsi="Times New Roman"/>
          <w:color w:val="181818"/>
          <w:sz w:val="28"/>
          <w:szCs w:val="28"/>
        </w:rPr>
        <w:t>Показать приемы контурной резьбы.</w:t>
      </w:r>
    </w:p>
    <w:p w:rsidR="0071214D" w:rsidRPr="000C6BAB" w:rsidRDefault="0071214D" w:rsidP="0071214D">
      <w:pPr>
        <w:spacing w:after="0" w:line="210" w:lineRule="atLeast"/>
        <w:rPr>
          <w:rFonts w:ascii="Arial" w:hAnsi="Arial" w:cs="Arial"/>
          <w:color w:val="181818"/>
          <w:sz w:val="28"/>
          <w:szCs w:val="28"/>
        </w:rPr>
      </w:pPr>
      <w:r w:rsidRPr="000C6BAB">
        <w:rPr>
          <w:rFonts w:ascii="Times New Roman" w:hAnsi="Times New Roman"/>
          <w:b/>
          <w:bCs/>
          <w:color w:val="181818"/>
          <w:sz w:val="28"/>
          <w:szCs w:val="28"/>
        </w:rPr>
        <w:t>4. Постановка цели</w:t>
      </w:r>
    </w:p>
    <w:p w:rsidR="0071214D" w:rsidRPr="000C6BAB" w:rsidRDefault="0071214D" w:rsidP="0071214D">
      <w:pPr>
        <w:numPr>
          <w:ilvl w:val="0"/>
          <w:numId w:val="3"/>
        </w:numPr>
        <w:spacing w:after="0" w:line="210" w:lineRule="atLeast"/>
        <w:ind w:left="0"/>
        <w:rPr>
          <w:rFonts w:ascii="Arial" w:hAnsi="Arial" w:cs="Arial"/>
          <w:color w:val="181818"/>
          <w:sz w:val="28"/>
          <w:szCs w:val="28"/>
        </w:rPr>
      </w:pPr>
      <w:r w:rsidRPr="000C6BAB">
        <w:rPr>
          <w:rFonts w:ascii="Times New Roman" w:hAnsi="Times New Roman"/>
          <w:color w:val="181818"/>
          <w:sz w:val="28"/>
          <w:szCs w:val="28"/>
        </w:rPr>
        <w:t>Особенности контурной резьбы.</w:t>
      </w:r>
    </w:p>
    <w:p w:rsidR="0071214D" w:rsidRPr="000C6BAB" w:rsidRDefault="0071214D" w:rsidP="0071214D">
      <w:pPr>
        <w:numPr>
          <w:ilvl w:val="0"/>
          <w:numId w:val="3"/>
        </w:numPr>
        <w:spacing w:after="0" w:line="210" w:lineRule="atLeast"/>
        <w:ind w:left="0"/>
        <w:rPr>
          <w:rFonts w:ascii="Arial" w:hAnsi="Arial" w:cs="Arial"/>
          <w:color w:val="181818"/>
          <w:sz w:val="28"/>
          <w:szCs w:val="28"/>
        </w:rPr>
      </w:pPr>
      <w:r w:rsidRPr="000C6BAB">
        <w:rPr>
          <w:rFonts w:ascii="Times New Roman" w:hAnsi="Times New Roman"/>
          <w:color w:val="181818"/>
          <w:sz w:val="28"/>
          <w:szCs w:val="28"/>
        </w:rPr>
        <w:t>Практическое освоение приемов резьбы на тонированном фоне.</w:t>
      </w:r>
    </w:p>
    <w:p w:rsidR="0071214D" w:rsidRPr="000C6BAB" w:rsidRDefault="0071214D" w:rsidP="0071214D">
      <w:pPr>
        <w:spacing w:after="0" w:line="210" w:lineRule="atLeast"/>
        <w:jc w:val="center"/>
        <w:rPr>
          <w:rFonts w:ascii="Arial" w:hAnsi="Arial" w:cs="Arial"/>
          <w:color w:val="181818"/>
          <w:sz w:val="28"/>
          <w:szCs w:val="28"/>
        </w:rPr>
      </w:pPr>
      <w:r w:rsidRPr="000C6BAB">
        <w:rPr>
          <w:rFonts w:ascii="Times New Roman" w:hAnsi="Times New Roman"/>
          <w:b/>
          <w:bCs/>
          <w:color w:val="181818"/>
          <w:sz w:val="28"/>
          <w:szCs w:val="28"/>
        </w:rPr>
        <w:t>Вопросы к учащимся по новой теме</w:t>
      </w:r>
    </w:p>
    <w:p w:rsidR="0071214D" w:rsidRPr="000C6BAB" w:rsidRDefault="0071214D" w:rsidP="0071214D">
      <w:pPr>
        <w:numPr>
          <w:ilvl w:val="0"/>
          <w:numId w:val="4"/>
        </w:numPr>
        <w:spacing w:after="0" w:line="210" w:lineRule="atLeast"/>
        <w:ind w:left="0"/>
        <w:rPr>
          <w:rFonts w:ascii="Arial" w:hAnsi="Arial" w:cs="Arial"/>
          <w:color w:val="181818"/>
          <w:sz w:val="28"/>
          <w:szCs w:val="28"/>
        </w:rPr>
      </w:pPr>
      <w:r w:rsidRPr="000C6BAB">
        <w:rPr>
          <w:rFonts w:ascii="Times New Roman" w:hAnsi="Times New Roman"/>
          <w:color w:val="181818"/>
          <w:sz w:val="28"/>
          <w:szCs w:val="28"/>
        </w:rPr>
        <w:t>Как вы думаете, каким способом и чем можно тониро</w:t>
      </w:r>
      <w:r w:rsidRPr="000C6BAB">
        <w:rPr>
          <w:rFonts w:ascii="Times New Roman" w:hAnsi="Times New Roman"/>
          <w:color w:val="181818"/>
          <w:sz w:val="28"/>
          <w:szCs w:val="28"/>
        </w:rPr>
        <w:softHyphen/>
        <w:t>вать древесину?</w:t>
      </w:r>
    </w:p>
    <w:p w:rsidR="0071214D" w:rsidRPr="000C6BAB" w:rsidRDefault="0071214D" w:rsidP="0071214D">
      <w:pPr>
        <w:numPr>
          <w:ilvl w:val="0"/>
          <w:numId w:val="4"/>
        </w:numPr>
        <w:spacing w:after="0" w:line="210" w:lineRule="atLeast"/>
        <w:ind w:left="0"/>
        <w:rPr>
          <w:rFonts w:ascii="Arial" w:hAnsi="Arial" w:cs="Arial"/>
          <w:color w:val="181818"/>
          <w:sz w:val="28"/>
          <w:szCs w:val="28"/>
        </w:rPr>
      </w:pPr>
      <w:r w:rsidRPr="000C6BAB">
        <w:rPr>
          <w:rFonts w:ascii="Times New Roman" w:hAnsi="Times New Roman"/>
          <w:color w:val="181818"/>
          <w:sz w:val="28"/>
          <w:szCs w:val="28"/>
        </w:rPr>
        <w:t>Требуется ли дальнейшая отделка изделия лаком?</w:t>
      </w:r>
    </w:p>
    <w:p w:rsidR="0071214D" w:rsidRPr="000C6BAB" w:rsidRDefault="0071214D" w:rsidP="0071214D">
      <w:pPr>
        <w:spacing w:after="0" w:line="210" w:lineRule="atLeast"/>
        <w:jc w:val="center"/>
        <w:rPr>
          <w:rFonts w:ascii="Arial" w:hAnsi="Arial" w:cs="Arial"/>
          <w:color w:val="181818"/>
          <w:sz w:val="28"/>
          <w:szCs w:val="28"/>
        </w:rPr>
      </w:pPr>
      <w:r w:rsidRPr="000C6BAB">
        <w:rPr>
          <w:rFonts w:ascii="Times New Roman" w:hAnsi="Times New Roman"/>
          <w:b/>
          <w:bCs/>
          <w:color w:val="181818"/>
          <w:sz w:val="28"/>
          <w:szCs w:val="28"/>
        </w:rPr>
        <w:lastRenderedPageBreak/>
        <w:t>5. Объяснение нового материала</w:t>
      </w:r>
    </w:p>
    <w:p w:rsidR="0071214D" w:rsidRPr="000C6BAB" w:rsidRDefault="0071214D" w:rsidP="0071214D">
      <w:pPr>
        <w:numPr>
          <w:ilvl w:val="0"/>
          <w:numId w:val="5"/>
        </w:numPr>
        <w:spacing w:after="0" w:line="210" w:lineRule="atLeast"/>
        <w:ind w:left="0"/>
        <w:rPr>
          <w:rFonts w:ascii="Arial" w:hAnsi="Arial" w:cs="Arial"/>
          <w:color w:val="181818"/>
          <w:sz w:val="28"/>
          <w:szCs w:val="28"/>
        </w:rPr>
      </w:pPr>
      <w:r w:rsidRPr="000C6BAB">
        <w:rPr>
          <w:rFonts w:ascii="Times New Roman" w:hAnsi="Times New Roman"/>
          <w:color w:val="181818"/>
          <w:sz w:val="28"/>
          <w:szCs w:val="28"/>
        </w:rPr>
        <w:t>Резьба по черному лаку как самостоятельное направление в художественной обработке древесины.</w:t>
      </w:r>
    </w:p>
    <w:p w:rsidR="0071214D" w:rsidRPr="000C6BAB" w:rsidRDefault="0071214D" w:rsidP="0071214D">
      <w:pPr>
        <w:numPr>
          <w:ilvl w:val="0"/>
          <w:numId w:val="5"/>
        </w:numPr>
        <w:spacing w:after="0" w:line="210" w:lineRule="atLeast"/>
        <w:ind w:left="0"/>
        <w:rPr>
          <w:rFonts w:ascii="Arial" w:hAnsi="Arial" w:cs="Arial"/>
          <w:color w:val="181818"/>
          <w:sz w:val="28"/>
          <w:szCs w:val="28"/>
        </w:rPr>
      </w:pPr>
      <w:r w:rsidRPr="000C6BAB">
        <w:rPr>
          <w:rFonts w:ascii="Times New Roman" w:hAnsi="Times New Roman"/>
          <w:color w:val="181818"/>
          <w:sz w:val="28"/>
          <w:szCs w:val="28"/>
        </w:rPr>
        <w:t>Особенности сюжетной композиции.</w:t>
      </w:r>
    </w:p>
    <w:p w:rsidR="0071214D" w:rsidRPr="000C6BAB" w:rsidRDefault="0071214D" w:rsidP="0071214D">
      <w:pPr>
        <w:numPr>
          <w:ilvl w:val="0"/>
          <w:numId w:val="5"/>
        </w:numPr>
        <w:spacing w:after="0" w:line="210" w:lineRule="atLeast"/>
        <w:ind w:left="0"/>
        <w:rPr>
          <w:rFonts w:ascii="Arial" w:hAnsi="Arial" w:cs="Arial"/>
          <w:color w:val="181818"/>
          <w:sz w:val="28"/>
          <w:szCs w:val="28"/>
        </w:rPr>
      </w:pPr>
      <w:r w:rsidRPr="000C6BAB">
        <w:rPr>
          <w:rFonts w:ascii="Times New Roman" w:hAnsi="Times New Roman"/>
          <w:color w:val="181818"/>
          <w:sz w:val="28"/>
          <w:szCs w:val="28"/>
        </w:rPr>
        <w:t>Особенности подготовки поверхности доски под резьбу по черному лаку.</w:t>
      </w:r>
    </w:p>
    <w:p w:rsidR="0071214D" w:rsidRPr="000C6BAB" w:rsidRDefault="0071214D" w:rsidP="0071214D">
      <w:pPr>
        <w:numPr>
          <w:ilvl w:val="0"/>
          <w:numId w:val="5"/>
        </w:numPr>
        <w:spacing w:after="0" w:line="210" w:lineRule="atLeast"/>
        <w:ind w:left="0"/>
        <w:rPr>
          <w:rFonts w:ascii="Arial" w:hAnsi="Arial" w:cs="Arial"/>
          <w:color w:val="181818"/>
          <w:sz w:val="28"/>
          <w:szCs w:val="28"/>
        </w:rPr>
      </w:pPr>
      <w:r w:rsidRPr="000C6BAB">
        <w:rPr>
          <w:rFonts w:ascii="Times New Roman" w:hAnsi="Times New Roman"/>
          <w:color w:val="181818"/>
          <w:sz w:val="28"/>
          <w:szCs w:val="28"/>
        </w:rPr>
        <w:t>Резьба крупных орнаментов с более глубокими выемками с использованием киянки.</w:t>
      </w:r>
    </w:p>
    <w:p w:rsidR="0071214D" w:rsidRPr="000C6BAB" w:rsidRDefault="0071214D" w:rsidP="0071214D">
      <w:pPr>
        <w:numPr>
          <w:ilvl w:val="0"/>
          <w:numId w:val="5"/>
        </w:numPr>
        <w:spacing w:after="0" w:line="210" w:lineRule="atLeast"/>
        <w:ind w:left="0"/>
        <w:rPr>
          <w:rFonts w:ascii="Arial" w:hAnsi="Arial" w:cs="Arial"/>
          <w:color w:val="181818"/>
          <w:sz w:val="28"/>
          <w:szCs w:val="28"/>
        </w:rPr>
      </w:pPr>
      <w:r w:rsidRPr="000C6BAB">
        <w:rPr>
          <w:rFonts w:ascii="Times New Roman" w:hAnsi="Times New Roman"/>
          <w:color w:val="181818"/>
          <w:sz w:val="28"/>
          <w:szCs w:val="28"/>
        </w:rPr>
        <w:t>Подчистка стыков линий.</w:t>
      </w:r>
    </w:p>
    <w:p w:rsidR="0071214D" w:rsidRPr="000C6BAB" w:rsidRDefault="0071214D" w:rsidP="0071214D">
      <w:pPr>
        <w:numPr>
          <w:ilvl w:val="0"/>
          <w:numId w:val="5"/>
        </w:numPr>
        <w:spacing w:after="0" w:line="210" w:lineRule="atLeast"/>
        <w:ind w:left="0"/>
        <w:rPr>
          <w:rFonts w:ascii="Arial" w:hAnsi="Arial" w:cs="Arial"/>
          <w:color w:val="181818"/>
          <w:sz w:val="28"/>
          <w:szCs w:val="28"/>
        </w:rPr>
      </w:pPr>
      <w:r w:rsidRPr="000C6BAB">
        <w:rPr>
          <w:rFonts w:ascii="Times New Roman" w:hAnsi="Times New Roman"/>
          <w:color w:val="181818"/>
          <w:sz w:val="28"/>
          <w:szCs w:val="28"/>
        </w:rPr>
        <w:t>Чеканка фона.</w:t>
      </w:r>
    </w:p>
    <w:p w:rsidR="0071214D" w:rsidRPr="000C6BAB" w:rsidRDefault="0071214D" w:rsidP="0071214D">
      <w:pPr>
        <w:spacing w:after="0" w:line="210" w:lineRule="atLeast"/>
        <w:jc w:val="center"/>
        <w:rPr>
          <w:rFonts w:ascii="Arial" w:hAnsi="Arial" w:cs="Arial"/>
          <w:color w:val="181818"/>
          <w:sz w:val="28"/>
          <w:szCs w:val="28"/>
        </w:rPr>
      </w:pPr>
      <w:r w:rsidRPr="000C6BAB">
        <w:rPr>
          <w:rFonts w:ascii="Times New Roman" w:hAnsi="Times New Roman"/>
          <w:b/>
          <w:bCs/>
          <w:color w:val="181818"/>
          <w:sz w:val="28"/>
          <w:szCs w:val="28"/>
        </w:rPr>
        <w:t>6.Проверка усвоения материала</w:t>
      </w:r>
    </w:p>
    <w:p w:rsidR="0071214D" w:rsidRPr="000C6BAB" w:rsidRDefault="0071214D" w:rsidP="0071214D">
      <w:pPr>
        <w:numPr>
          <w:ilvl w:val="0"/>
          <w:numId w:val="6"/>
        </w:numPr>
        <w:spacing w:after="0" w:line="210" w:lineRule="atLeast"/>
        <w:ind w:left="0"/>
        <w:rPr>
          <w:rFonts w:ascii="Arial" w:hAnsi="Arial" w:cs="Arial"/>
          <w:color w:val="181818"/>
          <w:sz w:val="28"/>
          <w:szCs w:val="28"/>
        </w:rPr>
      </w:pPr>
      <w:r w:rsidRPr="000C6BAB">
        <w:rPr>
          <w:rFonts w:ascii="Times New Roman" w:hAnsi="Times New Roman"/>
          <w:color w:val="181818"/>
          <w:sz w:val="28"/>
          <w:szCs w:val="28"/>
        </w:rPr>
        <w:t>Что такое контурная резьба по тонированному фону (черному лаку)?</w:t>
      </w:r>
    </w:p>
    <w:p w:rsidR="0071214D" w:rsidRPr="000C6BAB" w:rsidRDefault="0071214D" w:rsidP="0071214D">
      <w:pPr>
        <w:numPr>
          <w:ilvl w:val="0"/>
          <w:numId w:val="6"/>
        </w:numPr>
        <w:spacing w:after="0" w:line="210" w:lineRule="atLeast"/>
        <w:ind w:left="0"/>
        <w:rPr>
          <w:rFonts w:ascii="Arial" w:hAnsi="Arial" w:cs="Arial"/>
          <w:color w:val="181818"/>
          <w:sz w:val="28"/>
          <w:szCs w:val="28"/>
        </w:rPr>
      </w:pPr>
      <w:r w:rsidRPr="000C6BAB">
        <w:rPr>
          <w:rFonts w:ascii="Times New Roman" w:hAnsi="Times New Roman"/>
          <w:color w:val="181818"/>
          <w:sz w:val="28"/>
          <w:szCs w:val="28"/>
        </w:rPr>
        <w:t>Рассказать последовательность подготовки поверхности доски под резьбу по черному лаку.</w:t>
      </w:r>
    </w:p>
    <w:p w:rsidR="0071214D" w:rsidRPr="000C6BAB" w:rsidRDefault="0071214D" w:rsidP="0071214D">
      <w:pPr>
        <w:numPr>
          <w:ilvl w:val="0"/>
          <w:numId w:val="6"/>
        </w:numPr>
        <w:spacing w:after="0" w:line="210" w:lineRule="atLeast"/>
        <w:ind w:left="0"/>
        <w:rPr>
          <w:rFonts w:ascii="Arial" w:hAnsi="Arial" w:cs="Arial"/>
          <w:color w:val="181818"/>
          <w:sz w:val="28"/>
          <w:szCs w:val="28"/>
        </w:rPr>
      </w:pPr>
      <w:r w:rsidRPr="000C6BAB">
        <w:rPr>
          <w:rFonts w:ascii="Times New Roman" w:hAnsi="Times New Roman"/>
          <w:color w:val="181818"/>
          <w:sz w:val="28"/>
          <w:szCs w:val="28"/>
        </w:rPr>
        <w:t>Показать приемы работы полукруглыми стамесками с использованием киянки.</w:t>
      </w:r>
    </w:p>
    <w:p w:rsidR="0071214D" w:rsidRPr="000C6BAB" w:rsidRDefault="0071214D" w:rsidP="0071214D">
      <w:pPr>
        <w:numPr>
          <w:ilvl w:val="0"/>
          <w:numId w:val="6"/>
        </w:numPr>
        <w:spacing w:after="0" w:line="210" w:lineRule="atLeast"/>
        <w:ind w:left="0"/>
        <w:rPr>
          <w:rFonts w:ascii="Arial" w:hAnsi="Arial" w:cs="Arial"/>
          <w:color w:val="181818"/>
          <w:sz w:val="28"/>
          <w:szCs w:val="28"/>
        </w:rPr>
      </w:pPr>
      <w:r w:rsidRPr="000C6BAB">
        <w:rPr>
          <w:rFonts w:ascii="Times New Roman" w:hAnsi="Times New Roman"/>
          <w:color w:val="181818"/>
          <w:sz w:val="28"/>
          <w:szCs w:val="28"/>
        </w:rPr>
        <w:t>Показать процесс выполнения подчистки стыков линий.</w:t>
      </w:r>
    </w:p>
    <w:p w:rsidR="0071214D" w:rsidRPr="000C6BAB" w:rsidRDefault="0071214D" w:rsidP="0071214D">
      <w:pPr>
        <w:numPr>
          <w:ilvl w:val="0"/>
          <w:numId w:val="6"/>
        </w:numPr>
        <w:spacing w:after="0" w:line="210" w:lineRule="atLeast"/>
        <w:ind w:left="0"/>
        <w:rPr>
          <w:rFonts w:ascii="Arial" w:hAnsi="Arial" w:cs="Arial"/>
          <w:color w:val="181818"/>
          <w:sz w:val="28"/>
          <w:szCs w:val="28"/>
        </w:rPr>
      </w:pPr>
      <w:r w:rsidRPr="000C6BAB">
        <w:rPr>
          <w:rFonts w:ascii="Times New Roman" w:hAnsi="Times New Roman"/>
          <w:color w:val="181818"/>
          <w:sz w:val="28"/>
          <w:szCs w:val="28"/>
        </w:rPr>
        <w:t>Для чего, чем и как выполняется чеканка фона?</w:t>
      </w:r>
    </w:p>
    <w:p w:rsidR="0071214D" w:rsidRPr="000C6BAB" w:rsidRDefault="0071214D" w:rsidP="0071214D">
      <w:pPr>
        <w:spacing w:after="0" w:line="210" w:lineRule="atLeast"/>
        <w:jc w:val="center"/>
        <w:rPr>
          <w:rFonts w:ascii="Arial" w:hAnsi="Arial" w:cs="Arial"/>
          <w:color w:val="181818"/>
          <w:sz w:val="28"/>
          <w:szCs w:val="28"/>
        </w:rPr>
      </w:pPr>
      <w:r w:rsidRPr="000C6BAB">
        <w:rPr>
          <w:rFonts w:ascii="Times New Roman" w:hAnsi="Times New Roman"/>
          <w:b/>
          <w:bCs/>
          <w:color w:val="181818"/>
          <w:sz w:val="28"/>
          <w:szCs w:val="28"/>
        </w:rPr>
        <w:t>7. Закрепление</w:t>
      </w:r>
    </w:p>
    <w:p w:rsidR="0071214D" w:rsidRPr="000C6BAB" w:rsidRDefault="0071214D" w:rsidP="0071214D">
      <w:pPr>
        <w:numPr>
          <w:ilvl w:val="0"/>
          <w:numId w:val="7"/>
        </w:numPr>
        <w:spacing w:after="0" w:line="210" w:lineRule="atLeast"/>
        <w:ind w:left="0"/>
        <w:rPr>
          <w:rFonts w:ascii="Arial" w:hAnsi="Arial" w:cs="Arial"/>
          <w:color w:val="181818"/>
          <w:sz w:val="28"/>
          <w:szCs w:val="28"/>
        </w:rPr>
      </w:pPr>
      <w:r w:rsidRPr="000C6BAB">
        <w:rPr>
          <w:rFonts w:ascii="Times New Roman" w:hAnsi="Times New Roman"/>
          <w:color w:val="181818"/>
          <w:sz w:val="28"/>
          <w:szCs w:val="28"/>
        </w:rPr>
        <w:t>Перевод на древесину (на темный фон) рисунка с исполь</w:t>
      </w:r>
      <w:r w:rsidRPr="000C6BAB">
        <w:rPr>
          <w:rFonts w:ascii="Times New Roman" w:hAnsi="Times New Roman"/>
          <w:color w:val="181818"/>
          <w:sz w:val="28"/>
          <w:szCs w:val="28"/>
        </w:rPr>
        <w:softHyphen/>
        <w:t>зованием набросков, эскизов животных.</w:t>
      </w:r>
    </w:p>
    <w:p w:rsidR="0071214D" w:rsidRPr="000C6BAB" w:rsidRDefault="0071214D" w:rsidP="0071214D">
      <w:pPr>
        <w:numPr>
          <w:ilvl w:val="0"/>
          <w:numId w:val="7"/>
        </w:numPr>
        <w:spacing w:after="0" w:line="210" w:lineRule="atLeast"/>
        <w:ind w:left="0"/>
        <w:rPr>
          <w:rFonts w:ascii="Arial" w:hAnsi="Arial" w:cs="Arial"/>
          <w:color w:val="181818"/>
          <w:sz w:val="28"/>
          <w:szCs w:val="28"/>
        </w:rPr>
      </w:pPr>
      <w:r w:rsidRPr="000C6BAB">
        <w:rPr>
          <w:rFonts w:ascii="Times New Roman" w:hAnsi="Times New Roman"/>
          <w:color w:val="181818"/>
          <w:sz w:val="28"/>
          <w:szCs w:val="28"/>
        </w:rPr>
        <w:t>Исполнение резьбы.</w:t>
      </w:r>
    </w:p>
    <w:p w:rsidR="0071214D" w:rsidRPr="000C6BAB" w:rsidRDefault="0071214D" w:rsidP="0071214D">
      <w:pPr>
        <w:spacing w:after="0" w:line="210" w:lineRule="atLeast"/>
        <w:jc w:val="center"/>
        <w:rPr>
          <w:rFonts w:ascii="Arial" w:hAnsi="Arial" w:cs="Arial"/>
          <w:color w:val="181818"/>
          <w:sz w:val="28"/>
          <w:szCs w:val="28"/>
        </w:rPr>
      </w:pPr>
      <w:r w:rsidRPr="000C6BAB">
        <w:rPr>
          <w:rFonts w:ascii="Times New Roman" w:hAnsi="Times New Roman"/>
          <w:b/>
          <w:bCs/>
          <w:color w:val="181818"/>
          <w:sz w:val="28"/>
          <w:szCs w:val="28"/>
        </w:rPr>
        <w:t>8. Домашнее задание</w:t>
      </w:r>
    </w:p>
    <w:p w:rsidR="0071214D" w:rsidRPr="000C6BAB" w:rsidRDefault="0071214D" w:rsidP="0071214D">
      <w:pPr>
        <w:numPr>
          <w:ilvl w:val="0"/>
          <w:numId w:val="8"/>
        </w:numPr>
        <w:spacing w:after="0" w:line="210" w:lineRule="atLeast"/>
        <w:ind w:left="0"/>
        <w:rPr>
          <w:rFonts w:ascii="Arial" w:hAnsi="Arial" w:cs="Arial"/>
          <w:color w:val="181818"/>
          <w:sz w:val="28"/>
          <w:szCs w:val="28"/>
        </w:rPr>
      </w:pPr>
      <w:r w:rsidRPr="000C6BAB">
        <w:rPr>
          <w:rFonts w:ascii="Times New Roman" w:hAnsi="Times New Roman"/>
          <w:color w:val="181818"/>
          <w:sz w:val="28"/>
          <w:szCs w:val="28"/>
        </w:rPr>
        <w:t>Закончить резную композицию, начатую на занятии.</w:t>
      </w:r>
    </w:p>
    <w:p w:rsidR="0071214D" w:rsidRPr="000C6BAB" w:rsidRDefault="0071214D" w:rsidP="0071214D">
      <w:pPr>
        <w:numPr>
          <w:ilvl w:val="0"/>
          <w:numId w:val="8"/>
        </w:numPr>
        <w:spacing w:after="0" w:line="210" w:lineRule="atLeast"/>
        <w:ind w:left="0"/>
        <w:rPr>
          <w:rFonts w:ascii="Arial" w:hAnsi="Arial" w:cs="Arial"/>
          <w:color w:val="181818"/>
          <w:sz w:val="28"/>
          <w:szCs w:val="28"/>
        </w:rPr>
      </w:pPr>
      <w:r w:rsidRPr="000C6BAB">
        <w:rPr>
          <w:rFonts w:ascii="Times New Roman" w:hAnsi="Times New Roman"/>
          <w:color w:val="181818"/>
          <w:sz w:val="28"/>
          <w:szCs w:val="28"/>
        </w:rPr>
        <w:t>Изготовить на темной доске резное панно с композицией.</w:t>
      </w:r>
    </w:p>
    <w:p w:rsidR="0071214D" w:rsidRPr="000C6BAB" w:rsidRDefault="0071214D" w:rsidP="0071214D">
      <w:pPr>
        <w:spacing w:after="0" w:line="210" w:lineRule="atLeast"/>
        <w:rPr>
          <w:rFonts w:ascii="Arial" w:hAnsi="Arial" w:cs="Arial"/>
          <w:color w:val="181818"/>
          <w:sz w:val="28"/>
          <w:szCs w:val="28"/>
        </w:rPr>
      </w:pPr>
    </w:p>
    <w:p w:rsidR="0071214D" w:rsidRPr="000C6BAB" w:rsidRDefault="0071214D" w:rsidP="0071214D">
      <w:pPr>
        <w:spacing w:after="0" w:line="210" w:lineRule="atLeast"/>
        <w:jc w:val="center"/>
        <w:rPr>
          <w:rFonts w:ascii="Arial" w:hAnsi="Arial" w:cs="Arial"/>
          <w:color w:val="181818"/>
          <w:sz w:val="28"/>
          <w:szCs w:val="28"/>
        </w:rPr>
      </w:pPr>
      <w:r w:rsidRPr="000C6BAB">
        <w:rPr>
          <w:rFonts w:ascii="Times New Roman" w:hAnsi="Times New Roman"/>
          <w:b/>
          <w:bCs/>
          <w:color w:val="181818"/>
          <w:sz w:val="28"/>
          <w:szCs w:val="28"/>
        </w:rPr>
        <w:t>Подведение итогов:</w:t>
      </w:r>
    </w:p>
    <w:p w:rsidR="0071214D" w:rsidRPr="000C6BAB" w:rsidRDefault="0071214D" w:rsidP="0071214D">
      <w:pPr>
        <w:numPr>
          <w:ilvl w:val="0"/>
          <w:numId w:val="9"/>
        </w:numPr>
        <w:spacing w:after="0" w:line="210" w:lineRule="atLeast"/>
        <w:ind w:left="0"/>
        <w:rPr>
          <w:rFonts w:ascii="Arial" w:hAnsi="Arial" w:cs="Arial"/>
          <w:color w:val="181818"/>
          <w:sz w:val="28"/>
          <w:szCs w:val="28"/>
        </w:rPr>
      </w:pPr>
      <w:r w:rsidRPr="000C6BAB">
        <w:rPr>
          <w:rFonts w:ascii="Times New Roman" w:hAnsi="Times New Roman"/>
          <w:color w:val="181818"/>
          <w:sz w:val="28"/>
          <w:szCs w:val="28"/>
        </w:rPr>
        <w:t>общая оценка;</w:t>
      </w:r>
    </w:p>
    <w:p w:rsidR="0071214D" w:rsidRPr="000C6BAB" w:rsidRDefault="0071214D" w:rsidP="0071214D">
      <w:pPr>
        <w:numPr>
          <w:ilvl w:val="0"/>
          <w:numId w:val="9"/>
        </w:numPr>
        <w:spacing w:after="0" w:line="210" w:lineRule="atLeast"/>
        <w:ind w:left="0"/>
        <w:rPr>
          <w:rFonts w:ascii="Arial" w:hAnsi="Arial" w:cs="Arial"/>
          <w:color w:val="181818"/>
          <w:sz w:val="28"/>
          <w:szCs w:val="28"/>
        </w:rPr>
      </w:pPr>
      <w:r w:rsidRPr="000C6BAB">
        <w:rPr>
          <w:rFonts w:ascii="Times New Roman" w:hAnsi="Times New Roman"/>
          <w:color w:val="181818"/>
          <w:sz w:val="28"/>
          <w:szCs w:val="28"/>
        </w:rPr>
        <w:t>обсуждение характерных ошибок;</w:t>
      </w:r>
    </w:p>
    <w:p w:rsidR="0071214D" w:rsidRPr="000C6BAB" w:rsidRDefault="0071214D" w:rsidP="0071214D">
      <w:pPr>
        <w:numPr>
          <w:ilvl w:val="0"/>
          <w:numId w:val="9"/>
        </w:numPr>
        <w:spacing w:after="0" w:line="210" w:lineRule="atLeast"/>
        <w:ind w:left="0"/>
        <w:rPr>
          <w:rFonts w:ascii="Arial" w:hAnsi="Arial" w:cs="Arial"/>
          <w:color w:val="181818"/>
          <w:sz w:val="28"/>
          <w:szCs w:val="28"/>
        </w:rPr>
      </w:pPr>
      <w:r w:rsidRPr="000C6BAB">
        <w:rPr>
          <w:rFonts w:ascii="Times New Roman" w:hAnsi="Times New Roman"/>
          <w:color w:val="181818"/>
          <w:sz w:val="28"/>
          <w:szCs w:val="28"/>
        </w:rPr>
        <w:t>сообщение и комментирование оценки каждого воспитанника.</w:t>
      </w:r>
    </w:p>
    <w:p w:rsidR="0071214D" w:rsidRPr="000C6BAB" w:rsidRDefault="0071214D" w:rsidP="0071214D">
      <w:pPr>
        <w:spacing w:after="0" w:line="210" w:lineRule="atLeast"/>
        <w:rPr>
          <w:rFonts w:ascii="Arial" w:hAnsi="Arial" w:cs="Arial"/>
          <w:color w:val="181818"/>
          <w:sz w:val="28"/>
          <w:szCs w:val="28"/>
        </w:rPr>
      </w:pPr>
    </w:p>
    <w:p w:rsidR="0071214D" w:rsidRPr="000C6BAB" w:rsidRDefault="0071214D" w:rsidP="0071214D">
      <w:pPr>
        <w:spacing w:after="0" w:line="210" w:lineRule="atLeast"/>
        <w:jc w:val="center"/>
        <w:rPr>
          <w:rFonts w:ascii="Arial" w:hAnsi="Arial" w:cs="Arial"/>
          <w:color w:val="181818"/>
          <w:sz w:val="28"/>
          <w:szCs w:val="28"/>
        </w:rPr>
      </w:pPr>
      <w:r w:rsidRPr="000C6BAB">
        <w:rPr>
          <w:rFonts w:ascii="Times New Roman" w:hAnsi="Times New Roman"/>
          <w:b/>
          <w:bCs/>
          <w:color w:val="181818"/>
          <w:sz w:val="28"/>
          <w:szCs w:val="28"/>
        </w:rPr>
        <w:t>Методические пояснения к теме</w:t>
      </w:r>
    </w:p>
    <w:p w:rsidR="0071214D" w:rsidRPr="000C6BAB" w:rsidRDefault="0071214D" w:rsidP="0071214D">
      <w:pPr>
        <w:spacing w:after="0" w:line="210" w:lineRule="atLeast"/>
        <w:rPr>
          <w:rFonts w:ascii="Arial" w:hAnsi="Arial" w:cs="Arial"/>
          <w:color w:val="181818"/>
          <w:sz w:val="28"/>
          <w:szCs w:val="28"/>
        </w:rPr>
      </w:pPr>
    </w:p>
    <w:p w:rsidR="0071214D" w:rsidRPr="000C6BAB" w:rsidRDefault="0071214D" w:rsidP="0071214D">
      <w:pPr>
        <w:spacing w:after="0" w:line="210" w:lineRule="atLeast"/>
        <w:rPr>
          <w:rFonts w:ascii="Arial" w:hAnsi="Arial" w:cs="Arial"/>
          <w:color w:val="181818"/>
          <w:sz w:val="28"/>
          <w:szCs w:val="28"/>
        </w:rPr>
      </w:pPr>
      <w:r w:rsidRPr="000C6BAB">
        <w:rPr>
          <w:rFonts w:ascii="Times New Roman" w:hAnsi="Times New Roman"/>
          <w:color w:val="181818"/>
          <w:sz w:val="28"/>
          <w:szCs w:val="28"/>
        </w:rPr>
        <w:t>Интенсификация процесса обучения, активизация познавательной деятельности у воспитанников в огромной мере зависят от того, насколько эффективно воспитатель может управлять вниманием воспитанников. Знание свойств внимания и его зависимостей позволяет применять эффективные методические приемы концентрации внимания на учебной информации.</w:t>
      </w:r>
    </w:p>
    <w:p w:rsidR="0071214D" w:rsidRPr="000C6BAB" w:rsidRDefault="0071214D" w:rsidP="0071214D">
      <w:pPr>
        <w:spacing w:after="0" w:line="210" w:lineRule="atLeast"/>
        <w:rPr>
          <w:rFonts w:ascii="Arial" w:hAnsi="Arial" w:cs="Arial"/>
          <w:color w:val="181818"/>
          <w:sz w:val="28"/>
          <w:szCs w:val="28"/>
        </w:rPr>
      </w:pPr>
      <w:r w:rsidRPr="000C6BAB">
        <w:rPr>
          <w:rFonts w:ascii="Times New Roman" w:hAnsi="Times New Roman"/>
          <w:color w:val="181818"/>
          <w:sz w:val="28"/>
          <w:szCs w:val="28"/>
        </w:rPr>
        <w:t>Наиболее простым способом поддержания внимания воспитанников при изложении нового материала является переход от одной фор</w:t>
      </w:r>
      <w:r w:rsidRPr="000C6BAB">
        <w:rPr>
          <w:rFonts w:ascii="Times New Roman" w:hAnsi="Times New Roman"/>
          <w:color w:val="181818"/>
          <w:sz w:val="28"/>
          <w:szCs w:val="28"/>
        </w:rPr>
        <w:softHyphen/>
        <w:t>мы предъявления информации к другой. Например, устное изло</w:t>
      </w:r>
      <w:r w:rsidRPr="000C6BAB">
        <w:rPr>
          <w:rFonts w:ascii="Times New Roman" w:hAnsi="Times New Roman"/>
          <w:color w:val="181818"/>
          <w:sz w:val="28"/>
          <w:szCs w:val="28"/>
        </w:rPr>
        <w:softHyphen/>
        <w:t>жение информации заменяется на предъявление зрительного ряда, визуальная информация заменяется на тактильную и т.д.</w:t>
      </w:r>
    </w:p>
    <w:p w:rsidR="0071214D" w:rsidRPr="000C6BAB" w:rsidRDefault="0071214D" w:rsidP="0071214D">
      <w:pPr>
        <w:spacing w:after="0" w:line="210" w:lineRule="atLeast"/>
        <w:rPr>
          <w:rFonts w:ascii="Arial" w:hAnsi="Arial" w:cs="Arial"/>
          <w:color w:val="181818"/>
          <w:sz w:val="28"/>
          <w:szCs w:val="28"/>
        </w:rPr>
      </w:pPr>
      <w:r w:rsidRPr="000C6BAB">
        <w:rPr>
          <w:rFonts w:ascii="Times New Roman" w:hAnsi="Times New Roman"/>
          <w:color w:val="181818"/>
          <w:sz w:val="28"/>
          <w:szCs w:val="28"/>
        </w:rPr>
        <w:t>Для управления вниманием на занятиях по технологии можно использовать фактор новизны в содержании материала. Это может быть интересный рассказ, парадоксальный случай, спорное утверждение.</w:t>
      </w:r>
    </w:p>
    <w:p w:rsidR="0071214D" w:rsidRPr="000C6BAB" w:rsidRDefault="0071214D" w:rsidP="0071214D">
      <w:pPr>
        <w:spacing w:after="0" w:line="210" w:lineRule="atLeast"/>
        <w:rPr>
          <w:rFonts w:ascii="Arial" w:hAnsi="Arial" w:cs="Arial"/>
          <w:color w:val="181818"/>
          <w:sz w:val="28"/>
          <w:szCs w:val="28"/>
        </w:rPr>
      </w:pPr>
      <w:r w:rsidRPr="000C6BAB">
        <w:rPr>
          <w:rFonts w:ascii="Times New Roman" w:hAnsi="Times New Roman"/>
          <w:color w:val="181818"/>
          <w:sz w:val="28"/>
          <w:szCs w:val="28"/>
        </w:rPr>
        <w:lastRenderedPageBreak/>
        <w:t>Эффективным способом управления вниманием является нестан</w:t>
      </w:r>
      <w:r w:rsidRPr="000C6BAB">
        <w:rPr>
          <w:rFonts w:ascii="Times New Roman" w:hAnsi="Times New Roman"/>
          <w:color w:val="181818"/>
          <w:sz w:val="28"/>
          <w:szCs w:val="28"/>
        </w:rPr>
        <w:softHyphen/>
        <w:t>дартная форма подачи учебного материала. Это может быть вве</w:t>
      </w:r>
      <w:r w:rsidRPr="000C6BAB">
        <w:rPr>
          <w:rFonts w:ascii="Times New Roman" w:hAnsi="Times New Roman"/>
          <w:color w:val="181818"/>
          <w:sz w:val="28"/>
          <w:szCs w:val="28"/>
        </w:rPr>
        <w:softHyphen/>
        <w:t xml:space="preserve">дение игровых ситуаций всего процесс, нестандартная форма представления информации (например, тематические кроссворды, шарады, ребусы, выступление </w:t>
      </w:r>
      <w:proofErr w:type="gramStart"/>
      <w:r w:rsidRPr="000C6BAB">
        <w:rPr>
          <w:rFonts w:ascii="Times New Roman" w:hAnsi="Times New Roman"/>
          <w:color w:val="181818"/>
          <w:sz w:val="28"/>
          <w:szCs w:val="28"/>
        </w:rPr>
        <w:t>воспитанников  в</w:t>
      </w:r>
      <w:proofErr w:type="gramEnd"/>
      <w:r w:rsidRPr="000C6BAB">
        <w:rPr>
          <w:rFonts w:ascii="Times New Roman" w:hAnsi="Times New Roman"/>
          <w:color w:val="181818"/>
          <w:sz w:val="28"/>
          <w:szCs w:val="28"/>
        </w:rPr>
        <w:t xml:space="preserve"> качестве воспитателя  и т. п.).</w:t>
      </w:r>
    </w:p>
    <w:p w:rsidR="0071214D" w:rsidRPr="000C6BAB" w:rsidRDefault="0071214D" w:rsidP="0071214D">
      <w:pPr>
        <w:spacing w:after="0" w:line="210" w:lineRule="atLeast"/>
        <w:rPr>
          <w:rFonts w:ascii="Arial" w:hAnsi="Arial" w:cs="Arial"/>
          <w:color w:val="181818"/>
          <w:sz w:val="28"/>
          <w:szCs w:val="28"/>
        </w:rPr>
      </w:pPr>
      <w:r w:rsidRPr="000C6BAB">
        <w:rPr>
          <w:rFonts w:ascii="Times New Roman" w:hAnsi="Times New Roman"/>
          <w:color w:val="181818"/>
          <w:sz w:val="28"/>
          <w:szCs w:val="28"/>
        </w:rPr>
        <w:t>При длительном изложении трудного материала привлечение вни</w:t>
      </w:r>
      <w:r w:rsidRPr="000C6BAB">
        <w:rPr>
          <w:rFonts w:ascii="Times New Roman" w:hAnsi="Times New Roman"/>
          <w:color w:val="181818"/>
          <w:sz w:val="28"/>
          <w:szCs w:val="28"/>
        </w:rPr>
        <w:softHyphen/>
        <w:t xml:space="preserve">мания может быть достигнуто использованием юмора. Веселая и даже смешная форма подачи материала концентрирует на нем внимание </w:t>
      </w:r>
      <w:proofErr w:type="spellStart"/>
      <w:r w:rsidRPr="000C6BAB">
        <w:rPr>
          <w:rFonts w:ascii="Times New Roman" w:hAnsi="Times New Roman"/>
          <w:color w:val="181818"/>
          <w:sz w:val="28"/>
          <w:szCs w:val="28"/>
        </w:rPr>
        <w:t>воспитвнника</w:t>
      </w:r>
      <w:proofErr w:type="spellEnd"/>
      <w:r w:rsidRPr="000C6BAB">
        <w:rPr>
          <w:rFonts w:ascii="Times New Roman" w:hAnsi="Times New Roman"/>
          <w:color w:val="181818"/>
          <w:sz w:val="28"/>
          <w:szCs w:val="28"/>
        </w:rPr>
        <w:t>.</w:t>
      </w:r>
    </w:p>
    <w:p w:rsidR="0071214D" w:rsidRPr="000C6BAB" w:rsidRDefault="0071214D" w:rsidP="0071214D">
      <w:pPr>
        <w:spacing w:after="0" w:line="210" w:lineRule="atLeast"/>
        <w:rPr>
          <w:rFonts w:ascii="Arial" w:hAnsi="Arial" w:cs="Arial"/>
          <w:color w:val="181818"/>
          <w:sz w:val="28"/>
          <w:szCs w:val="28"/>
        </w:rPr>
      </w:pPr>
      <w:r w:rsidRPr="000C6BAB">
        <w:rPr>
          <w:rFonts w:ascii="Times New Roman" w:hAnsi="Times New Roman"/>
          <w:color w:val="181818"/>
          <w:sz w:val="28"/>
          <w:szCs w:val="28"/>
        </w:rPr>
        <w:t>Для концентрации внимания на учебном материале может быть использован способ контрастной вставки. Этот способ состоит в том, что продолжительное изложение предметного материала пре</w:t>
      </w:r>
      <w:r w:rsidRPr="000C6BAB">
        <w:rPr>
          <w:rFonts w:ascii="Times New Roman" w:hAnsi="Times New Roman"/>
          <w:color w:val="181818"/>
          <w:sz w:val="28"/>
          <w:szCs w:val="28"/>
        </w:rPr>
        <w:softHyphen/>
        <w:t>рывается коротким рассказом о каком-либо интересном эпизоде, относящемся или даже не относящемся к изучаемой теме.</w:t>
      </w:r>
    </w:p>
    <w:p w:rsidR="0071214D" w:rsidRPr="000C6BAB" w:rsidRDefault="0071214D" w:rsidP="0071214D">
      <w:pPr>
        <w:spacing w:after="0" w:line="210" w:lineRule="atLeast"/>
        <w:rPr>
          <w:rFonts w:ascii="Arial" w:hAnsi="Arial" w:cs="Arial"/>
          <w:color w:val="181818"/>
          <w:sz w:val="28"/>
          <w:szCs w:val="28"/>
        </w:rPr>
      </w:pPr>
    </w:p>
    <w:p w:rsidR="0071214D" w:rsidRPr="000C6BAB" w:rsidRDefault="0071214D" w:rsidP="0071214D">
      <w:pPr>
        <w:spacing w:after="0" w:line="210" w:lineRule="atLeast"/>
        <w:jc w:val="center"/>
        <w:rPr>
          <w:rFonts w:ascii="Arial" w:hAnsi="Arial" w:cs="Arial"/>
          <w:color w:val="181818"/>
          <w:sz w:val="28"/>
          <w:szCs w:val="28"/>
        </w:rPr>
      </w:pPr>
      <w:r w:rsidRPr="000C6BAB">
        <w:rPr>
          <w:rFonts w:ascii="Times New Roman" w:hAnsi="Times New Roman"/>
          <w:b/>
          <w:bCs/>
          <w:color w:val="181818"/>
          <w:sz w:val="28"/>
          <w:szCs w:val="28"/>
        </w:rPr>
        <w:t>Изложение материала.</w:t>
      </w:r>
    </w:p>
    <w:p w:rsidR="0071214D" w:rsidRPr="000C6BAB" w:rsidRDefault="0071214D" w:rsidP="0071214D">
      <w:pPr>
        <w:spacing w:after="0" w:line="210" w:lineRule="atLeast"/>
        <w:jc w:val="center"/>
        <w:rPr>
          <w:rFonts w:ascii="Arial" w:hAnsi="Arial" w:cs="Arial"/>
          <w:color w:val="181818"/>
          <w:sz w:val="28"/>
          <w:szCs w:val="28"/>
        </w:rPr>
      </w:pPr>
    </w:p>
    <w:p w:rsidR="0071214D" w:rsidRPr="000C6BAB" w:rsidRDefault="0071214D" w:rsidP="0071214D">
      <w:pPr>
        <w:spacing w:after="0" w:line="210" w:lineRule="atLeast"/>
        <w:jc w:val="right"/>
        <w:rPr>
          <w:rFonts w:ascii="Arial" w:hAnsi="Arial" w:cs="Arial"/>
          <w:color w:val="181818"/>
          <w:sz w:val="28"/>
          <w:szCs w:val="28"/>
        </w:rPr>
      </w:pPr>
      <w:r w:rsidRPr="000C6BAB">
        <w:rPr>
          <w:rFonts w:ascii="Times New Roman" w:hAnsi="Times New Roman"/>
          <w:i/>
          <w:iCs/>
          <w:color w:val="181818"/>
          <w:sz w:val="28"/>
          <w:szCs w:val="28"/>
        </w:rPr>
        <w:t>Человек есть то, что он делает.</w:t>
      </w:r>
    </w:p>
    <w:p w:rsidR="0071214D" w:rsidRPr="000C6BAB" w:rsidRDefault="0071214D" w:rsidP="0071214D">
      <w:pPr>
        <w:spacing w:after="0" w:line="210" w:lineRule="atLeast"/>
        <w:jc w:val="right"/>
        <w:rPr>
          <w:rFonts w:ascii="Arial" w:hAnsi="Arial" w:cs="Arial"/>
          <w:color w:val="181818"/>
          <w:sz w:val="28"/>
          <w:szCs w:val="28"/>
        </w:rPr>
      </w:pPr>
      <w:r w:rsidRPr="000C6BAB">
        <w:rPr>
          <w:rFonts w:ascii="Times New Roman" w:hAnsi="Times New Roman"/>
          <w:color w:val="181818"/>
          <w:sz w:val="28"/>
          <w:szCs w:val="28"/>
        </w:rPr>
        <w:t>Пословица</w:t>
      </w:r>
    </w:p>
    <w:p w:rsidR="0071214D" w:rsidRPr="000C6BAB" w:rsidRDefault="0071214D" w:rsidP="0071214D">
      <w:pPr>
        <w:spacing w:after="0" w:line="210" w:lineRule="atLeast"/>
        <w:rPr>
          <w:rFonts w:ascii="Arial" w:hAnsi="Arial" w:cs="Arial"/>
          <w:color w:val="181818"/>
          <w:sz w:val="28"/>
          <w:szCs w:val="28"/>
        </w:rPr>
      </w:pPr>
    </w:p>
    <w:p w:rsidR="0071214D" w:rsidRPr="000C6BAB" w:rsidRDefault="0071214D" w:rsidP="0071214D">
      <w:pPr>
        <w:spacing w:after="0" w:line="210" w:lineRule="atLeast"/>
        <w:rPr>
          <w:rFonts w:ascii="Arial" w:hAnsi="Arial" w:cs="Arial"/>
          <w:color w:val="181818"/>
          <w:sz w:val="28"/>
          <w:szCs w:val="28"/>
        </w:rPr>
      </w:pPr>
      <w:r w:rsidRPr="000C6BAB">
        <w:rPr>
          <w:rFonts w:ascii="Times New Roman" w:hAnsi="Times New Roman"/>
          <w:color w:val="181818"/>
          <w:sz w:val="28"/>
          <w:szCs w:val="28"/>
        </w:rPr>
        <w:t>Существует и другой способ контурной резьбы — это вырезание на тонированной поверхности. Поиски наиболее выразительных и эффективных возможностей этого вида резьбы привели к рож</w:t>
      </w:r>
      <w:r w:rsidRPr="000C6BAB">
        <w:rPr>
          <w:rFonts w:ascii="Times New Roman" w:hAnsi="Times New Roman"/>
          <w:color w:val="181818"/>
          <w:sz w:val="28"/>
          <w:szCs w:val="28"/>
        </w:rPr>
        <w:softHyphen/>
        <w:t>дению такого относительно самостоятельного направления, как резьба по черному лаку (фото 21).</w:t>
      </w:r>
    </w:p>
    <w:p w:rsidR="0071214D" w:rsidRPr="000C6BAB" w:rsidRDefault="0071214D" w:rsidP="0071214D">
      <w:pPr>
        <w:spacing w:after="0" w:line="210" w:lineRule="atLeast"/>
        <w:rPr>
          <w:rFonts w:ascii="Arial" w:hAnsi="Arial" w:cs="Arial"/>
          <w:color w:val="181818"/>
          <w:sz w:val="28"/>
          <w:szCs w:val="28"/>
        </w:rPr>
      </w:pPr>
      <w:r w:rsidRPr="000C6BAB">
        <w:rPr>
          <w:rFonts w:ascii="Times New Roman" w:hAnsi="Times New Roman"/>
          <w:color w:val="181818"/>
          <w:sz w:val="28"/>
          <w:szCs w:val="28"/>
        </w:rPr>
        <w:t>В этом виде резьбы самодеятельные мастера нередко выбирают сюжеты, не соответствующие стилю контурных узоров. Встречают</w:t>
      </w:r>
      <w:r w:rsidRPr="000C6BAB">
        <w:rPr>
          <w:rFonts w:ascii="Times New Roman" w:hAnsi="Times New Roman"/>
          <w:color w:val="181818"/>
          <w:sz w:val="28"/>
          <w:szCs w:val="28"/>
        </w:rPr>
        <w:softHyphen/>
        <w:t>ся, например, вырезанные на черных досках графические пейзажи с попыткой передать линейную и воздушную перспективу, светоте</w:t>
      </w:r>
      <w:r w:rsidRPr="000C6BAB">
        <w:rPr>
          <w:rFonts w:ascii="Times New Roman" w:hAnsi="Times New Roman"/>
          <w:color w:val="181818"/>
          <w:sz w:val="28"/>
          <w:szCs w:val="28"/>
        </w:rPr>
        <w:softHyphen/>
        <w:t>невые эффекты и даже состояние природы. Это происходит потому, что резьбу по дереву путают с линогравюрой. Не секрет, что контур</w:t>
      </w:r>
      <w:r w:rsidRPr="000C6BAB">
        <w:rPr>
          <w:rFonts w:ascii="Times New Roman" w:hAnsi="Times New Roman"/>
          <w:color w:val="181818"/>
          <w:sz w:val="28"/>
          <w:szCs w:val="28"/>
        </w:rPr>
        <w:softHyphen/>
        <w:t>ная резьба на черном или светлом фоне — это самостоятельный вид художественной обработки дерева, который имеет свои, присущие только ему декоративные средства выражения.</w:t>
      </w:r>
    </w:p>
    <w:p w:rsidR="0071214D" w:rsidRPr="000C6BAB" w:rsidRDefault="0071214D" w:rsidP="0071214D">
      <w:pPr>
        <w:spacing w:after="0" w:line="210" w:lineRule="atLeast"/>
        <w:rPr>
          <w:rFonts w:ascii="Arial" w:hAnsi="Arial" w:cs="Arial"/>
          <w:color w:val="181818"/>
          <w:sz w:val="28"/>
          <w:szCs w:val="28"/>
        </w:rPr>
      </w:pPr>
      <w:r w:rsidRPr="000C6BAB">
        <w:rPr>
          <w:rFonts w:ascii="Times New Roman" w:hAnsi="Times New Roman"/>
          <w:color w:val="181818"/>
          <w:sz w:val="28"/>
          <w:szCs w:val="28"/>
        </w:rPr>
        <w:t>И</w:t>
      </w:r>
      <w:r w:rsidRPr="000C6BAB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 wp14:anchorId="704A60AA" wp14:editId="706B3F95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971800" cy="2305050"/>
            <wp:effectExtent l="0" t="0" r="0" b="0"/>
            <wp:wrapSquare wrapText="bothSides"/>
            <wp:docPr id="10" name="Рисунок 8" descr="hello_html_mf9b6f1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ello_html_mf9b6f1c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6BAB">
        <w:rPr>
          <w:rFonts w:ascii="Times New Roman" w:hAnsi="Times New Roman"/>
          <w:color w:val="181818"/>
          <w:sz w:val="28"/>
          <w:szCs w:val="28"/>
        </w:rPr>
        <w:t>скать эти сюжеты надо не в репродукциях с живописных полотен, гравюр и тем более в фотографиях, а в специальных изданиях — иллюстрированных альбомах по народному декоративно- прикладному искусству, в номерах журнала «Декоративное искусство», в книгах по искусству орнамента.</w:t>
      </w:r>
    </w:p>
    <w:p w:rsidR="0071214D" w:rsidRPr="000C6BAB" w:rsidRDefault="0071214D" w:rsidP="0071214D">
      <w:pPr>
        <w:spacing w:after="0" w:line="210" w:lineRule="atLeast"/>
        <w:rPr>
          <w:rFonts w:ascii="Arial" w:hAnsi="Arial" w:cs="Arial"/>
          <w:color w:val="181818"/>
          <w:sz w:val="28"/>
          <w:szCs w:val="28"/>
        </w:rPr>
      </w:pPr>
      <w:r w:rsidRPr="000C6BAB">
        <w:rPr>
          <w:rFonts w:ascii="Times New Roman" w:hAnsi="Times New Roman"/>
          <w:color w:val="181818"/>
          <w:sz w:val="28"/>
          <w:szCs w:val="28"/>
        </w:rPr>
        <w:t>Композиция произведения со</w:t>
      </w:r>
      <w:r w:rsidRPr="000C6BAB">
        <w:rPr>
          <w:rFonts w:ascii="Times New Roman" w:hAnsi="Times New Roman"/>
          <w:color w:val="181818"/>
          <w:sz w:val="28"/>
          <w:szCs w:val="28"/>
        </w:rPr>
        <w:softHyphen/>
        <w:t>ставляется с учетом декоративных особенностей резьбы и характера предмета, на который она будет нанесена. Если резьба выполня</w:t>
      </w:r>
      <w:r w:rsidRPr="000C6BAB">
        <w:rPr>
          <w:rFonts w:ascii="Times New Roman" w:hAnsi="Times New Roman"/>
          <w:color w:val="181818"/>
          <w:sz w:val="28"/>
          <w:szCs w:val="28"/>
        </w:rPr>
        <w:softHyphen/>
        <w:t xml:space="preserve">ется на </w:t>
      </w:r>
      <w:r w:rsidRPr="000C6BAB">
        <w:rPr>
          <w:rFonts w:ascii="Times New Roman" w:hAnsi="Times New Roman"/>
          <w:color w:val="181818"/>
          <w:sz w:val="28"/>
          <w:szCs w:val="28"/>
        </w:rPr>
        <w:lastRenderedPageBreak/>
        <w:t>тонированном фоне, рису</w:t>
      </w:r>
      <w:r w:rsidRPr="000C6BAB">
        <w:rPr>
          <w:rFonts w:ascii="Times New Roman" w:hAnsi="Times New Roman"/>
          <w:color w:val="181818"/>
          <w:sz w:val="28"/>
          <w:szCs w:val="28"/>
        </w:rPr>
        <w:softHyphen/>
        <w:t>нок выполняют на цветной бумаге гуашевыми белилами (рис. 74,75).</w:t>
      </w:r>
    </w:p>
    <w:p w:rsidR="0071214D" w:rsidRPr="000C6BAB" w:rsidRDefault="0071214D" w:rsidP="0071214D">
      <w:pPr>
        <w:spacing w:after="0" w:line="210" w:lineRule="atLeast"/>
        <w:rPr>
          <w:rFonts w:ascii="Arial" w:hAnsi="Arial" w:cs="Arial"/>
          <w:color w:val="181818"/>
          <w:sz w:val="28"/>
          <w:szCs w:val="28"/>
        </w:rPr>
      </w:pPr>
      <w:r w:rsidRPr="000C6BAB">
        <w:rPr>
          <w:rFonts w:ascii="Times New Roman" w:hAnsi="Times New Roman"/>
          <w:color w:val="181818"/>
          <w:sz w:val="28"/>
          <w:szCs w:val="28"/>
        </w:rPr>
        <w:t>Последовательности выпол</w:t>
      </w:r>
      <w:r w:rsidRPr="000C6BAB">
        <w:rPr>
          <w:rFonts w:ascii="Times New Roman" w:hAnsi="Times New Roman"/>
          <w:color w:val="181818"/>
          <w:sz w:val="28"/>
          <w:szCs w:val="28"/>
        </w:rPr>
        <w:softHyphen/>
        <w:t>нения резьбы по черному лаку</w:t>
      </w:r>
    </w:p>
    <w:p w:rsidR="0071214D" w:rsidRPr="000C6BAB" w:rsidRDefault="0071214D" w:rsidP="0071214D">
      <w:pPr>
        <w:spacing w:after="0" w:line="210" w:lineRule="atLeast"/>
        <w:rPr>
          <w:rFonts w:ascii="Arial" w:hAnsi="Arial" w:cs="Arial"/>
          <w:color w:val="181818"/>
          <w:sz w:val="28"/>
          <w:szCs w:val="28"/>
        </w:rPr>
      </w:pPr>
    </w:p>
    <w:p w:rsidR="0071214D" w:rsidRPr="000C6BAB" w:rsidRDefault="0071214D" w:rsidP="0071214D">
      <w:pPr>
        <w:spacing w:after="0" w:line="210" w:lineRule="atLeast"/>
        <w:rPr>
          <w:rFonts w:ascii="Arial" w:hAnsi="Arial" w:cs="Arial"/>
          <w:color w:val="181818"/>
          <w:sz w:val="28"/>
          <w:szCs w:val="28"/>
        </w:rPr>
      </w:pPr>
      <w:r w:rsidRPr="000C6BAB">
        <w:rPr>
          <w:rFonts w:ascii="Times New Roman" w:hAnsi="Times New Roman"/>
          <w:color w:val="181818"/>
          <w:sz w:val="28"/>
          <w:szCs w:val="28"/>
        </w:rPr>
        <w:t>1. Подготовка основы. В качестве основы лучше всего подходят ли</w:t>
      </w:r>
      <w:r w:rsidRPr="000C6BAB">
        <w:rPr>
          <w:rFonts w:ascii="Times New Roman" w:hAnsi="Times New Roman"/>
          <w:color w:val="181818"/>
          <w:sz w:val="28"/>
          <w:szCs w:val="28"/>
        </w:rPr>
        <w:softHyphen/>
        <w:t>ственные породы — липа, осина, береза, ольха.</w:t>
      </w:r>
    </w:p>
    <w:p w:rsidR="0071214D" w:rsidRPr="000C6BAB" w:rsidRDefault="0071214D" w:rsidP="0071214D">
      <w:pPr>
        <w:spacing w:after="0" w:line="210" w:lineRule="atLeast"/>
        <w:rPr>
          <w:rFonts w:ascii="Arial" w:hAnsi="Arial" w:cs="Arial"/>
          <w:color w:val="181818"/>
          <w:sz w:val="28"/>
          <w:szCs w:val="28"/>
        </w:rPr>
      </w:pPr>
      <w:r w:rsidRPr="000C6BAB">
        <w:rPr>
          <w:rFonts w:ascii="Times New Roman" w:hAnsi="Times New Roman"/>
          <w:color w:val="181818"/>
          <w:sz w:val="28"/>
          <w:szCs w:val="28"/>
        </w:rPr>
        <w:t>2. Затем древесину покрывают черным нитролаком, который можно заменить тушью, гуашью, морилкой, добавляя в них на 100 г 5-10 капель клея ПВА или казеина (это даст более чистый срез и не позволит краске пачкаться и глубоко впитываться).</w:t>
      </w:r>
    </w:p>
    <w:p w:rsidR="0071214D" w:rsidRPr="000C6BAB" w:rsidRDefault="0071214D" w:rsidP="0071214D">
      <w:pPr>
        <w:spacing w:after="0" w:line="210" w:lineRule="atLeast"/>
        <w:rPr>
          <w:rFonts w:ascii="Arial" w:hAnsi="Arial" w:cs="Arial"/>
          <w:color w:val="181818"/>
          <w:sz w:val="28"/>
          <w:szCs w:val="28"/>
        </w:rPr>
      </w:pPr>
      <w:r w:rsidRPr="000C6BAB">
        <w:rPr>
          <w:rFonts w:ascii="Times New Roman" w:hAnsi="Times New Roman"/>
          <w:color w:val="181818"/>
          <w:sz w:val="28"/>
          <w:szCs w:val="28"/>
        </w:rPr>
        <w:t>3. Когда краска высохнет, наносится рисунок. Для черной дощечки копирка должна быть светлой: желтой, красной, зеленой. Можно обойтись и без копирки, воспользовавшись шариковой ручкой со стержнем без пасты или переводной палочкой. Достаточно чуть посильнее надавить ручку, и на деревянной поверхности останутся углубленные канавки, хорошо видные при боковом освещении. По ним и ведется работа.</w:t>
      </w:r>
    </w:p>
    <w:p w:rsidR="0071214D" w:rsidRPr="000C6BAB" w:rsidRDefault="0071214D" w:rsidP="0071214D">
      <w:pPr>
        <w:spacing w:after="0" w:line="210" w:lineRule="atLeast"/>
        <w:rPr>
          <w:rFonts w:ascii="Arial" w:hAnsi="Arial" w:cs="Arial"/>
          <w:color w:val="181818"/>
          <w:sz w:val="28"/>
          <w:szCs w:val="28"/>
        </w:rPr>
      </w:pPr>
      <w:r w:rsidRPr="000C6BAB">
        <w:rPr>
          <w:rFonts w:ascii="Times New Roman" w:hAnsi="Times New Roman"/>
          <w:color w:val="181818"/>
          <w:sz w:val="28"/>
          <w:szCs w:val="28"/>
        </w:rPr>
        <w:t>Контурную резьбу выполняют главным образом с помощью </w:t>
      </w:r>
      <w:r w:rsidRPr="000C6BAB">
        <w:rPr>
          <w:rFonts w:ascii="Times New Roman" w:hAnsi="Times New Roman"/>
          <w:b/>
          <w:bCs/>
          <w:color w:val="181818"/>
          <w:sz w:val="28"/>
          <w:szCs w:val="28"/>
        </w:rPr>
        <w:t>ко</w:t>
      </w:r>
      <w:r w:rsidRPr="000C6BAB">
        <w:rPr>
          <w:rFonts w:ascii="Times New Roman" w:hAnsi="Times New Roman"/>
          <w:b/>
          <w:bCs/>
          <w:color w:val="181818"/>
          <w:sz w:val="28"/>
          <w:szCs w:val="28"/>
        </w:rPr>
        <w:softHyphen/>
        <w:t>сого ножа.</w:t>
      </w:r>
      <w:r w:rsidRPr="000C6BAB">
        <w:rPr>
          <w:rFonts w:ascii="Times New Roman" w:hAnsi="Times New Roman"/>
          <w:color w:val="181818"/>
          <w:sz w:val="28"/>
          <w:szCs w:val="28"/>
        </w:rPr>
        <w:t> Он может быть различных видов (рис. 76).</w:t>
      </w:r>
    </w:p>
    <w:p w:rsidR="0071214D" w:rsidRPr="000C6BAB" w:rsidRDefault="0071214D" w:rsidP="0071214D">
      <w:pPr>
        <w:spacing w:after="0" w:line="210" w:lineRule="atLeast"/>
        <w:rPr>
          <w:rFonts w:ascii="Arial" w:hAnsi="Arial" w:cs="Arial"/>
          <w:color w:val="181818"/>
          <w:sz w:val="28"/>
          <w:szCs w:val="28"/>
        </w:rPr>
      </w:pPr>
      <w:r w:rsidRPr="000C6BAB">
        <w:rPr>
          <w:rFonts w:ascii="Arial" w:hAnsi="Arial" w:cs="Arial"/>
          <w:noProof/>
          <w:color w:val="181818"/>
          <w:sz w:val="28"/>
          <w:szCs w:val="28"/>
        </w:rPr>
        <w:drawing>
          <wp:inline distT="0" distB="0" distL="0" distR="0" wp14:anchorId="5D7331A3" wp14:editId="27441375">
            <wp:extent cx="2447925" cy="2695575"/>
            <wp:effectExtent l="0" t="0" r="0" b="0"/>
            <wp:docPr id="1" name="Рисунок 8" descr="hello_html_65ce30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ello_html_65ce306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BAB">
        <w:rPr>
          <w:rFonts w:ascii="Arial" w:hAnsi="Arial" w:cs="Arial"/>
          <w:noProof/>
          <w:color w:val="181818"/>
          <w:sz w:val="28"/>
          <w:szCs w:val="28"/>
        </w:rPr>
        <w:drawing>
          <wp:inline distT="0" distB="0" distL="0" distR="0" wp14:anchorId="79AB2FCA" wp14:editId="375552BE">
            <wp:extent cx="2143125" cy="3114675"/>
            <wp:effectExtent l="0" t="0" r="0" b="0"/>
            <wp:docPr id="2" name="Рисунок 9" descr="hello_html_6d46833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ello_html_6d46833f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14D" w:rsidRPr="000C6BAB" w:rsidRDefault="0071214D" w:rsidP="0071214D">
      <w:pPr>
        <w:spacing w:after="0" w:line="210" w:lineRule="atLeast"/>
        <w:rPr>
          <w:rFonts w:ascii="Arial" w:hAnsi="Arial" w:cs="Arial"/>
          <w:color w:val="181818"/>
          <w:sz w:val="28"/>
          <w:szCs w:val="28"/>
        </w:rPr>
      </w:pPr>
      <w:r w:rsidRPr="000C6BAB">
        <w:rPr>
          <w:rFonts w:ascii="Times New Roman" w:hAnsi="Times New Roman"/>
          <w:color w:val="181818"/>
          <w:sz w:val="28"/>
          <w:szCs w:val="28"/>
        </w:rPr>
        <w:t>Некоторые мастера при контурном гравировании (резьбе по черному лаку) используют различные штихели. И декоративные композиции, выполненные этим способом, приближают их к линогравюре.</w:t>
      </w:r>
    </w:p>
    <w:p w:rsidR="0071214D" w:rsidRPr="000C6BAB" w:rsidRDefault="0071214D" w:rsidP="0071214D">
      <w:pPr>
        <w:spacing w:after="0" w:line="210" w:lineRule="atLeast"/>
        <w:rPr>
          <w:rFonts w:ascii="Arial" w:hAnsi="Arial" w:cs="Arial"/>
          <w:color w:val="181818"/>
          <w:sz w:val="28"/>
          <w:szCs w:val="28"/>
        </w:rPr>
      </w:pPr>
      <w:r w:rsidRPr="000C6BAB">
        <w:rPr>
          <w:rFonts w:ascii="Times New Roman" w:hAnsi="Times New Roman"/>
          <w:color w:val="181818"/>
          <w:sz w:val="28"/>
          <w:szCs w:val="28"/>
        </w:rPr>
        <w:t>Штихели могут пригодиться и в других ви</w:t>
      </w:r>
      <w:r w:rsidRPr="000C6BAB">
        <w:rPr>
          <w:rFonts w:ascii="Times New Roman" w:hAnsi="Times New Roman"/>
          <w:color w:val="181818"/>
          <w:sz w:val="28"/>
          <w:szCs w:val="28"/>
        </w:rPr>
        <w:softHyphen/>
        <w:t>дах работ. Исходным материалом для изготов</w:t>
      </w:r>
      <w:r w:rsidRPr="000C6BAB">
        <w:rPr>
          <w:rFonts w:ascii="Times New Roman" w:hAnsi="Times New Roman"/>
          <w:color w:val="181818"/>
          <w:sz w:val="28"/>
          <w:szCs w:val="28"/>
        </w:rPr>
        <w:softHyphen/>
        <w:t>ления штихеля могут служить тонкие полотна ножовки по металлу. Чтобы согнуть обломки желобком, их сначала нужно отпустить, то есть накалить докрасна и остудить на воздухе, а за</w:t>
      </w:r>
      <w:r w:rsidRPr="000C6BAB">
        <w:rPr>
          <w:rFonts w:ascii="Times New Roman" w:hAnsi="Times New Roman"/>
          <w:color w:val="181818"/>
          <w:sz w:val="28"/>
          <w:szCs w:val="28"/>
        </w:rPr>
        <w:softHyphen/>
        <w:t xml:space="preserve">тем ударами молотка согнуть вдоль оси. Чтобы получить </w:t>
      </w:r>
      <w:r w:rsidRPr="000C6BAB">
        <w:rPr>
          <w:rFonts w:ascii="Times New Roman" w:hAnsi="Times New Roman"/>
          <w:color w:val="181818"/>
          <w:sz w:val="28"/>
          <w:szCs w:val="28"/>
        </w:rPr>
        <w:lastRenderedPageBreak/>
        <w:t>профиль, потребуется подобрать вну</w:t>
      </w:r>
      <w:r w:rsidRPr="000C6BAB">
        <w:rPr>
          <w:rFonts w:ascii="Times New Roman" w:hAnsi="Times New Roman"/>
          <w:color w:val="181818"/>
          <w:sz w:val="28"/>
          <w:szCs w:val="28"/>
        </w:rPr>
        <w:softHyphen/>
        <w:t>тренний вкладыш из металла, по которому сле</w:t>
      </w:r>
      <w:r w:rsidRPr="000C6BAB">
        <w:rPr>
          <w:rFonts w:ascii="Times New Roman" w:hAnsi="Times New Roman"/>
          <w:color w:val="181818"/>
          <w:sz w:val="28"/>
          <w:szCs w:val="28"/>
        </w:rPr>
        <w:softHyphen/>
        <w:t>дует обстучать отожженный обломок. Чтобы он не лопнул по месту сгиба, его следует отжигать несколько раз по мере получения профиля. За</w:t>
      </w:r>
      <w:r w:rsidRPr="000C6BAB">
        <w:rPr>
          <w:rFonts w:ascii="Times New Roman" w:hAnsi="Times New Roman"/>
          <w:color w:val="181818"/>
          <w:sz w:val="28"/>
          <w:szCs w:val="28"/>
        </w:rPr>
        <w:softHyphen/>
        <w:t>тем заготовку закаливают. На подготовленный желобок насаживают выточенную деревянную ручку со срезом (рис. 77).</w:t>
      </w:r>
    </w:p>
    <w:p w:rsidR="0071214D" w:rsidRPr="000C6BAB" w:rsidRDefault="0071214D" w:rsidP="0071214D">
      <w:pPr>
        <w:spacing w:after="0" w:line="210" w:lineRule="atLeast"/>
        <w:rPr>
          <w:rFonts w:ascii="Arial" w:hAnsi="Arial" w:cs="Arial"/>
          <w:color w:val="181818"/>
          <w:sz w:val="28"/>
          <w:szCs w:val="28"/>
        </w:rPr>
      </w:pPr>
      <w:r w:rsidRPr="000C6BAB">
        <w:rPr>
          <w:rFonts w:ascii="Times New Roman" w:hAnsi="Times New Roman"/>
          <w:color w:val="181818"/>
          <w:sz w:val="28"/>
          <w:szCs w:val="28"/>
        </w:rPr>
        <w:t>4. Процесс резьбы разбивается на две ста</w:t>
      </w:r>
      <w:r w:rsidRPr="000C6BAB">
        <w:rPr>
          <w:rFonts w:ascii="Times New Roman" w:hAnsi="Times New Roman"/>
          <w:color w:val="181818"/>
          <w:sz w:val="28"/>
          <w:szCs w:val="28"/>
        </w:rPr>
        <w:softHyphen/>
        <w:t>дии: </w:t>
      </w:r>
      <w:r w:rsidRPr="000C6BAB">
        <w:rPr>
          <w:rFonts w:ascii="Times New Roman" w:hAnsi="Times New Roman"/>
          <w:b/>
          <w:bCs/>
          <w:color w:val="181818"/>
          <w:sz w:val="28"/>
          <w:szCs w:val="28"/>
        </w:rPr>
        <w:t>надрезание и подрезание.</w:t>
      </w:r>
    </w:p>
    <w:p w:rsidR="0071214D" w:rsidRPr="000C6BAB" w:rsidRDefault="0071214D" w:rsidP="0071214D">
      <w:pPr>
        <w:spacing w:after="0" w:line="210" w:lineRule="atLeast"/>
        <w:rPr>
          <w:rFonts w:ascii="Arial" w:hAnsi="Arial" w:cs="Arial"/>
          <w:color w:val="181818"/>
          <w:sz w:val="28"/>
          <w:szCs w:val="28"/>
        </w:rPr>
      </w:pPr>
      <w:r w:rsidRPr="000C6BAB">
        <w:rPr>
          <w:rFonts w:ascii="Times New Roman" w:hAnsi="Times New Roman"/>
          <w:color w:val="181818"/>
          <w:sz w:val="28"/>
          <w:szCs w:val="28"/>
        </w:rPr>
        <w:t>Нужно стремиться к тому, чтобы стружка- соломка отделялась от заготовки сразу, вслед за ножом. Тогда резьба будет выгля</w:t>
      </w:r>
      <w:r w:rsidRPr="000C6BAB">
        <w:rPr>
          <w:rFonts w:ascii="Times New Roman" w:hAnsi="Times New Roman"/>
          <w:color w:val="181818"/>
          <w:sz w:val="28"/>
          <w:szCs w:val="28"/>
        </w:rPr>
        <w:softHyphen/>
        <w:t>деть чистой, с уверенными контурными очер</w:t>
      </w:r>
      <w:r w:rsidRPr="000C6BAB">
        <w:rPr>
          <w:rFonts w:ascii="Times New Roman" w:hAnsi="Times New Roman"/>
          <w:color w:val="181818"/>
          <w:sz w:val="28"/>
          <w:szCs w:val="28"/>
        </w:rPr>
        <w:softHyphen/>
        <w:t>таниями (рис. 78).</w:t>
      </w:r>
    </w:p>
    <w:p w:rsidR="0071214D" w:rsidRPr="000C6BAB" w:rsidRDefault="0071214D" w:rsidP="0071214D">
      <w:pPr>
        <w:spacing w:after="0" w:line="210" w:lineRule="atLeast"/>
        <w:rPr>
          <w:rFonts w:ascii="Arial" w:hAnsi="Arial" w:cs="Arial"/>
          <w:color w:val="181818"/>
          <w:sz w:val="28"/>
          <w:szCs w:val="28"/>
        </w:rPr>
      </w:pPr>
      <w:r w:rsidRPr="000C6BAB">
        <w:rPr>
          <w:rFonts w:ascii="Times New Roman" w:hAnsi="Times New Roman"/>
          <w:color w:val="181818"/>
          <w:sz w:val="28"/>
          <w:szCs w:val="28"/>
        </w:rPr>
        <w:t xml:space="preserve">Далее изучаются рабочие приемы резьбы </w:t>
      </w:r>
      <w:proofErr w:type="spellStart"/>
      <w:r w:rsidRPr="000C6BAB">
        <w:rPr>
          <w:rFonts w:ascii="Times New Roman" w:hAnsi="Times New Roman"/>
          <w:color w:val="181818"/>
          <w:sz w:val="28"/>
          <w:szCs w:val="28"/>
        </w:rPr>
        <w:t>церазиком</w:t>
      </w:r>
      <w:proofErr w:type="spellEnd"/>
      <w:r w:rsidRPr="000C6BAB">
        <w:rPr>
          <w:rFonts w:ascii="Times New Roman" w:hAnsi="Times New Roman"/>
          <w:color w:val="181818"/>
          <w:sz w:val="28"/>
          <w:szCs w:val="28"/>
        </w:rPr>
        <w:t>, уголком и штихелем. Стамеску зажимают в кулаке с небольшим наклоном к центру. Острая кромка лезвия ставится в 1-1,5 мм от внутрен</w:t>
      </w:r>
      <w:r w:rsidRPr="000C6BAB">
        <w:rPr>
          <w:rFonts w:ascii="Times New Roman" w:hAnsi="Times New Roman"/>
          <w:color w:val="181818"/>
          <w:sz w:val="28"/>
          <w:szCs w:val="28"/>
        </w:rPr>
        <w:softHyphen/>
        <w:t>ней линии круга. Оно с нажимом углубляется в дерево на 3-4 мм и поворотом кисти прокручивается в</w:t>
      </w:r>
      <w:r w:rsidRPr="000C6BAB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0" wp14:anchorId="5F540E53" wp14:editId="36B6750C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286000" cy="2085975"/>
            <wp:effectExtent l="0" t="0" r="0" b="0"/>
            <wp:wrapSquare wrapText="bothSides"/>
            <wp:docPr id="9" name="Рисунок 9" descr="hello_html_3f7921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ello_html_3f79213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6BAB">
        <w:rPr>
          <w:rFonts w:ascii="Times New Roman" w:hAnsi="Times New Roman"/>
          <w:color w:val="181818"/>
          <w:sz w:val="28"/>
          <w:szCs w:val="28"/>
        </w:rPr>
        <w:t>округ оси. Движение идет до тех пор, пока линия не замкнется. Так делается надрезание.</w:t>
      </w:r>
    </w:p>
    <w:p w:rsidR="0071214D" w:rsidRPr="000C6BAB" w:rsidRDefault="0071214D" w:rsidP="0071214D">
      <w:pPr>
        <w:spacing w:after="0" w:line="210" w:lineRule="atLeast"/>
        <w:rPr>
          <w:rFonts w:ascii="Arial" w:hAnsi="Arial" w:cs="Arial"/>
          <w:color w:val="181818"/>
          <w:sz w:val="28"/>
          <w:szCs w:val="28"/>
        </w:rPr>
      </w:pPr>
      <w:r w:rsidRPr="000C6BAB">
        <w:rPr>
          <w:rFonts w:ascii="Times New Roman" w:hAnsi="Times New Roman"/>
          <w:color w:val="181818"/>
          <w:sz w:val="28"/>
          <w:szCs w:val="28"/>
        </w:rPr>
        <w:t>П</w:t>
      </w:r>
      <w:r w:rsidRPr="000C6BAB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0" wp14:anchorId="10B5209C" wp14:editId="0FB0AC95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276475" cy="1543050"/>
            <wp:effectExtent l="0" t="0" r="0" b="0"/>
            <wp:wrapSquare wrapText="bothSides"/>
            <wp:docPr id="8" name="Рисунок 10" descr="hello_html_1418bc9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ello_html_1418bc9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6BAB">
        <w:rPr>
          <w:rFonts w:ascii="Times New Roman" w:hAnsi="Times New Roman"/>
          <w:color w:val="181818"/>
          <w:sz w:val="28"/>
          <w:szCs w:val="28"/>
        </w:rPr>
        <w:t>одрезание выполняется той же или несколько более отлогой стамеской: отступают на 1-1,5 мм от линии рисунка во внешнюю сторону, с нажимом углубляют в дерево немного отклоненную от центра стамеску и несколькими движениями срезают соломку. Если радиус округления невелик, надрез нужно делать не всем лезвием стамески, а одним заглубленным уголком, тогда как другой уголок должен быть снаружи. Это позволяет даже с небольшим набором стамесок вырезать закругления разных радиусов.</w:t>
      </w:r>
      <w:r w:rsidRPr="000C6BAB">
        <w:rPr>
          <w:rFonts w:ascii="Times New Roman" w:hAnsi="Times New Roman"/>
          <w:color w:val="181818"/>
          <w:sz w:val="28"/>
          <w:szCs w:val="28"/>
        </w:rPr>
        <w:br/>
      </w:r>
    </w:p>
    <w:p w:rsidR="0071214D" w:rsidRPr="000C6BAB" w:rsidRDefault="0071214D" w:rsidP="0071214D">
      <w:pPr>
        <w:spacing w:after="0" w:line="210" w:lineRule="atLeast"/>
        <w:rPr>
          <w:rFonts w:ascii="Arial" w:hAnsi="Arial" w:cs="Arial"/>
          <w:color w:val="181818"/>
          <w:sz w:val="28"/>
          <w:szCs w:val="28"/>
        </w:rPr>
      </w:pPr>
    </w:p>
    <w:p w:rsidR="0071214D" w:rsidRPr="000C6BAB" w:rsidRDefault="0071214D" w:rsidP="0071214D">
      <w:pPr>
        <w:spacing w:after="0" w:line="210" w:lineRule="atLeast"/>
        <w:rPr>
          <w:rFonts w:ascii="Arial" w:hAnsi="Arial" w:cs="Arial"/>
          <w:color w:val="181818"/>
          <w:sz w:val="28"/>
          <w:szCs w:val="28"/>
        </w:rPr>
      </w:pPr>
    </w:p>
    <w:p w:rsidR="0071214D" w:rsidRPr="000C6BAB" w:rsidRDefault="0071214D" w:rsidP="0071214D">
      <w:pPr>
        <w:spacing w:after="0" w:line="210" w:lineRule="atLeast"/>
        <w:rPr>
          <w:rFonts w:ascii="Arial" w:hAnsi="Arial" w:cs="Arial"/>
          <w:color w:val="181818"/>
          <w:sz w:val="28"/>
          <w:szCs w:val="28"/>
        </w:rPr>
      </w:pPr>
      <w:r w:rsidRPr="000C6BAB">
        <w:rPr>
          <w:rFonts w:ascii="Arial" w:hAnsi="Arial" w:cs="Arial"/>
          <w:noProof/>
          <w:color w:val="181818"/>
          <w:sz w:val="28"/>
          <w:szCs w:val="28"/>
        </w:rPr>
        <w:lastRenderedPageBreak/>
        <w:drawing>
          <wp:inline distT="0" distB="0" distL="0" distR="0" wp14:anchorId="07D9948B" wp14:editId="412445C1">
            <wp:extent cx="4572000" cy="3228975"/>
            <wp:effectExtent l="0" t="0" r="0" b="0"/>
            <wp:docPr id="3" name="Рисунок 10" descr="hello_html_1148d51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ello_html_1148d51b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14D" w:rsidRPr="000C6BAB" w:rsidRDefault="0071214D" w:rsidP="0071214D">
      <w:pPr>
        <w:spacing w:after="0" w:line="210" w:lineRule="atLeast"/>
        <w:rPr>
          <w:rFonts w:ascii="Arial" w:hAnsi="Arial" w:cs="Arial"/>
          <w:color w:val="181818"/>
          <w:sz w:val="28"/>
          <w:szCs w:val="28"/>
        </w:rPr>
      </w:pPr>
      <w:r w:rsidRPr="000C6BAB">
        <w:rPr>
          <w:rFonts w:ascii="Times New Roman" w:hAnsi="Times New Roman"/>
          <w:color w:val="181818"/>
          <w:sz w:val="28"/>
          <w:szCs w:val="28"/>
        </w:rPr>
        <w:t>В результате резьбы получится картинка, по</w:t>
      </w:r>
      <w:r w:rsidRPr="000C6BAB">
        <w:rPr>
          <w:rFonts w:ascii="Times New Roman" w:hAnsi="Times New Roman"/>
          <w:color w:val="181818"/>
          <w:sz w:val="28"/>
          <w:szCs w:val="28"/>
        </w:rPr>
        <w:softHyphen/>
        <w:t>добная рисунку (фото 22).</w:t>
      </w:r>
    </w:p>
    <w:p w:rsidR="0071214D" w:rsidRPr="000C6BAB" w:rsidRDefault="0071214D" w:rsidP="0071214D">
      <w:pPr>
        <w:spacing w:after="0" w:line="210" w:lineRule="atLeast"/>
        <w:rPr>
          <w:rFonts w:ascii="Arial" w:hAnsi="Arial" w:cs="Arial"/>
          <w:color w:val="181818"/>
          <w:sz w:val="28"/>
          <w:szCs w:val="28"/>
        </w:rPr>
      </w:pPr>
      <w:r w:rsidRPr="000C6BAB">
        <w:rPr>
          <w:rFonts w:ascii="Times New Roman" w:hAnsi="Times New Roman"/>
          <w:color w:val="181818"/>
          <w:sz w:val="28"/>
          <w:szCs w:val="28"/>
        </w:rPr>
        <w:t>При желании с некоторых деталей компози</w:t>
      </w:r>
      <w:r w:rsidRPr="000C6BAB">
        <w:rPr>
          <w:rFonts w:ascii="Times New Roman" w:hAnsi="Times New Roman"/>
          <w:color w:val="181818"/>
          <w:sz w:val="28"/>
          <w:szCs w:val="28"/>
        </w:rPr>
        <w:softHyphen/>
        <w:t>ции параллельными срезами поперек слоя сни</w:t>
      </w:r>
      <w:r w:rsidRPr="000C6BAB">
        <w:rPr>
          <w:rFonts w:ascii="Times New Roman" w:hAnsi="Times New Roman"/>
          <w:color w:val="181818"/>
          <w:sz w:val="28"/>
          <w:szCs w:val="28"/>
        </w:rPr>
        <w:softHyphen/>
        <w:t>мается черная краска и заменяется другими цветами. Если рисунок имеет подробный, плас</w:t>
      </w:r>
      <w:r w:rsidRPr="000C6BAB">
        <w:rPr>
          <w:rFonts w:ascii="Times New Roman" w:hAnsi="Times New Roman"/>
          <w:color w:val="181818"/>
          <w:sz w:val="28"/>
          <w:szCs w:val="28"/>
        </w:rPr>
        <w:softHyphen/>
        <w:t>тичный край (например, контур вазы, животно</w:t>
      </w:r>
      <w:r w:rsidRPr="000C6BAB">
        <w:rPr>
          <w:rFonts w:ascii="Times New Roman" w:hAnsi="Times New Roman"/>
          <w:color w:val="181818"/>
          <w:sz w:val="28"/>
          <w:szCs w:val="28"/>
        </w:rPr>
        <w:softHyphen/>
        <w:t>го), можно вокруг срезать фон в виде облачка, ореола, что поможет контрастному выделению рисунка. Здесь широкое поле для фантазии.</w:t>
      </w:r>
    </w:p>
    <w:p w:rsidR="0071214D" w:rsidRPr="000C6BAB" w:rsidRDefault="0071214D" w:rsidP="0071214D">
      <w:pPr>
        <w:spacing w:after="0" w:line="210" w:lineRule="atLeast"/>
        <w:rPr>
          <w:rFonts w:ascii="Arial" w:hAnsi="Arial" w:cs="Arial"/>
          <w:color w:val="181818"/>
          <w:sz w:val="28"/>
          <w:szCs w:val="28"/>
        </w:rPr>
      </w:pPr>
      <w:r w:rsidRPr="000C6BAB">
        <w:rPr>
          <w:rFonts w:ascii="Times New Roman" w:hAnsi="Times New Roman"/>
          <w:color w:val="181818"/>
          <w:sz w:val="28"/>
          <w:szCs w:val="28"/>
        </w:rPr>
        <w:t>Плавность, непрерывность линий — одно из условий художественного исполнения узора в контурной резьбе.</w:t>
      </w:r>
    </w:p>
    <w:p w:rsidR="0071214D" w:rsidRPr="000C6BAB" w:rsidRDefault="0071214D" w:rsidP="0071214D">
      <w:pPr>
        <w:spacing w:after="0" w:line="210" w:lineRule="atLeast"/>
        <w:rPr>
          <w:rFonts w:ascii="Arial" w:hAnsi="Arial" w:cs="Arial"/>
          <w:color w:val="181818"/>
          <w:sz w:val="28"/>
          <w:szCs w:val="28"/>
        </w:rPr>
      </w:pPr>
      <w:r w:rsidRPr="000C6BAB">
        <w:rPr>
          <w:rFonts w:ascii="Times New Roman" w:hAnsi="Times New Roman"/>
          <w:color w:val="181818"/>
          <w:sz w:val="28"/>
          <w:szCs w:val="28"/>
        </w:rPr>
        <w:t>5. Отделка изделия лаком. В зависимости от назначения предмета выбирают и вид отделки.</w:t>
      </w:r>
    </w:p>
    <w:p w:rsidR="0071214D" w:rsidRPr="000C6BAB" w:rsidRDefault="0071214D" w:rsidP="0071214D">
      <w:pPr>
        <w:spacing w:after="0" w:line="210" w:lineRule="atLeast"/>
        <w:rPr>
          <w:rFonts w:ascii="Arial" w:hAnsi="Arial" w:cs="Arial"/>
          <w:color w:val="181818"/>
          <w:sz w:val="28"/>
          <w:szCs w:val="28"/>
        </w:rPr>
      </w:pPr>
      <w:r w:rsidRPr="000C6BAB">
        <w:rPr>
          <w:rFonts w:ascii="Times New Roman" w:hAnsi="Times New Roman"/>
          <w:color w:val="181818"/>
          <w:sz w:val="28"/>
          <w:szCs w:val="28"/>
        </w:rPr>
        <w:t>П</w:t>
      </w:r>
      <w:r w:rsidRPr="000C6BAB"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0" wp14:anchorId="2794CBDD" wp14:editId="125DB375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81200" cy="3009900"/>
            <wp:effectExtent l="0" t="0" r="0" b="0"/>
            <wp:wrapSquare wrapText="bothSides"/>
            <wp:docPr id="5" name="Рисунок 11" descr="hello_html_270db2f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ello_html_270db2f9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6BAB">
        <w:rPr>
          <w:rFonts w:ascii="Times New Roman" w:hAnsi="Times New Roman"/>
          <w:color w:val="181818"/>
          <w:sz w:val="28"/>
          <w:szCs w:val="28"/>
        </w:rPr>
        <w:t>оверхность можно отлакировать до блеска. Можно, наоборот, сделать ее матовой, проти</w:t>
      </w:r>
      <w:r w:rsidRPr="000C6BAB">
        <w:rPr>
          <w:rFonts w:ascii="Times New Roman" w:hAnsi="Times New Roman"/>
          <w:color w:val="181818"/>
          <w:sz w:val="28"/>
          <w:szCs w:val="28"/>
        </w:rPr>
        <w:softHyphen/>
        <w:t>рая резьбу жесткой кистью с жидко разведен</w:t>
      </w:r>
      <w:r w:rsidRPr="000C6BAB">
        <w:rPr>
          <w:rFonts w:ascii="Times New Roman" w:hAnsi="Times New Roman"/>
          <w:color w:val="181818"/>
          <w:sz w:val="28"/>
          <w:szCs w:val="28"/>
        </w:rPr>
        <w:softHyphen/>
        <w:t>ным лаком.</w:t>
      </w:r>
    </w:p>
    <w:p w:rsidR="0071214D" w:rsidRPr="000C6BAB" w:rsidRDefault="0071214D" w:rsidP="0071214D">
      <w:pPr>
        <w:spacing w:after="0" w:line="210" w:lineRule="atLeast"/>
        <w:rPr>
          <w:rFonts w:ascii="Arial" w:hAnsi="Arial" w:cs="Arial"/>
          <w:color w:val="181818"/>
          <w:sz w:val="28"/>
          <w:szCs w:val="28"/>
        </w:rPr>
      </w:pPr>
      <w:r w:rsidRPr="000C6BAB">
        <w:rPr>
          <w:rFonts w:ascii="Times New Roman" w:hAnsi="Times New Roman"/>
          <w:color w:val="181818"/>
          <w:sz w:val="28"/>
          <w:szCs w:val="28"/>
        </w:rPr>
        <w:t>Резьба линий крупных орнаментов производится и полу</w:t>
      </w:r>
      <w:r w:rsidRPr="000C6BAB">
        <w:rPr>
          <w:rFonts w:ascii="Times New Roman" w:hAnsi="Times New Roman"/>
          <w:color w:val="181818"/>
          <w:sz w:val="28"/>
          <w:szCs w:val="28"/>
        </w:rPr>
        <w:softHyphen/>
        <w:t xml:space="preserve">круглыми стамесками с высокими бортами, </w:t>
      </w:r>
      <w:proofErr w:type="spellStart"/>
      <w:r w:rsidRPr="000C6BAB">
        <w:rPr>
          <w:rFonts w:ascii="Times New Roman" w:hAnsi="Times New Roman"/>
          <w:color w:val="181818"/>
          <w:sz w:val="28"/>
          <w:szCs w:val="28"/>
        </w:rPr>
        <w:t>клюкарзами</w:t>
      </w:r>
      <w:proofErr w:type="spellEnd"/>
      <w:r w:rsidRPr="000C6BAB">
        <w:rPr>
          <w:rFonts w:ascii="Times New Roman" w:hAnsi="Times New Roman"/>
          <w:color w:val="181818"/>
          <w:sz w:val="28"/>
          <w:szCs w:val="28"/>
        </w:rPr>
        <w:t xml:space="preserve"> и уголками. Вырезанная этими инструментами линия представляет собой полукруглую выемку на плоскости древесины.</w:t>
      </w:r>
    </w:p>
    <w:p w:rsidR="0071214D" w:rsidRPr="000C6BAB" w:rsidRDefault="0071214D" w:rsidP="0071214D">
      <w:pPr>
        <w:spacing w:after="0" w:line="210" w:lineRule="atLeast"/>
        <w:rPr>
          <w:rFonts w:ascii="Arial" w:hAnsi="Arial" w:cs="Arial"/>
          <w:color w:val="181818"/>
          <w:sz w:val="28"/>
          <w:szCs w:val="28"/>
        </w:rPr>
      </w:pPr>
      <w:r w:rsidRPr="000C6BAB">
        <w:rPr>
          <w:rFonts w:ascii="Times New Roman" w:hAnsi="Times New Roman"/>
          <w:color w:val="181818"/>
          <w:sz w:val="28"/>
          <w:szCs w:val="28"/>
        </w:rPr>
        <w:t>Двугранную выемку режут ста</w:t>
      </w:r>
      <w:r w:rsidRPr="000C6BAB">
        <w:rPr>
          <w:rFonts w:ascii="Times New Roman" w:hAnsi="Times New Roman"/>
          <w:color w:val="181818"/>
          <w:sz w:val="28"/>
          <w:szCs w:val="28"/>
        </w:rPr>
        <w:softHyphen/>
        <w:t xml:space="preserve">месками-уголками и </w:t>
      </w:r>
      <w:proofErr w:type="spellStart"/>
      <w:r w:rsidRPr="000C6BAB">
        <w:rPr>
          <w:rFonts w:ascii="Times New Roman" w:hAnsi="Times New Roman"/>
          <w:color w:val="181818"/>
          <w:sz w:val="28"/>
          <w:szCs w:val="28"/>
        </w:rPr>
        <w:t>клюкарзами</w:t>
      </w:r>
      <w:proofErr w:type="spellEnd"/>
      <w:r w:rsidRPr="000C6BAB">
        <w:rPr>
          <w:rFonts w:ascii="Times New Roman" w:hAnsi="Times New Roman"/>
          <w:color w:val="181818"/>
          <w:sz w:val="28"/>
          <w:szCs w:val="28"/>
        </w:rPr>
        <w:t xml:space="preserve">- уголками. Кривые линии очень удобно резать </w:t>
      </w:r>
      <w:proofErr w:type="spellStart"/>
      <w:r w:rsidRPr="000C6BAB">
        <w:rPr>
          <w:rFonts w:ascii="Times New Roman" w:hAnsi="Times New Roman"/>
          <w:color w:val="181818"/>
          <w:sz w:val="28"/>
          <w:szCs w:val="28"/>
        </w:rPr>
        <w:t>клюкарзами</w:t>
      </w:r>
      <w:proofErr w:type="spellEnd"/>
      <w:r w:rsidRPr="000C6BAB">
        <w:rPr>
          <w:rFonts w:ascii="Times New Roman" w:hAnsi="Times New Roman"/>
          <w:color w:val="181818"/>
          <w:sz w:val="28"/>
          <w:szCs w:val="28"/>
        </w:rPr>
        <w:t>, так как их можно поворачивать и менять угол наклона, что расширяет ма</w:t>
      </w:r>
      <w:r w:rsidRPr="000C6BAB">
        <w:rPr>
          <w:rFonts w:ascii="Times New Roman" w:hAnsi="Times New Roman"/>
          <w:color w:val="181818"/>
          <w:sz w:val="28"/>
          <w:szCs w:val="28"/>
        </w:rPr>
        <w:softHyphen/>
        <w:t>невр движения резчика (рис. 79).</w:t>
      </w:r>
    </w:p>
    <w:p w:rsidR="0071214D" w:rsidRPr="000C6BAB" w:rsidRDefault="0071214D" w:rsidP="0071214D">
      <w:pPr>
        <w:spacing w:after="0" w:line="210" w:lineRule="atLeast"/>
        <w:rPr>
          <w:rFonts w:ascii="Arial" w:hAnsi="Arial" w:cs="Arial"/>
          <w:color w:val="181818"/>
          <w:sz w:val="28"/>
          <w:szCs w:val="28"/>
        </w:rPr>
      </w:pPr>
      <w:r w:rsidRPr="000C6BAB">
        <w:rPr>
          <w:rFonts w:ascii="Times New Roman" w:hAnsi="Times New Roman"/>
          <w:color w:val="181818"/>
          <w:sz w:val="28"/>
          <w:szCs w:val="28"/>
        </w:rPr>
        <w:lastRenderedPageBreak/>
        <w:t>Р</w:t>
      </w:r>
      <w:r w:rsidRPr="000C6BAB"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0" wp14:anchorId="2FBA3EA3" wp14:editId="1701B05C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95600" cy="1971675"/>
            <wp:effectExtent l="0" t="0" r="0" b="0"/>
            <wp:wrapSquare wrapText="bothSides"/>
            <wp:docPr id="6" name="Рисунок 12" descr="hello_html_m354ed6f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ello_html_m354ed6fb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6BAB">
        <w:rPr>
          <w:rFonts w:ascii="Times New Roman" w:hAnsi="Times New Roman"/>
          <w:color w:val="181818"/>
          <w:sz w:val="28"/>
          <w:szCs w:val="28"/>
        </w:rPr>
        <w:t>езьба крупных орнаментов с более глубокими выемками осу</w:t>
      </w:r>
      <w:r w:rsidRPr="000C6BAB">
        <w:rPr>
          <w:rFonts w:ascii="Times New Roman" w:hAnsi="Times New Roman"/>
          <w:color w:val="181818"/>
          <w:sz w:val="28"/>
          <w:szCs w:val="28"/>
        </w:rPr>
        <w:softHyphen/>
        <w:t>ществляется с использованием киянок (рис. 80). В этом случае стамески должны быть особенно острыми. Следует также непре</w:t>
      </w:r>
      <w:r w:rsidRPr="000C6BAB">
        <w:rPr>
          <w:rFonts w:ascii="Times New Roman" w:hAnsi="Times New Roman"/>
          <w:color w:val="181818"/>
          <w:sz w:val="28"/>
          <w:szCs w:val="28"/>
        </w:rPr>
        <w:softHyphen/>
        <w:t>менно учитывать строение слоев древесины.</w:t>
      </w:r>
    </w:p>
    <w:p w:rsidR="0071214D" w:rsidRPr="000C6BAB" w:rsidRDefault="0071214D" w:rsidP="0071214D">
      <w:pPr>
        <w:spacing w:after="0" w:line="210" w:lineRule="atLeast"/>
        <w:rPr>
          <w:rFonts w:ascii="Arial" w:hAnsi="Arial" w:cs="Arial"/>
          <w:color w:val="181818"/>
          <w:sz w:val="28"/>
          <w:szCs w:val="28"/>
        </w:rPr>
      </w:pPr>
      <w:r w:rsidRPr="000C6BAB">
        <w:rPr>
          <w:rFonts w:ascii="Times New Roman" w:hAnsi="Times New Roman"/>
          <w:color w:val="181818"/>
          <w:sz w:val="28"/>
          <w:szCs w:val="28"/>
        </w:rPr>
        <w:t>Воспитанникам разъясняются также приемы подчистки стыков линий резьбы. Подправлять и подчищать двугранную резьбу уголком лучше ножами-косячками и резачками. Удобно это делать двумя руками, направляя лезвие стамески ле</w:t>
      </w:r>
      <w:r w:rsidRPr="000C6BAB">
        <w:rPr>
          <w:rFonts w:ascii="Times New Roman" w:hAnsi="Times New Roman"/>
          <w:color w:val="181818"/>
          <w:sz w:val="28"/>
          <w:szCs w:val="28"/>
        </w:rPr>
        <w:softHyphen/>
        <w:t>вой рукой, а правой делая нажим и надрез.</w:t>
      </w:r>
    </w:p>
    <w:p w:rsidR="0071214D" w:rsidRPr="000C6BAB" w:rsidRDefault="0071214D" w:rsidP="0071214D">
      <w:pPr>
        <w:spacing w:after="0" w:line="210" w:lineRule="atLeast"/>
        <w:rPr>
          <w:rFonts w:ascii="Arial" w:hAnsi="Arial" w:cs="Arial"/>
          <w:color w:val="181818"/>
          <w:sz w:val="28"/>
          <w:szCs w:val="28"/>
        </w:rPr>
      </w:pPr>
      <w:r w:rsidRPr="000C6BAB">
        <w:rPr>
          <w:rFonts w:ascii="Times New Roman" w:hAnsi="Times New Roman"/>
          <w:color w:val="181818"/>
          <w:sz w:val="28"/>
          <w:szCs w:val="28"/>
        </w:rPr>
        <w:t>О</w:t>
      </w:r>
      <w:r w:rsidRPr="000C6BAB"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0" wp14:anchorId="36D7754A" wp14:editId="02BB76BF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590800" cy="2628900"/>
            <wp:effectExtent l="0" t="0" r="0" b="0"/>
            <wp:wrapSquare wrapText="bothSides"/>
            <wp:docPr id="7" name="Рисунок 13" descr="hello_html_m5159d3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ello_html_m5159d313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6BAB">
        <w:rPr>
          <w:rFonts w:ascii="Times New Roman" w:hAnsi="Times New Roman"/>
          <w:color w:val="181818"/>
          <w:sz w:val="28"/>
          <w:szCs w:val="28"/>
        </w:rPr>
        <w:t>своив эти приемы выполнения контурной резьбы, можно резать орнаменты любой сложности для украшения дома снаружи или в ин</w:t>
      </w:r>
      <w:r w:rsidRPr="000C6BAB">
        <w:rPr>
          <w:rFonts w:ascii="Times New Roman" w:hAnsi="Times New Roman"/>
          <w:color w:val="181818"/>
          <w:sz w:val="28"/>
          <w:szCs w:val="28"/>
        </w:rPr>
        <w:softHyphen/>
        <w:t>терьере.</w:t>
      </w:r>
    </w:p>
    <w:p w:rsidR="0071214D" w:rsidRPr="000C6BAB" w:rsidRDefault="0071214D" w:rsidP="0071214D">
      <w:pPr>
        <w:spacing w:after="0" w:line="210" w:lineRule="atLeast"/>
        <w:rPr>
          <w:rFonts w:ascii="Arial" w:hAnsi="Arial" w:cs="Arial"/>
          <w:color w:val="181818"/>
          <w:sz w:val="28"/>
          <w:szCs w:val="28"/>
        </w:rPr>
      </w:pPr>
    </w:p>
    <w:p w:rsidR="0071214D" w:rsidRPr="000C6BAB" w:rsidRDefault="0071214D" w:rsidP="0071214D">
      <w:pPr>
        <w:spacing w:after="0" w:line="210" w:lineRule="atLeast"/>
        <w:rPr>
          <w:rFonts w:ascii="Arial" w:hAnsi="Arial" w:cs="Arial"/>
          <w:color w:val="181818"/>
          <w:sz w:val="28"/>
          <w:szCs w:val="28"/>
        </w:rPr>
      </w:pPr>
      <w:r w:rsidRPr="000C6BAB">
        <w:rPr>
          <w:rFonts w:ascii="Times New Roman" w:hAnsi="Times New Roman"/>
          <w:color w:val="181818"/>
          <w:sz w:val="28"/>
          <w:szCs w:val="28"/>
        </w:rPr>
        <w:t>Следует сказать также о применяемом в контурной резьбе способе декорирования фона чеканкой. В композиции не</w:t>
      </w:r>
      <w:r w:rsidRPr="000C6BAB">
        <w:rPr>
          <w:rFonts w:ascii="Times New Roman" w:hAnsi="Times New Roman"/>
          <w:color w:val="181818"/>
          <w:sz w:val="28"/>
          <w:szCs w:val="28"/>
        </w:rPr>
        <w:softHyphen/>
        <w:t xml:space="preserve">редко используют растительные и животные мотивы и в этих случаях вокруг контура рисунка делают чеканку фона (рис. 81), то есть фон режут полукруглыми стамесками или </w:t>
      </w:r>
      <w:proofErr w:type="spellStart"/>
      <w:r w:rsidRPr="000C6BAB">
        <w:rPr>
          <w:rFonts w:ascii="Times New Roman" w:hAnsi="Times New Roman"/>
          <w:color w:val="181818"/>
          <w:sz w:val="28"/>
          <w:szCs w:val="28"/>
        </w:rPr>
        <w:t>клюкарзами</w:t>
      </w:r>
      <w:proofErr w:type="spellEnd"/>
      <w:r w:rsidRPr="000C6BAB">
        <w:rPr>
          <w:rFonts w:ascii="Times New Roman" w:hAnsi="Times New Roman"/>
          <w:color w:val="181818"/>
          <w:sz w:val="28"/>
          <w:szCs w:val="28"/>
        </w:rPr>
        <w:t xml:space="preserve"> в виде неглубоких линий или хаотических выемок, что придает резьбе весьма живописный вид. Если орнамент имеет крупный и глубокий контур, то иногда фон делают в виде мелкой сетки из порезок или накалывания фона шилом, что лучше выявляет рисунок.</w:t>
      </w:r>
    </w:p>
    <w:p w:rsidR="0071214D" w:rsidRPr="000C6BAB" w:rsidRDefault="0071214D" w:rsidP="0071214D">
      <w:pPr>
        <w:spacing w:after="0" w:line="210" w:lineRule="atLeast"/>
        <w:rPr>
          <w:rFonts w:ascii="Arial" w:hAnsi="Arial" w:cs="Arial"/>
          <w:color w:val="181818"/>
          <w:sz w:val="28"/>
          <w:szCs w:val="28"/>
        </w:rPr>
      </w:pPr>
    </w:p>
    <w:p w:rsidR="0071214D" w:rsidRPr="000C6BAB" w:rsidRDefault="0071214D" w:rsidP="0071214D">
      <w:pPr>
        <w:spacing w:after="0" w:line="210" w:lineRule="atLeast"/>
        <w:rPr>
          <w:rFonts w:ascii="Arial" w:hAnsi="Arial" w:cs="Arial"/>
          <w:color w:val="181818"/>
          <w:sz w:val="28"/>
          <w:szCs w:val="28"/>
        </w:rPr>
      </w:pPr>
      <w:r w:rsidRPr="000C6BAB">
        <w:rPr>
          <w:rFonts w:ascii="Arial" w:hAnsi="Arial" w:cs="Arial"/>
          <w:noProof/>
          <w:color w:val="181818"/>
          <w:sz w:val="28"/>
          <w:szCs w:val="28"/>
        </w:rPr>
        <w:lastRenderedPageBreak/>
        <w:drawing>
          <wp:inline distT="0" distB="0" distL="0" distR="0" wp14:anchorId="6CC72F36" wp14:editId="306B22CE">
            <wp:extent cx="4991100" cy="3228975"/>
            <wp:effectExtent l="0" t="0" r="0" b="0"/>
            <wp:docPr id="4" name="Рисунок 11" descr="hello_html_m562d50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ello_html_m562d5036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14D" w:rsidRPr="000C6BAB" w:rsidRDefault="0071214D" w:rsidP="0071214D">
      <w:pPr>
        <w:spacing w:after="0" w:line="210" w:lineRule="atLeast"/>
        <w:rPr>
          <w:rFonts w:ascii="Arial" w:hAnsi="Arial" w:cs="Arial"/>
          <w:color w:val="181818"/>
          <w:sz w:val="28"/>
          <w:szCs w:val="28"/>
        </w:rPr>
      </w:pPr>
      <w:r w:rsidRPr="000C6BAB">
        <w:rPr>
          <w:rFonts w:ascii="Times New Roman" w:hAnsi="Times New Roman"/>
          <w:color w:val="181818"/>
          <w:sz w:val="28"/>
          <w:szCs w:val="28"/>
        </w:rPr>
        <w:t>Особо обратить внимание воспитанникам на требования техники безопасности в работе со стамесками.</w:t>
      </w:r>
    </w:p>
    <w:p w:rsidR="0071214D" w:rsidRPr="000C6BAB" w:rsidRDefault="0071214D" w:rsidP="0071214D">
      <w:pPr>
        <w:spacing w:after="0" w:line="210" w:lineRule="atLeast"/>
        <w:rPr>
          <w:rFonts w:ascii="Arial" w:hAnsi="Arial" w:cs="Arial"/>
          <w:color w:val="181818"/>
          <w:sz w:val="28"/>
          <w:szCs w:val="28"/>
        </w:rPr>
      </w:pPr>
    </w:p>
    <w:p w:rsidR="0071214D" w:rsidRPr="000C6BAB" w:rsidRDefault="0071214D" w:rsidP="0071214D">
      <w:pPr>
        <w:shd w:val="clear" w:color="auto" w:fill="FFFFFF"/>
        <w:spacing w:after="0" w:line="240" w:lineRule="auto"/>
        <w:rPr>
          <w:rFonts w:ascii="Arial" w:hAnsi="Arial" w:cs="Arial"/>
          <w:color w:val="181818"/>
          <w:sz w:val="28"/>
          <w:szCs w:val="28"/>
        </w:rPr>
      </w:pPr>
      <w:r w:rsidRPr="000C6BAB">
        <w:rPr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381000" cy="381000"/>
                <wp:effectExtent l="0" t="0" r="0" b="0"/>
                <wp:docPr id="16" name="Прямоугольник 16" descr="поделиться в vk">
                  <a:hlinkClick xmlns:a="http://schemas.openxmlformats.org/drawingml/2006/main" r:id="rId1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D8CE82" id="Прямоугольник 16" o:spid="_x0000_s1026" alt="поделиться в vk" href="javascript:void(0);" style="width:30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0C6BAB">
        <w:rPr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381000" cy="381000"/>
                <wp:effectExtent l="0" t="0" r="0" b="0"/>
                <wp:docPr id="15" name="Прямоугольник 15" descr="поделиться в одноклассниках">
                  <a:hlinkClick xmlns:a="http://schemas.openxmlformats.org/drawingml/2006/main" r:id="rId1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11DD4E" id="Прямоугольник 15" o:spid="_x0000_s1026" alt="поделиться в одноклассниках" href="javascript:void(0);" style="width:30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0C6BAB">
        <w:rPr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381000" cy="381000"/>
                <wp:effectExtent l="0" t="0" r="0" b="0"/>
                <wp:docPr id="14" name="Прямоугольник 14" descr="поделиться в майлру">
                  <a:hlinkClick xmlns:a="http://schemas.openxmlformats.org/drawingml/2006/main" r:id="rId1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05EE09" id="Прямоугольник 14" o:spid="_x0000_s1026" alt="поделиться в майлру" href="javascript:void(0);" style="width:30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71214D" w:rsidRPr="000C6BAB" w:rsidRDefault="0071214D" w:rsidP="0071214D">
      <w:pPr>
        <w:widowControl w:val="0"/>
        <w:autoSpaceDE w:val="0"/>
        <w:autoSpaceDN w:val="0"/>
        <w:adjustRightInd w:val="0"/>
        <w:spacing w:after="0"/>
        <w:ind w:left="360"/>
        <w:rPr>
          <w:rFonts w:ascii="Calibri" w:hAnsi="Calibri" w:cs="Calibri"/>
          <w:sz w:val="28"/>
          <w:szCs w:val="28"/>
          <w:lang w:val="en-US"/>
        </w:rPr>
      </w:pPr>
    </w:p>
    <w:p w:rsidR="0071214D" w:rsidRPr="000C6BAB" w:rsidRDefault="0071214D" w:rsidP="0071214D">
      <w:pPr>
        <w:widowControl w:val="0"/>
        <w:autoSpaceDE w:val="0"/>
        <w:autoSpaceDN w:val="0"/>
        <w:adjustRightInd w:val="0"/>
        <w:spacing w:after="0"/>
        <w:ind w:left="360"/>
        <w:rPr>
          <w:rFonts w:ascii="Calibri" w:hAnsi="Calibri" w:cs="Calibri"/>
          <w:sz w:val="28"/>
          <w:szCs w:val="28"/>
          <w:lang w:val="en-US"/>
        </w:rPr>
      </w:pPr>
    </w:p>
    <w:p w:rsidR="0071214D" w:rsidRPr="000C6BAB" w:rsidRDefault="0071214D" w:rsidP="0071214D">
      <w:pPr>
        <w:widowControl w:val="0"/>
        <w:autoSpaceDE w:val="0"/>
        <w:autoSpaceDN w:val="0"/>
        <w:adjustRightInd w:val="0"/>
        <w:spacing w:after="0"/>
        <w:ind w:left="360"/>
        <w:rPr>
          <w:rFonts w:ascii="Calibri" w:hAnsi="Calibri" w:cs="Calibri"/>
          <w:sz w:val="28"/>
          <w:szCs w:val="28"/>
          <w:lang w:val="en-US"/>
        </w:rPr>
      </w:pPr>
    </w:p>
    <w:p w:rsidR="0071214D" w:rsidRPr="000C6BAB" w:rsidRDefault="0071214D" w:rsidP="0071214D">
      <w:pPr>
        <w:widowControl w:val="0"/>
        <w:autoSpaceDE w:val="0"/>
        <w:autoSpaceDN w:val="0"/>
        <w:adjustRightInd w:val="0"/>
        <w:spacing w:after="0"/>
        <w:ind w:left="360"/>
        <w:rPr>
          <w:rFonts w:ascii="Calibri" w:hAnsi="Calibri" w:cs="Calibri"/>
          <w:sz w:val="28"/>
          <w:szCs w:val="28"/>
          <w:lang w:val="en-US"/>
        </w:rPr>
      </w:pPr>
    </w:p>
    <w:p w:rsidR="0071214D" w:rsidRPr="000C6BAB" w:rsidRDefault="0071214D" w:rsidP="0071214D">
      <w:pPr>
        <w:widowControl w:val="0"/>
        <w:autoSpaceDE w:val="0"/>
        <w:autoSpaceDN w:val="0"/>
        <w:adjustRightInd w:val="0"/>
        <w:spacing w:after="0"/>
        <w:ind w:left="360"/>
        <w:rPr>
          <w:rFonts w:ascii="Calibri" w:hAnsi="Calibri" w:cs="Calibri"/>
          <w:sz w:val="28"/>
          <w:szCs w:val="28"/>
          <w:lang w:val="en-US"/>
        </w:rPr>
      </w:pPr>
    </w:p>
    <w:p w:rsidR="0071214D" w:rsidRPr="000C6BAB" w:rsidRDefault="0071214D" w:rsidP="0071214D">
      <w:pPr>
        <w:widowControl w:val="0"/>
        <w:autoSpaceDE w:val="0"/>
        <w:autoSpaceDN w:val="0"/>
        <w:adjustRightInd w:val="0"/>
        <w:spacing w:after="0"/>
        <w:ind w:left="360"/>
        <w:rPr>
          <w:rFonts w:ascii="Calibri" w:hAnsi="Calibri" w:cs="Calibri"/>
          <w:sz w:val="28"/>
          <w:szCs w:val="28"/>
          <w:lang w:val="en-US"/>
        </w:rPr>
      </w:pPr>
    </w:p>
    <w:p w:rsidR="0071214D" w:rsidRPr="000C6BAB" w:rsidRDefault="0071214D" w:rsidP="0071214D">
      <w:pPr>
        <w:widowControl w:val="0"/>
        <w:autoSpaceDE w:val="0"/>
        <w:autoSpaceDN w:val="0"/>
        <w:adjustRightInd w:val="0"/>
        <w:spacing w:after="0"/>
        <w:ind w:left="360"/>
        <w:rPr>
          <w:rFonts w:ascii="Calibri" w:hAnsi="Calibri" w:cs="Calibri"/>
          <w:sz w:val="28"/>
          <w:szCs w:val="28"/>
          <w:lang w:val="en-US"/>
        </w:rPr>
      </w:pPr>
    </w:p>
    <w:p w:rsidR="0071214D" w:rsidRPr="000C6BAB" w:rsidRDefault="0071214D" w:rsidP="0071214D">
      <w:pPr>
        <w:widowControl w:val="0"/>
        <w:autoSpaceDE w:val="0"/>
        <w:autoSpaceDN w:val="0"/>
        <w:adjustRightInd w:val="0"/>
        <w:spacing w:after="0"/>
        <w:ind w:left="360"/>
        <w:rPr>
          <w:rFonts w:ascii="Calibri" w:hAnsi="Calibri" w:cs="Calibri"/>
          <w:sz w:val="28"/>
          <w:szCs w:val="28"/>
          <w:lang w:val="en-US"/>
        </w:rPr>
      </w:pPr>
    </w:p>
    <w:p w:rsidR="0071214D" w:rsidRPr="000C6BAB" w:rsidRDefault="0071214D" w:rsidP="0071214D">
      <w:pPr>
        <w:widowControl w:val="0"/>
        <w:autoSpaceDE w:val="0"/>
        <w:autoSpaceDN w:val="0"/>
        <w:adjustRightInd w:val="0"/>
        <w:spacing w:after="0"/>
        <w:ind w:left="360"/>
        <w:rPr>
          <w:rFonts w:ascii="Calibri" w:hAnsi="Calibri" w:cs="Calibri"/>
          <w:sz w:val="28"/>
          <w:szCs w:val="28"/>
          <w:lang w:val="en-US"/>
        </w:rPr>
      </w:pPr>
    </w:p>
    <w:p w:rsidR="0071214D" w:rsidRPr="000C6BAB" w:rsidRDefault="0071214D" w:rsidP="0071214D">
      <w:pPr>
        <w:widowControl w:val="0"/>
        <w:autoSpaceDE w:val="0"/>
        <w:autoSpaceDN w:val="0"/>
        <w:adjustRightInd w:val="0"/>
        <w:spacing w:after="0"/>
        <w:ind w:left="360"/>
        <w:rPr>
          <w:rFonts w:ascii="Calibri" w:hAnsi="Calibri" w:cs="Calibri"/>
          <w:sz w:val="28"/>
          <w:szCs w:val="28"/>
          <w:lang w:val="en-US"/>
        </w:rPr>
      </w:pPr>
    </w:p>
    <w:p w:rsidR="0071214D" w:rsidRPr="000C6BAB" w:rsidRDefault="0071214D" w:rsidP="0071214D">
      <w:pPr>
        <w:widowControl w:val="0"/>
        <w:autoSpaceDE w:val="0"/>
        <w:autoSpaceDN w:val="0"/>
        <w:adjustRightInd w:val="0"/>
        <w:spacing w:after="0"/>
        <w:ind w:left="360"/>
        <w:rPr>
          <w:rFonts w:ascii="Calibri" w:hAnsi="Calibri" w:cs="Calibri"/>
          <w:sz w:val="28"/>
          <w:szCs w:val="28"/>
        </w:rPr>
      </w:pPr>
    </w:p>
    <w:p w:rsidR="0071214D" w:rsidRPr="000C6BAB" w:rsidRDefault="0071214D" w:rsidP="0071214D">
      <w:pPr>
        <w:widowControl w:val="0"/>
        <w:autoSpaceDE w:val="0"/>
        <w:autoSpaceDN w:val="0"/>
        <w:adjustRightInd w:val="0"/>
        <w:spacing w:after="0"/>
        <w:ind w:left="360"/>
        <w:rPr>
          <w:rFonts w:ascii="Calibri" w:hAnsi="Calibri" w:cs="Calibri"/>
          <w:sz w:val="28"/>
          <w:szCs w:val="28"/>
        </w:rPr>
      </w:pPr>
    </w:p>
    <w:p w:rsidR="0071214D" w:rsidRPr="000C6BAB" w:rsidRDefault="0071214D" w:rsidP="0071214D">
      <w:pPr>
        <w:spacing w:after="0" w:line="210" w:lineRule="atLeast"/>
        <w:jc w:val="center"/>
        <w:rPr>
          <w:rFonts w:ascii="Helvetica" w:hAnsi="Helvetica" w:cs="Helvetica"/>
          <w:color w:val="333333"/>
          <w:sz w:val="28"/>
          <w:szCs w:val="28"/>
        </w:rPr>
      </w:pPr>
    </w:p>
    <w:p w:rsidR="0071214D" w:rsidRPr="000C6BAB" w:rsidRDefault="0071214D" w:rsidP="0071214D">
      <w:pPr>
        <w:spacing w:after="0" w:line="210" w:lineRule="atLeast"/>
        <w:jc w:val="center"/>
        <w:rPr>
          <w:rFonts w:ascii="Helvetica" w:hAnsi="Helvetica" w:cs="Helvetica"/>
          <w:color w:val="333333"/>
          <w:sz w:val="28"/>
          <w:szCs w:val="28"/>
        </w:rPr>
      </w:pPr>
    </w:p>
    <w:p w:rsidR="0071214D" w:rsidRPr="000C6BAB" w:rsidRDefault="0071214D" w:rsidP="0071214D">
      <w:pPr>
        <w:spacing w:after="0" w:line="210" w:lineRule="atLeast"/>
        <w:jc w:val="center"/>
        <w:rPr>
          <w:rFonts w:ascii="Helvetica" w:hAnsi="Helvetica" w:cs="Helvetica"/>
          <w:color w:val="333333"/>
          <w:sz w:val="28"/>
          <w:szCs w:val="28"/>
        </w:rPr>
      </w:pPr>
    </w:p>
    <w:p w:rsidR="006F3D7E" w:rsidRPr="0071214D" w:rsidRDefault="006F3D7E" w:rsidP="0071214D"/>
    <w:sectPr w:rsidR="006F3D7E" w:rsidRPr="0071214D" w:rsidSect="000C6BAB">
      <w:pgSz w:w="12240" w:h="15840"/>
      <w:pgMar w:top="1134" w:right="850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165C1"/>
    <w:multiLevelType w:val="multilevel"/>
    <w:tmpl w:val="E9E46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8B1713"/>
    <w:multiLevelType w:val="multilevel"/>
    <w:tmpl w:val="B2946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2F2972"/>
    <w:multiLevelType w:val="multilevel"/>
    <w:tmpl w:val="8EC4A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F22CC4"/>
    <w:multiLevelType w:val="multilevel"/>
    <w:tmpl w:val="47306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C87078"/>
    <w:multiLevelType w:val="multilevel"/>
    <w:tmpl w:val="FB2E9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FA6E4F"/>
    <w:multiLevelType w:val="multilevel"/>
    <w:tmpl w:val="36D63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3AC234A"/>
    <w:multiLevelType w:val="multilevel"/>
    <w:tmpl w:val="0A4C4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367D2F"/>
    <w:multiLevelType w:val="multilevel"/>
    <w:tmpl w:val="AFA84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2B7BDF"/>
    <w:multiLevelType w:val="multilevel"/>
    <w:tmpl w:val="B4BC0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8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14D"/>
    <w:rsid w:val="006F3D7E"/>
    <w:rsid w:val="0071214D"/>
    <w:rsid w:val="00D4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7808BE-754D-45DE-A650-33E49217B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14D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hyperlink" Target="javascript:void(0);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1674</Words>
  <Characters>9545</Characters>
  <Application>Microsoft Office Word</Application>
  <DocSecurity>0</DocSecurity>
  <Lines>79</Lines>
  <Paragraphs>22</Paragraphs>
  <ScaleCrop>false</ScaleCrop>
  <Company/>
  <LinksUpToDate>false</LinksUpToDate>
  <CharactersWithSpaces>11197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 группа-семья</dc:creator>
  <cp:keywords/>
  <dc:description/>
  <cp:lastModifiedBy>2 группа-семья</cp:lastModifiedBy>
  <cp:revision>2</cp:revision>
  <dcterms:created xsi:type="dcterms:W3CDTF">2022-04-21T09:10:00Z</dcterms:created>
  <dcterms:modified xsi:type="dcterms:W3CDTF">2022-04-21T09:15:00Z</dcterms:modified>
</cp:coreProperties>
</file>