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907" w:rsidRDefault="00763907" w:rsidP="00511316">
      <w:pPr>
        <w:pStyle w:val="a3"/>
        <w:rPr>
          <w:color w:val="111111"/>
          <w:sz w:val="28"/>
          <w:szCs w:val="28"/>
        </w:rPr>
      </w:pPr>
      <w:r w:rsidRPr="00763907">
        <w:rPr>
          <w:color w:val="111111"/>
          <w:sz w:val="28"/>
          <w:szCs w:val="28"/>
        </w:rPr>
        <w:t xml:space="preserve">Игры, которые лечат. Современная </w:t>
      </w:r>
      <w:proofErr w:type="spellStart"/>
      <w:r w:rsidRPr="00763907">
        <w:rPr>
          <w:color w:val="111111"/>
          <w:sz w:val="28"/>
          <w:szCs w:val="28"/>
        </w:rPr>
        <w:t>здоровьесберегающая</w:t>
      </w:r>
      <w:proofErr w:type="spellEnd"/>
      <w:r w:rsidRPr="00763907">
        <w:rPr>
          <w:color w:val="111111"/>
          <w:sz w:val="28"/>
          <w:szCs w:val="28"/>
        </w:rPr>
        <w:t xml:space="preserve"> технология — криотерапия</w:t>
      </w:r>
    </w:p>
    <w:p w:rsidR="00511316" w:rsidRDefault="00511316" w:rsidP="00511316">
      <w:pPr>
        <w:pStyle w:val="a3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 xml:space="preserve">Наш сад уже на протяжении 20 лет занимается оздоровлением детей, где уделяется большое внимание </w:t>
      </w:r>
      <w:proofErr w:type="spellStart"/>
      <w:r>
        <w:rPr>
          <w:color w:val="000000"/>
          <w:sz w:val="27"/>
          <w:szCs w:val="27"/>
        </w:rPr>
        <w:t>здоровьесберегающим</w:t>
      </w:r>
      <w:proofErr w:type="spellEnd"/>
      <w:r>
        <w:rPr>
          <w:color w:val="000000"/>
          <w:sz w:val="27"/>
          <w:szCs w:val="27"/>
        </w:rPr>
        <w:t xml:space="preserve"> технологиям, которые направлены на решение самой главной задачи дошкольного образования – сохранить, поддержать и укрепить здоровье детей.</w:t>
      </w:r>
    </w:p>
    <w:p w:rsidR="00511316" w:rsidRDefault="00511316" w:rsidP="005113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Применение не стандартных, современных </w:t>
      </w:r>
      <w:proofErr w:type="spellStart"/>
      <w:r>
        <w:rPr>
          <w:color w:val="000000"/>
          <w:sz w:val="27"/>
          <w:szCs w:val="27"/>
        </w:rPr>
        <w:t>здоровьесберегающих</w:t>
      </w:r>
      <w:proofErr w:type="spellEnd"/>
      <w:r>
        <w:rPr>
          <w:color w:val="000000"/>
          <w:sz w:val="27"/>
          <w:szCs w:val="27"/>
        </w:rPr>
        <w:t xml:space="preserve"> технологий всегда привлекало мое внимание потому, что не одна образовательная деятельность не проходит без применения </w:t>
      </w:r>
      <w:proofErr w:type="spellStart"/>
      <w:r>
        <w:rPr>
          <w:color w:val="000000"/>
          <w:sz w:val="27"/>
          <w:szCs w:val="27"/>
        </w:rPr>
        <w:t>здоровьесберегающих</w:t>
      </w:r>
      <w:proofErr w:type="spellEnd"/>
      <w:r>
        <w:rPr>
          <w:color w:val="000000"/>
          <w:sz w:val="27"/>
          <w:szCs w:val="27"/>
        </w:rPr>
        <w:t xml:space="preserve"> технологий.</w:t>
      </w:r>
    </w:p>
    <w:p w:rsidR="00511316" w:rsidRDefault="00511316" w:rsidP="005113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Криотерапия – одна из нетрадиционных методик оздоровления детей, заключающаяся в использовании игр со льдом. Дозированное воздействие холода на нервные окончания пальцев рук обладает благотворными свойствами. Эффект основан на изменении деятельности сосудов. От холода происходит сокращение мышц, а от тепла — расслабление.</w:t>
      </w:r>
    </w:p>
    <w:p w:rsidR="00511316" w:rsidRDefault="00511316" w:rsidP="005113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Применение холода способно уменьшить воспалительный процесс, снять или уменьшить боль, способствовать расслаблению мышц, насыщению крови кислородом, повышению иммунитета, улучшению кровообращения. Итогом этого может явиться тренировка и восстановление защитных сил организма у детей и взрослых.</w:t>
      </w:r>
    </w:p>
    <w:p w:rsidR="00511316" w:rsidRDefault="00511316" w:rsidP="005113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Проведение криотерапии не требует специального оборудования. Для её проведения необходимы кусочки льда, которые заранее готовят в «шашечках» или подставках от шоколадных конфет.</w:t>
      </w:r>
    </w:p>
    <w:p w:rsidR="00511316" w:rsidRDefault="00511316" w:rsidP="005113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Криотерапия проводится по следующей схеме: одна процедура через 1-2 дня в течение месяца. Продолжительность игр со льдом следует постепенно увеличивать с 5 секунд постепенно прибавляя время воздействия.</w:t>
      </w:r>
    </w:p>
    <w:p w:rsidR="00511316" w:rsidRPr="00511316" w:rsidRDefault="00511316" w:rsidP="00511316">
      <w:pPr>
        <w:pStyle w:val="a3"/>
        <w:rPr>
          <w:b/>
          <w:color w:val="000000"/>
          <w:sz w:val="27"/>
          <w:szCs w:val="27"/>
        </w:rPr>
      </w:pPr>
      <w:r w:rsidRPr="00511316">
        <w:rPr>
          <w:b/>
          <w:color w:val="000000"/>
          <w:sz w:val="27"/>
          <w:szCs w:val="27"/>
        </w:rPr>
        <w:t>Оздоровление проводится в три этапа:</w:t>
      </w:r>
    </w:p>
    <w:p w:rsidR="00511316" w:rsidRDefault="00511316" w:rsidP="00511316">
      <w:pPr>
        <w:pStyle w:val="a3"/>
        <w:rPr>
          <w:color w:val="000000"/>
          <w:sz w:val="27"/>
          <w:szCs w:val="27"/>
        </w:rPr>
      </w:pPr>
      <w:r w:rsidRPr="00511316">
        <w:rPr>
          <w:color w:val="000000"/>
          <w:sz w:val="27"/>
          <w:szCs w:val="27"/>
        </w:rPr>
        <w:t xml:space="preserve">1. </w:t>
      </w:r>
      <w:proofErr w:type="spellStart"/>
      <w:r w:rsidRPr="00511316">
        <w:rPr>
          <w:color w:val="000000"/>
          <w:sz w:val="27"/>
          <w:szCs w:val="27"/>
        </w:rPr>
        <w:t>Криоконтраст</w:t>
      </w:r>
      <w:proofErr w:type="spellEnd"/>
      <w:r>
        <w:rPr>
          <w:color w:val="000000"/>
          <w:sz w:val="27"/>
          <w:szCs w:val="27"/>
        </w:rPr>
        <w:t xml:space="preserve"> (попеременное воздействие холода и тепла)</w:t>
      </w:r>
    </w:p>
    <w:p w:rsidR="00511316" w:rsidRDefault="00511316" w:rsidP="005113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Данный этап включает в себя игры, которые можно разделить по степени продолжительности на 4 категории:</w:t>
      </w:r>
    </w:p>
    <w:p w:rsidR="00511316" w:rsidRDefault="00511316" w:rsidP="005113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категория игр</w:t>
      </w:r>
    </w:p>
    <w:p w:rsidR="00511316" w:rsidRDefault="00511316" w:rsidP="005113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Погружение пальцев в бассейн с ледяными шариками (игра «Достань игрушку») на 5-8 секунд; «Тает льдинка»; «Пересчитай камешки»</w:t>
      </w:r>
    </w:p>
    <w:p w:rsidR="00511316" w:rsidRDefault="00511316" w:rsidP="005113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категория игр</w:t>
      </w:r>
    </w:p>
    <w:p w:rsidR="00511316" w:rsidRDefault="00511316" w:rsidP="005113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Выкладывание по цвету разноцветных кубиков изо льда «Выложи узор». Время взаимодействия со льдом увеличивается до 10-15 секунд.</w:t>
      </w:r>
    </w:p>
    <w:p w:rsidR="00511316" w:rsidRDefault="00511316" w:rsidP="005113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 категория игр</w:t>
      </w:r>
    </w:p>
    <w:p w:rsidR="00511316" w:rsidRDefault="00511316" w:rsidP="005113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Выкладывание мозаичного рисунка из ледяных кубиков. Время взаимодействия со льдом и холодом до 25-30 секунд.</w:t>
      </w:r>
    </w:p>
    <w:p w:rsidR="00511316" w:rsidRDefault="00511316" w:rsidP="005113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 категория игр</w:t>
      </w:r>
    </w:p>
    <w:p w:rsidR="00511316" w:rsidRDefault="00511316" w:rsidP="005113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Выкладывание замков из ледяных кубиков. Наиболее продолжительное взаимодействие и манипуляции со льдом от 30 до 60 секунд.</w:t>
      </w:r>
    </w:p>
    <w:p w:rsidR="00511316" w:rsidRPr="00511316" w:rsidRDefault="00511316" w:rsidP="00511316">
      <w:pPr>
        <w:pStyle w:val="a3"/>
        <w:rPr>
          <w:i/>
          <w:color w:val="000000"/>
          <w:sz w:val="27"/>
          <w:szCs w:val="27"/>
        </w:rPr>
      </w:pPr>
      <w:r w:rsidRPr="00511316">
        <w:rPr>
          <w:color w:val="000000"/>
          <w:sz w:val="27"/>
          <w:szCs w:val="27"/>
        </w:rPr>
        <w:t>2. Пальчиковая гимнастика.</w:t>
      </w:r>
      <w:r w:rsidRPr="00511316">
        <w:t xml:space="preserve"> </w:t>
      </w:r>
      <w:r w:rsidRPr="00511316">
        <w:rPr>
          <w:color w:val="000000"/>
          <w:sz w:val="27"/>
          <w:szCs w:val="27"/>
        </w:rPr>
        <w:t>После игры со льдом используется любая пальчиковая гимнастика.</w:t>
      </w:r>
    </w:p>
    <w:p w:rsidR="00511316" w:rsidRPr="00511316" w:rsidRDefault="00511316" w:rsidP="00511316">
      <w:pPr>
        <w:pStyle w:val="a3"/>
        <w:rPr>
          <w:b/>
          <w:color w:val="000000"/>
          <w:sz w:val="27"/>
          <w:szCs w:val="27"/>
        </w:rPr>
      </w:pPr>
      <w:r w:rsidRPr="00511316">
        <w:rPr>
          <w:color w:val="000000"/>
          <w:sz w:val="27"/>
          <w:szCs w:val="27"/>
        </w:rPr>
        <w:t>3. Развитие тактильной чувствительности,</w:t>
      </w:r>
      <w:r>
        <w:rPr>
          <w:b/>
          <w:color w:val="000000"/>
          <w:sz w:val="27"/>
          <w:szCs w:val="27"/>
        </w:rPr>
        <w:t xml:space="preserve"> </w:t>
      </w:r>
      <w:r w:rsidRPr="00511316">
        <w:rPr>
          <w:color w:val="000000"/>
          <w:sz w:val="27"/>
          <w:szCs w:val="27"/>
        </w:rPr>
        <w:t>включающая растирание в руках шишек, шариков, пробок от пластиковых бутылок, развитие тактильной чувствительности с помощью щётки с жёстким ворсом.</w:t>
      </w:r>
    </w:p>
    <w:p w:rsidR="00511316" w:rsidRDefault="00511316" w:rsidP="005113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Криотерапию можно проводить как при организации режимных моментов: </w:t>
      </w:r>
      <w:proofErr w:type="spellStart"/>
      <w:r>
        <w:rPr>
          <w:color w:val="000000"/>
          <w:sz w:val="27"/>
          <w:szCs w:val="27"/>
        </w:rPr>
        <w:t>криомассаж</w:t>
      </w:r>
      <w:proofErr w:type="spellEnd"/>
      <w:r>
        <w:rPr>
          <w:color w:val="000000"/>
          <w:sz w:val="27"/>
          <w:szCs w:val="27"/>
        </w:rPr>
        <w:t xml:space="preserve"> (ложками и </w:t>
      </w:r>
      <w:proofErr w:type="spellStart"/>
      <w:r>
        <w:rPr>
          <w:color w:val="000000"/>
          <w:sz w:val="27"/>
          <w:szCs w:val="27"/>
        </w:rPr>
        <w:t>криопакетами</w:t>
      </w:r>
      <w:proofErr w:type="spellEnd"/>
      <w:r>
        <w:rPr>
          <w:color w:val="000000"/>
          <w:sz w:val="27"/>
          <w:szCs w:val="27"/>
        </w:rPr>
        <w:t>), так и в ходе организованной учебной деятельности – развивающие игры со льдом.</w:t>
      </w:r>
    </w:p>
    <w:p w:rsidR="00511316" w:rsidRDefault="00511316" w:rsidP="005113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Криотерапию нельзя применять при индивидуальной непереносимости холода, в период простудного или инфекционного заболевания, если ребенок недавно перенес острое заболевание или ему была сделана прививка, если не прошло двух недель после обострения хронического заболевания, а также при отрицательном отношении ребенка или его родителей к данному виду оздоровления.</w:t>
      </w:r>
    </w:p>
    <w:p w:rsidR="00511316" w:rsidRDefault="00511316" w:rsidP="005113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процессе работы были замечены такие изменения:</w:t>
      </w:r>
    </w:p>
    <w:p w:rsidR="00511316" w:rsidRDefault="00511316" w:rsidP="005113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игры со льдом вызывают у детей радостное настроение;</w:t>
      </w:r>
    </w:p>
    <w:p w:rsidR="00511316" w:rsidRDefault="00511316" w:rsidP="005113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дают много эмоционально ярких впечатлений;</w:t>
      </w:r>
    </w:p>
    <w:p w:rsidR="00511316" w:rsidRDefault="00511316" w:rsidP="005113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у детей значительно улучшаются движения кисти руки и, как</w:t>
      </w:r>
    </w:p>
    <w:p w:rsidR="00511316" w:rsidRDefault="00511316" w:rsidP="005113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следствие, стимулируется развитие речи, развитие интеллектуальной сферы детей, а также происходит оздоровление организма.</w:t>
      </w:r>
    </w:p>
    <w:p w:rsidR="00511316" w:rsidRDefault="00511316" w:rsidP="005113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Подводя итоги, хочу сказать, что использование сбалансированного сочетания упражнений, игр и опытов со льдом — несложный и доступный вид деятельности для ребенка, и одновременно очень интересный и увлекательный, несущий оздоровительный эффект. В результате внедрения этого метода, в нашей группе улучшилось самочувствие детей, снизилось количество пропусков по заболеваемости. Итогом трехлетней работы по теме самообразования стал сборник «Криотерапия - игры, которые </w:t>
      </w:r>
      <w:proofErr w:type="spellStart"/>
      <w:r>
        <w:rPr>
          <w:color w:val="000000"/>
          <w:sz w:val="27"/>
          <w:szCs w:val="27"/>
        </w:rPr>
        <w:t>оздоравливают</w:t>
      </w:r>
      <w:proofErr w:type="spellEnd"/>
      <w:r>
        <w:rPr>
          <w:color w:val="000000"/>
          <w:sz w:val="27"/>
          <w:szCs w:val="27"/>
        </w:rPr>
        <w:t xml:space="preserve"> и развивают».</w:t>
      </w:r>
    </w:p>
    <w:p w:rsidR="00511316" w:rsidRDefault="00511316" w:rsidP="005113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Опыт моей педагогической практики дает возможность с уверенностью рекомендовать широкое использование криотерапии как педагогам в организованной учебной деятельности в дошкольной организации, так и родителям для домашней организации досуга детей, их оздоровления.</w:t>
      </w:r>
    </w:p>
    <w:p w:rsidR="0069562E" w:rsidRDefault="0069562E" w:rsidP="00721557"/>
    <w:sectPr w:rsidR="00695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2A"/>
    <w:rsid w:val="0019231E"/>
    <w:rsid w:val="0030672A"/>
    <w:rsid w:val="00511316"/>
    <w:rsid w:val="0069562E"/>
    <w:rsid w:val="00721557"/>
    <w:rsid w:val="0076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554BF-6C0C-46D2-8FB1-BBEF9298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55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15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15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6</cp:revision>
  <dcterms:created xsi:type="dcterms:W3CDTF">2021-03-16T14:44:00Z</dcterms:created>
  <dcterms:modified xsi:type="dcterms:W3CDTF">2021-03-24T16:21:00Z</dcterms:modified>
</cp:coreProperties>
</file>