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7580A" w14:textId="77777777" w:rsidR="006B4A91" w:rsidRPr="00624438" w:rsidRDefault="006B4A91" w:rsidP="006B4A91">
      <w:pPr>
        <w:spacing w:after="0"/>
        <w:ind w:left="5670"/>
        <w:contextualSpacing/>
        <w:rPr>
          <w:rFonts w:ascii="Times New Roman" w:hAnsi="Times New Roman" w:cs="Times New Roman"/>
          <w:sz w:val="28"/>
          <w:szCs w:val="28"/>
          <w:lang w:val="kk-KZ"/>
        </w:rPr>
      </w:pPr>
      <w:r w:rsidRPr="006B4A91">
        <w:rPr>
          <w:rFonts w:ascii="Times New Roman" w:hAnsi="Times New Roman" w:cs="Times New Roman"/>
          <w:sz w:val="28"/>
          <w:szCs w:val="28"/>
          <w:lang w:val="kk-KZ"/>
        </w:rPr>
        <w:t xml:space="preserve">Бакытжанова Мира </w:t>
      </w:r>
      <w:bookmarkStart w:id="0" w:name="_GoBack"/>
      <w:bookmarkEnd w:id="0"/>
      <w:r w:rsidRPr="006B4A91">
        <w:rPr>
          <w:rFonts w:ascii="Times New Roman" w:hAnsi="Times New Roman" w:cs="Times New Roman"/>
          <w:sz w:val="28"/>
          <w:szCs w:val="28"/>
          <w:lang w:val="kk-KZ"/>
        </w:rPr>
        <w:t>Бакытжановна</w:t>
      </w:r>
    </w:p>
    <w:p w14:paraId="383BE499" w14:textId="4248012A" w:rsidR="006B4A91" w:rsidRPr="006B4A91" w:rsidRDefault="006B4A91" w:rsidP="006B4A91">
      <w:pPr>
        <w:spacing w:after="0"/>
        <w:ind w:left="5670"/>
        <w:contextualSpacing/>
        <w:rPr>
          <w:rFonts w:ascii="Times New Roman" w:hAnsi="Times New Roman" w:cs="Times New Roman"/>
          <w:sz w:val="28"/>
          <w:szCs w:val="28"/>
          <w:lang w:val="kk-KZ"/>
        </w:rPr>
      </w:pPr>
      <w:r w:rsidRPr="006B4A91">
        <w:rPr>
          <w:rFonts w:ascii="Times New Roman" w:hAnsi="Times New Roman" w:cs="Times New Roman"/>
          <w:sz w:val="28"/>
          <w:szCs w:val="28"/>
          <w:lang w:val="kk-KZ"/>
        </w:rPr>
        <w:t>Оқытушы</w:t>
      </w:r>
    </w:p>
    <w:p w14:paraId="3E7A049E" w14:textId="7188733A" w:rsidR="006B4A91" w:rsidRPr="006B4A91" w:rsidRDefault="006B4A91" w:rsidP="006B4A91">
      <w:pPr>
        <w:spacing w:after="0"/>
        <w:ind w:left="5670"/>
        <w:contextualSpacing/>
        <w:rPr>
          <w:rFonts w:ascii="Times New Roman" w:hAnsi="Times New Roman" w:cs="Times New Roman"/>
          <w:sz w:val="28"/>
          <w:szCs w:val="28"/>
          <w:lang w:val="kk-KZ"/>
        </w:rPr>
      </w:pPr>
      <w:r w:rsidRPr="006B4A91">
        <w:rPr>
          <w:rFonts w:ascii="Times New Roman" w:hAnsi="Times New Roman" w:cs="Times New Roman"/>
          <w:sz w:val="28"/>
          <w:szCs w:val="28"/>
          <w:lang w:val="kk-KZ"/>
        </w:rPr>
        <w:t>Yessenov University</w:t>
      </w:r>
    </w:p>
    <w:p w14:paraId="1CA6735D" w14:textId="77777777" w:rsidR="006B4A91" w:rsidRDefault="006B4A91" w:rsidP="006B4A91">
      <w:pPr>
        <w:spacing w:after="0"/>
        <w:ind w:left="5670"/>
        <w:contextualSpacing/>
        <w:rPr>
          <w:rFonts w:ascii="Times New Roman" w:hAnsi="Times New Roman" w:cs="Times New Roman"/>
          <w:sz w:val="28"/>
          <w:szCs w:val="28"/>
          <w:lang w:val="kk-KZ"/>
        </w:rPr>
      </w:pPr>
      <w:r w:rsidRPr="006B4A91">
        <w:rPr>
          <w:rFonts w:ascii="Times New Roman" w:hAnsi="Times New Roman" w:cs="Times New Roman"/>
          <w:sz w:val="28"/>
          <w:szCs w:val="28"/>
          <w:lang w:val="kk-KZ"/>
        </w:rPr>
        <w:t xml:space="preserve">Қазақстан Республикасы, </w:t>
      </w:r>
    </w:p>
    <w:p w14:paraId="55BE4467" w14:textId="77769E5E" w:rsidR="006B4A91" w:rsidRPr="006B4A91" w:rsidRDefault="006B4A91" w:rsidP="006B4A91">
      <w:pPr>
        <w:spacing w:after="0"/>
        <w:ind w:left="5670"/>
        <w:contextualSpacing/>
        <w:rPr>
          <w:rFonts w:ascii="Times New Roman" w:hAnsi="Times New Roman" w:cs="Times New Roman"/>
          <w:sz w:val="28"/>
          <w:szCs w:val="28"/>
          <w:lang w:val="kk-KZ"/>
        </w:rPr>
      </w:pPr>
      <w:r w:rsidRPr="006B4A91">
        <w:rPr>
          <w:rFonts w:ascii="Times New Roman" w:hAnsi="Times New Roman" w:cs="Times New Roman"/>
          <w:sz w:val="28"/>
          <w:szCs w:val="28"/>
          <w:lang w:val="kk-KZ"/>
        </w:rPr>
        <w:t>Маңғыстау обл., Ақтау қ.</w:t>
      </w:r>
    </w:p>
    <w:p w14:paraId="0B3CCD70" w14:textId="1AB34600" w:rsidR="006B4A91" w:rsidRPr="006B4A91" w:rsidRDefault="006B4A91" w:rsidP="006B4A91">
      <w:pPr>
        <w:spacing w:after="0"/>
        <w:ind w:left="5670"/>
        <w:contextualSpacing/>
        <w:rPr>
          <w:rFonts w:ascii="Times New Roman" w:hAnsi="Times New Roman" w:cs="Times New Roman"/>
          <w:b/>
          <w:bCs/>
          <w:sz w:val="28"/>
          <w:szCs w:val="28"/>
          <w:lang w:val="en-US"/>
        </w:rPr>
      </w:pPr>
      <w:hyperlink r:id="rId4" w:history="1">
        <w:r w:rsidRPr="006B4A91">
          <w:rPr>
            <w:rStyle w:val="a3"/>
            <w:rFonts w:ascii="Times New Roman" w:hAnsi="Times New Roman" w:cs="Times New Roman"/>
            <w:sz w:val="28"/>
            <w:szCs w:val="28"/>
            <w:lang w:val="kk-KZ"/>
          </w:rPr>
          <w:t>mira.bakytzhanova@yu.edu.kz</w:t>
        </w:r>
      </w:hyperlink>
    </w:p>
    <w:p w14:paraId="7F44128C" w14:textId="77777777" w:rsidR="006B4A91" w:rsidRDefault="006B4A91" w:rsidP="006B4A91">
      <w:pPr>
        <w:ind w:firstLine="708"/>
        <w:contextualSpacing/>
        <w:jc w:val="both"/>
        <w:rPr>
          <w:rFonts w:ascii="Times New Roman" w:hAnsi="Times New Roman" w:cs="Times New Roman"/>
          <w:b/>
          <w:bCs/>
          <w:sz w:val="28"/>
          <w:szCs w:val="28"/>
          <w:lang w:val="kk-KZ"/>
        </w:rPr>
      </w:pPr>
    </w:p>
    <w:p w14:paraId="0C41565A" w14:textId="36A1FBC2" w:rsidR="00524DF0" w:rsidRDefault="00524DF0" w:rsidP="006B4A91">
      <w:pPr>
        <w:ind w:firstLine="708"/>
        <w:contextualSpacing/>
        <w:jc w:val="both"/>
        <w:rPr>
          <w:rFonts w:ascii="Times New Roman" w:hAnsi="Times New Roman" w:cs="Times New Roman"/>
          <w:b/>
          <w:bCs/>
          <w:sz w:val="28"/>
          <w:szCs w:val="28"/>
          <w:lang w:val="kk-KZ"/>
        </w:rPr>
      </w:pPr>
      <w:r w:rsidRPr="00A40C38">
        <w:rPr>
          <w:rFonts w:ascii="Times New Roman" w:hAnsi="Times New Roman" w:cs="Times New Roman"/>
          <w:b/>
          <w:bCs/>
          <w:sz w:val="28"/>
          <w:szCs w:val="28"/>
          <w:lang w:val="kk-KZ"/>
        </w:rPr>
        <w:t>Білім беру саласындағы қайырымдылық түрлері</w:t>
      </w:r>
    </w:p>
    <w:p w14:paraId="419A7A62" w14:textId="77777777" w:rsidR="00524DF0" w:rsidRDefault="00524DF0" w:rsidP="00524DF0">
      <w:pPr>
        <w:ind w:firstLine="708"/>
        <w:contextualSpacing/>
        <w:jc w:val="both"/>
        <w:rPr>
          <w:rFonts w:ascii="Times New Roman" w:hAnsi="Times New Roman" w:cs="Times New Roman"/>
          <w:sz w:val="28"/>
          <w:szCs w:val="28"/>
          <w:lang w:val="kk-KZ"/>
        </w:rPr>
      </w:pPr>
    </w:p>
    <w:p w14:paraId="5E55EA93" w14:textId="77777777" w:rsidR="00524DF0" w:rsidRPr="00A40C38" w:rsidRDefault="00524DF0" w:rsidP="00524DF0">
      <w:pPr>
        <w:ind w:firstLine="708"/>
        <w:contextualSpacing/>
        <w:jc w:val="both"/>
        <w:rPr>
          <w:rFonts w:ascii="Times New Roman" w:hAnsi="Times New Roman" w:cs="Times New Roman"/>
          <w:b/>
          <w:bCs/>
          <w:sz w:val="28"/>
          <w:szCs w:val="28"/>
          <w:lang w:val="kk-KZ"/>
        </w:rPr>
      </w:pPr>
      <w:r w:rsidRPr="00A40C38">
        <w:rPr>
          <w:rFonts w:ascii="Times New Roman" w:hAnsi="Times New Roman" w:cs="Times New Roman"/>
          <w:sz w:val="28"/>
          <w:szCs w:val="28"/>
          <w:lang w:val="kk-KZ"/>
        </w:rPr>
        <w:t>Білім беру саласындағы қайырымдылық мақсаты – зияткерлік-рухани әлеуетті пайдалану, Отанға риясыз қызмет көрсету, нақты адамдарға қолдау көрсету және көмек көрсету, игілік жасау, отбасының қоғамдағы беделі мен рөлін қолдау, балалар мен жастарға патриоттық тәрбие беру</w:t>
      </w:r>
      <w:r>
        <w:rPr>
          <w:rFonts w:ascii="Times New Roman" w:hAnsi="Times New Roman" w:cs="Times New Roman"/>
          <w:sz w:val="28"/>
          <w:szCs w:val="28"/>
          <w:lang w:val="kk-KZ"/>
        </w:rPr>
        <w:t xml:space="preserve"> </w:t>
      </w:r>
      <w:r w:rsidRPr="00A40C38">
        <w:rPr>
          <w:rFonts w:ascii="Times New Roman" w:hAnsi="Times New Roman" w:cs="Times New Roman"/>
          <w:sz w:val="28"/>
          <w:szCs w:val="28"/>
          <w:lang w:val="kk-KZ"/>
        </w:rPr>
        <w:t>.</w:t>
      </w:r>
    </w:p>
    <w:p w14:paraId="2114F59A"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Білім беру ұйымдарында волонтерлік қозғалысты дамытудың басты мақсаты жастар ортасын ізгілендіру мәселелерін шешуде оқушы жастар мен жұртшылықтың күш-жігерін біріктіру және жан-жақты әлеуметтікпсихологиялық көмек көрсету және мұқтаж азаматтарға қолдау көрсету болып табылады:</w:t>
      </w:r>
    </w:p>
    <w:p w14:paraId="3C1ED383"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Білім беру ұйымдарында Волонтерлік қызметті ұйымдастыру барысында келесі педагогикалық міндеттерге қол жеткізу көзделеді:</w:t>
      </w:r>
    </w:p>
    <w:p w14:paraId="05A515C5"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білім алушыларда белсенді азаматтық ұстанымды, көшбасшылық және адамгершілік-этикалық қасиеттерді, патриотизм сезімін тәрбиелеу;</w:t>
      </w:r>
    </w:p>
    <w:p w14:paraId="2940DD7E"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халықтың әртүрлі топтарына әлеуметтік-психологиялық және әлеуметтік-педагогикалық қолдау көрсетуге байланысты жобаларға Білім алушыларды тарту; </w:t>
      </w:r>
    </w:p>
    <w:p w14:paraId="387DE3B8"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профилактикалық және ақпараттық-насихаттау бағытындағы бағдарламаларды іске асыруда білім алушылардың бастамаларын қолдау. Білім беру ұйымдарында Волонтерлік қызметті ұйымдастырудың негізгі бағыттары: </w:t>
      </w:r>
    </w:p>
    <w:p w14:paraId="5095E57B"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мектеп оқушылардың әлеуметтік әлеуетін жандандыру үшін психологиялық-педагогикалық жағдай жасау, еріктілікті дамыту арқылы позитивті әлеуметтендіруге бағдарлау; </w:t>
      </w:r>
    </w:p>
    <w:p w14:paraId="21917F25"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білім беру ұйымы мен қала деңгейінде волонтерлік орталық немесе жасақ, волонтерлік мектеп құру туралы ақпаратты тарату (әлеуметтік желі, ұйым сайты, БАҚ, буклеттер арқылы тарату)); </w:t>
      </w:r>
    </w:p>
    <w:p w14:paraId="65C771A6"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волонтерлік қызметке тартудың негізгі тетіктерін әзірлеу;</w:t>
      </w:r>
    </w:p>
    <w:p w14:paraId="2F5FEAE3"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 волонтерлік бірлестіктердің қызметін реттейтін ережені әзірлеу; </w:t>
      </w:r>
    </w:p>
    <w:p w14:paraId="0DC2CA6E"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lastRenderedPageBreak/>
        <w:t>- волонтерлік бірлестіктердің қызметін үйлестіру жоспарларын әзірлеу және бекіту және жұмыста басым бағыттарды таңдау [10].</w:t>
      </w:r>
    </w:p>
    <w:p w14:paraId="04DC87C6"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волонтерлік қызметтің басым бағыттарын өзектілендіруге арналған жобаларды, бағдарламаларды, акцияларды және т. б. әзірлеу және іске асыру;</w:t>
      </w:r>
    </w:p>
    <w:p w14:paraId="1B51780C"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ерікті акциялар өткізу; - білім беру жүйесінің ұйымдарын өз қызметі туралы, ерікті қозғалыс шеңберінде өткізілетін іс-шаралар туралы хабардар ету; </w:t>
      </w:r>
    </w:p>
    <w:p w14:paraId="1F7711EB"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волонтерлік бірлестіктер жұмысының белгілі бір уақыт кезеңінде аралық талдауы және олардың болашақ қызметін жоспарлау; </w:t>
      </w:r>
    </w:p>
    <w:p w14:paraId="35F728A2"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оқушылардың жеке тұлғалық өсуіне ықпал ететін және жергілікті социум азаматтарының өмірін жақсартуға және көмек көрсетуге ықпал ететін әр түрлі ерікті практикалармен оқушыларды таныстыру мен оқытудың үлгі бағдарламасын құру; </w:t>
      </w:r>
    </w:p>
    <w:p w14:paraId="65DE9488"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жалпы және қосымша білім беру бағдарламалары бойынша ақысыз негізде оқыту, мастер-кластар, семинар-тренингтер, ғылыми лагерьлер, экспедициялар мен олимпиадаларды ұйымдастыру</w:t>
      </w:r>
      <w:r>
        <w:rPr>
          <w:rFonts w:ascii="Times New Roman" w:hAnsi="Times New Roman" w:cs="Times New Roman"/>
          <w:sz w:val="28"/>
          <w:szCs w:val="28"/>
          <w:lang w:val="kk-KZ"/>
        </w:rPr>
        <w:t xml:space="preserve"> </w:t>
      </w:r>
      <w:r w:rsidRPr="00A40C38">
        <w:rPr>
          <w:rFonts w:ascii="Times New Roman" w:hAnsi="Times New Roman" w:cs="Times New Roman"/>
          <w:sz w:val="28"/>
          <w:szCs w:val="28"/>
          <w:lang w:val="kk-KZ"/>
        </w:rPr>
        <w:t>.</w:t>
      </w:r>
    </w:p>
    <w:p w14:paraId="26F522C3"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оқушылардың ерікті қозғалыс миссиясын ұғынуына, волонтерлер қызметінің принциптерін, ұйымның мақсаттары мен міндеттерін, оның қатысушылары мен ұйым басшыларының құқықтары мен міндеттерін ұғынуына бағытталған еріктілер кодексін әзірлеу және бекіту; </w:t>
      </w:r>
    </w:p>
    <w:p w14:paraId="25436843"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еріктілерді ынталандыру жүйесін әзірлеу; </w:t>
      </w:r>
    </w:p>
    <w:p w14:paraId="26038884"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волонтерлік қызметті оқытуды ұйымдастыру</w:t>
      </w:r>
      <w:r>
        <w:rPr>
          <w:rFonts w:ascii="Times New Roman" w:hAnsi="Times New Roman" w:cs="Times New Roman"/>
          <w:sz w:val="28"/>
          <w:szCs w:val="28"/>
          <w:lang w:val="kk-KZ"/>
        </w:rPr>
        <w:t xml:space="preserve"> </w:t>
      </w:r>
      <w:r w:rsidRPr="00A40C38">
        <w:rPr>
          <w:rFonts w:ascii="Times New Roman" w:hAnsi="Times New Roman" w:cs="Times New Roman"/>
          <w:sz w:val="28"/>
          <w:szCs w:val="28"/>
          <w:lang w:val="kk-KZ"/>
        </w:rPr>
        <w:t>.</w:t>
      </w:r>
    </w:p>
    <w:p w14:paraId="7098EFF0"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Білім беру ұйымдарындағы волонтерлер қызметінің ұйымдастыру құрылымдары волонтерлік отрядтар немесе командалар және волонтерлік бірлестіктер түрінде болуы мүмкін. </w:t>
      </w:r>
    </w:p>
    <w:p w14:paraId="3639CF09"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Мектептерде ең көп таралған ерікті бірлестік 14 жастан бастап жас еріктілер жасағы немесе 15 жастан бастап ерікті команда болып табылады, олар жергілікті қоғамдастықтың өзекті мәселелерін шешуге қолдау көрсету, мектептің шағын ауданында халықтың мұқтаж санаттарына көмек көрсету мақсатында құрылады</w:t>
      </w:r>
      <w:r>
        <w:rPr>
          <w:rFonts w:ascii="Times New Roman" w:hAnsi="Times New Roman" w:cs="Times New Roman"/>
          <w:sz w:val="28"/>
          <w:szCs w:val="28"/>
          <w:lang w:val="kk-KZ"/>
        </w:rPr>
        <w:t xml:space="preserve"> </w:t>
      </w:r>
      <w:r w:rsidRPr="00A40C38">
        <w:rPr>
          <w:rFonts w:ascii="Times New Roman" w:hAnsi="Times New Roman" w:cs="Times New Roman"/>
          <w:sz w:val="28"/>
          <w:szCs w:val="28"/>
          <w:lang w:val="kk-KZ"/>
        </w:rPr>
        <w:t>.</w:t>
      </w:r>
    </w:p>
    <w:p w14:paraId="62C8680E"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Білім беру жүйесіндегі волонтерлік Білім беру кеңістігі – ең маңызды салалардың бірі – білім алуда адамдарға көмек көрсетуге мүмкіндік беретін ерікті қызметтің маңызды саласы. </w:t>
      </w:r>
    </w:p>
    <w:p w14:paraId="3D4CCE7B"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Ол жалпы және қосымша білім беру бағдарламалары бойынша ақысыз негізде оқытуды, мастер-кластарды, ғылыми лагерьлерді, экспедициялар мен олимпиадаларды ұйымдастыруды білдіреді. Оқыту, тәрбиелеу және даму процестерін құра отырып, біз қазіргі заманғы әлемнің ерекшелігін ескеруге тиіспіз, ол неғұрлым жылдам қарқынмен өзгеруде, өзгерістер ақпарат көлемінің ұлғаюымен сүйемелденеді</w:t>
      </w:r>
      <w:r>
        <w:rPr>
          <w:rFonts w:ascii="Times New Roman" w:hAnsi="Times New Roman" w:cs="Times New Roman"/>
          <w:sz w:val="28"/>
          <w:szCs w:val="28"/>
          <w:lang w:val="kk-KZ"/>
        </w:rPr>
        <w:t xml:space="preserve"> </w:t>
      </w:r>
      <w:r w:rsidRPr="00A40C38">
        <w:rPr>
          <w:rFonts w:ascii="Times New Roman" w:hAnsi="Times New Roman" w:cs="Times New Roman"/>
          <w:sz w:val="28"/>
          <w:szCs w:val="28"/>
          <w:lang w:val="kk-KZ"/>
        </w:rPr>
        <w:t>.</w:t>
      </w:r>
    </w:p>
    <w:p w14:paraId="469A2604"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lastRenderedPageBreak/>
        <w:t xml:space="preserve">Өкінішке орай, біз өскелең ұрпақты тәрбиелеудің жағымсыз проблемаларымен де кездесіп отырмыз: инфантилизм, масылдық, девиантты мінез-құлық және т. б. Біз еріктілік, әдетте, біздің өміріміздің өткір әлеуметтік салаларына — мүмкіндігі шектеулі адамдарға, балалар үйлеріне, жалғыз басты қарт адамдарға, үйсіз жануарларға көмек көрсетуге ықпал ететінін үйрендік. Бірақ өткір әлеуметтік мәселелер - еріктілердің көмегі қажет жалғыз сала емес, өмірдің түрлі салаларын еріктілермен қамту әлдеқайда кең. </w:t>
      </w:r>
    </w:p>
    <w:p w14:paraId="22B13F6C"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Білім беру ұйымдарындағы волонтерлік қызметтің келесі негізгі бағыттарын ұсынамыз: - Әлеуметтік волонтерлік - Экологиялық волонтерлік - Спорттық волонтерлік - Мәдени волонтерлік Әлеуметтік волонтерлік Өзіне осы қызмет бағытын таңдаған еріктілер қарт адамдарға, Ұлы Отан соғысының ардагерлеріне, балалар үйлері мен балалар үйлеріндегі жетімдерге көмек көрсетіп, бос уақыттарын арнайды</w:t>
      </w:r>
      <w:r>
        <w:rPr>
          <w:rFonts w:ascii="Times New Roman" w:hAnsi="Times New Roman" w:cs="Times New Roman"/>
          <w:sz w:val="28"/>
          <w:szCs w:val="28"/>
          <w:lang w:val="kk-KZ"/>
        </w:rPr>
        <w:t xml:space="preserve"> </w:t>
      </w:r>
      <w:r w:rsidRPr="00A40C38">
        <w:rPr>
          <w:rFonts w:ascii="Times New Roman" w:hAnsi="Times New Roman" w:cs="Times New Roman"/>
          <w:sz w:val="28"/>
          <w:szCs w:val="28"/>
          <w:lang w:val="kk-KZ"/>
        </w:rPr>
        <w:t>.</w:t>
      </w:r>
    </w:p>
    <w:p w14:paraId="04DACF28"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Қарттарды балалар сияқты үнемі қамқорлық пен ықыласты қажет етеді және волонтерлер өздерінің қатысуымен қарт адамдарға қарттықты лайықты қарсы алуғакөмектеседі. Білім беру ұйымдарының базасында да өмірде қиын жағдайға тап болған балаларға көмек көрсету қажет. Бастауыш сыныптарда балалардың мектеп өміріне бейімделуіне, оқу материалын меңгеруіне, сынып жетекшілеріне үзіліс кезінде ойындарды ұйымдастыруға және мерекелерге дайындыққа көмек көрсету талап етіледі. Бұл жұмысты жоғары сынып оқушылары жүргізе алады. </w:t>
      </w:r>
    </w:p>
    <w:p w14:paraId="5949D87E"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Волонтер оқушылар бастауыш мектеп үшін тақырыптық сабақтар, балаларға арналған қызықты мастер-кластар, спорттық мерекелер мен экологиялық викториналар өткізуге қатыса алады. Экологиялық волонтерлік Волонтерліқтің негізгі салаларының бірі - табиғатты қорғау қызметі. Волонтерлер ағаштарды отырғызу бойынша акцияларға белсенді қатысады, ерекше қорғалатын табиғи аумақтарда: қоқыстарды жинау, аншлагтарды орнату және т. б. көмек көрсетеді. </w:t>
      </w:r>
    </w:p>
    <w:p w14:paraId="01034500"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Оқушылармен экологиялық тақырыптарға кездесулер өткізеді, ақпарат жинаумен, қол жинаумен айналысады, 7 халықаралық бағдарламаларға қатысады және т.б. Қоғамдық ұйымның еріктілігі адамдарға пікірлестерді, достарды табуға, табиғатты қорғау жұмысында тәжірибе алуға, жер табиғатын сақтауға өз үлесін қосуға көмектеседі</w:t>
      </w:r>
      <w:r>
        <w:rPr>
          <w:rFonts w:ascii="Times New Roman" w:hAnsi="Times New Roman" w:cs="Times New Roman"/>
          <w:sz w:val="28"/>
          <w:szCs w:val="28"/>
          <w:lang w:val="kk-KZ"/>
        </w:rPr>
        <w:t xml:space="preserve"> </w:t>
      </w:r>
      <w:r w:rsidRPr="00A40C38">
        <w:rPr>
          <w:rFonts w:ascii="Times New Roman" w:hAnsi="Times New Roman" w:cs="Times New Roman"/>
          <w:sz w:val="28"/>
          <w:szCs w:val="28"/>
          <w:lang w:val="kk-KZ"/>
        </w:rPr>
        <w:t>.</w:t>
      </w:r>
    </w:p>
    <w:p w14:paraId="757AC1B3"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Волонтерлер - оқушылар эко-волонтерлық бағыттарға тартылуы мүмкін.: - қоқысты бөлек кәдеге жарату бойынша жобаларды дайындау және іске асыру; - саябақтарды, ормандарды, су қоймаларының жағалауларын тазалау; - сенбіліктер; - тазалық күндері; ағаш отырғызу; - үйсіз жануарларға көмек (жануарларды баспанаға орналастыру, жануарларға жаңа үй иелерін іздеу); - ұялар дайындау, қыс кезеңінде құстарды азықтандыру. </w:t>
      </w:r>
    </w:p>
    <w:p w14:paraId="0165F2C8"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lastRenderedPageBreak/>
        <w:t xml:space="preserve">Спорттық волонтерлік Спорттық еріктілер - бұл спорттық жарыстар өткізуге көмектесетін еріктілер. Делегацияларды қарсы алу, жарыс төрешілігі, спорттық мерекелер өткізу, спорттық оқиғаларды жариялау, балалар мен ересектердің салауатты өмір салтын қалыптастыру жөніндегі іс - шаралар, міне, спорт еріктісінің "жұмысы". </w:t>
      </w:r>
    </w:p>
    <w:p w14:paraId="3F1FA053"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Спорттық волонтерлер түрлі көлемдегі іс-шараларға қатысады және әр түрлі рөлдерді орындайды. Олар жарысты мінсіз ұйымдастыруды, спортшылармен, көрермендермен және журналистермен жұмысты, командаларды сүйемелдеуді, спорттық жарыстар қонақтарының жайлы тұрмыс-тіршілігін және бос уақытын қамтамасыз етуді және басқа да ұйымдастыру жұмыстарын қамтамасыз етуге көмектеседі. </w:t>
      </w:r>
    </w:p>
    <w:p w14:paraId="3B565670"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Мәдени еріктілер Волонтерлік қызметтің қызықты бағыттарының бірі еріктілерді мәдени өмірге қосу болып табылады. </w:t>
      </w:r>
    </w:p>
    <w:p w14:paraId="7A3ED429"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Бұл: - ауқымды мәдени-ойын-сауық іс-шараларын ұйымдастыруға көмек көрсету; - келушілермен өзара іс-қимыл жасау, каталогтарды жүйелеу бойынша жұмыс</w:t>
      </w:r>
      <w:r>
        <w:rPr>
          <w:rFonts w:ascii="Times New Roman" w:hAnsi="Times New Roman" w:cs="Times New Roman"/>
          <w:sz w:val="28"/>
          <w:szCs w:val="28"/>
          <w:lang w:val="kk-KZ"/>
        </w:rPr>
        <w:t xml:space="preserve"> </w:t>
      </w:r>
      <w:r w:rsidRPr="00A40C38">
        <w:rPr>
          <w:rFonts w:ascii="Times New Roman" w:hAnsi="Times New Roman" w:cs="Times New Roman"/>
          <w:sz w:val="28"/>
          <w:szCs w:val="28"/>
          <w:lang w:val="kk-KZ"/>
        </w:rPr>
        <w:t>.</w:t>
      </w:r>
    </w:p>
    <w:p w14:paraId="575E220D"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Әдетте, волонтерлердің мұражайлардағы, кітапханалардағы жұмысы келушілермен жұмыс істеу, әртүрлі білім беру және концерттік іс-шараларды ұйымдастыруға көмек көрсету, сыртқы ақпарат жинау және т.б. тұрады. Волонтерлер бірқатар артықшылықтарға ие болады: көрмелер ашуға шақыру, мұражайға тегін кіру, мұражай бағдарламаларына қол жеткізу және басқа да артықшылықтар. </w:t>
      </w:r>
    </w:p>
    <w:p w14:paraId="514D41FC"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Азаматтық-құқықтық волонтерлік.</w:t>
      </w:r>
    </w:p>
    <w:p w14:paraId="1BE944A7"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Азаматтық-құқықтық волонтерлікке мыналар жатады: - ауқымды азаматтық-құқықтық іс-шараларды ұйымдастыруға көмек (форумдар, дауыс беру күндері, саяси қайраткерлермен кездесулер және т. б.). 8 Волонтерлер отырғызу, әртүрлі іс-шараларда қонақтардың қозғалысы үшін жауап береді, азаматтық-құқықтық проблемалармен айналысатын әкімшілікпен, мемлекеттік және қоғамдық ұйымдармен өзара іс-қимыл жасайды [10].</w:t>
      </w:r>
    </w:p>
    <w:p w14:paraId="5EFB87EB"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Волонтерлік практикасы оқушылардың белсенді азаматтық ұстанымы мен жауапкершілігін қалыптастырудың маңызды құралы болып табылады. Балалар-жасөспірімдер еріктілігі тиімді әлеуметтік практика ретінде жасөспірімдер арасындағы қауіпті еңсеруге ықпал етеді.: </w:t>
      </w:r>
    </w:p>
    <w:p w14:paraId="729A269F"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тұтыну үрдістерінің өсуі; </w:t>
      </w:r>
    </w:p>
    <w:p w14:paraId="1EC8A351"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әлеуметтік пассивтіліктің таралуы; </w:t>
      </w:r>
    </w:p>
    <w:p w14:paraId="122E1027"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еңбек этикасының төмендеуі, еңбек мағынасының құлдырауы («жақсы тұтыну үшін жұмыс істеу»); </w:t>
      </w:r>
    </w:p>
    <w:p w14:paraId="0C2E64B7"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қарым-қатынас жасау және басқа адамдарға әлеуметтік пайдалы болуға ұмтылу; </w:t>
      </w:r>
    </w:p>
    <w:p w14:paraId="6ADA6AF6"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lastRenderedPageBreak/>
        <w:t xml:space="preserve">- білімді, дағдылар мен іскерлікті, таланттар мен қабілеттерді қолдану; </w:t>
      </w:r>
    </w:p>
    <w:p w14:paraId="58465F32"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әлемге, адамдарға және өзіне қарым-қатынас жүйесін дамыту; </w:t>
      </w:r>
    </w:p>
    <w:p w14:paraId="1EBED682"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борыш сезімін тәрбиелеу, достар табу және топқа қатыстылық; </w:t>
      </w:r>
    </w:p>
    <w:p w14:paraId="1A380ECC"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әлеуметтік өзгерістерге қатысу, өзін-өзі іске асыру ниеті, бастамалар; - көшбасшылық қасиеттерді көрсетуге ұмтылу, жаңа істі игеру және тәжірибе алу, командада жұмыс істей білу; </w:t>
      </w:r>
    </w:p>
    <w:p w14:paraId="739C6C37"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мейірімділікке, қайырымдылыққа, жанкештілікке қажеттілік; - кәсіби қызығушылық, кәсіби бағдар; </w:t>
      </w:r>
    </w:p>
    <w:p w14:paraId="52F07E74"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 қосымша ақпаратқа, байланыстарға, дағдыларға, мүмкіндіктерге қажеттілік; </w:t>
      </w:r>
    </w:p>
    <w:p w14:paraId="6F30075F"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құрамында егде жастағы азаматтар, мүгедектер, арнайы емдеуді қажет ететін аурулармен ауыратын науқастар бар отбасында қажетті арнайы білім мен дағдыларды алу қажеттілігі.</w:t>
      </w:r>
      <w:r>
        <w:rPr>
          <w:rFonts w:ascii="Times New Roman" w:hAnsi="Times New Roman" w:cs="Times New Roman"/>
          <w:sz w:val="28"/>
          <w:szCs w:val="28"/>
          <w:lang w:val="kk-KZ"/>
        </w:rPr>
        <w:t xml:space="preserve"> </w:t>
      </w:r>
    </w:p>
    <w:p w14:paraId="2097C28C"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xml:space="preserve">Осылайша, еріктілік-бұл өмірдің стилі мен салтына айналуға тиісті қазіргі қоғамның маңызды бөлігі. </w:t>
      </w:r>
    </w:p>
    <w:p w14:paraId="790F3239"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Волонтерлік қызмет заманауи жағдайда ерекше өзектілікке ие, өйткені біздің елімізде еріктілік терең тарихи тамыры бар, мұқтаждарға көмек көрсету;</w:t>
      </w:r>
    </w:p>
    <w:p w14:paraId="5706ABD8" w14:textId="77777777" w:rsidR="00524DF0" w:rsidRPr="00A40C38" w:rsidRDefault="00524DF0" w:rsidP="00524DF0">
      <w:pPr>
        <w:ind w:firstLine="708"/>
        <w:contextualSpacing/>
        <w:jc w:val="both"/>
        <w:rPr>
          <w:rFonts w:ascii="Times New Roman" w:hAnsi="Times New Roman" w:cs="Times New Roman"/>
          <w:sz w:val="28"/>
          <w:szCs w:val="28"/>
          <w:lang w:val="kk-KZ"/>
        </w:rPr>
      </w:pPr>
      <w:r w:rsidRPr="00A40C38">
        <w:rPr>
          <w:rFonts w:ascii="Times New Roman" w:hAnsi="Times New Roman" w:cs="Times New Roman"/>
          <w:sz w:val="28"/>
          <w:szCs w:val="28"/>
          <w:lang w:val="kk-KZ"/>
        </w:rPr>
        <w:t>– қазақстандық идеологияның маңызды ережелерінің бірі. Волонтерлік ерікті ұйымдар мүшелері үшін де, жалпы қоғам үшін де көптеген перспективалар бар</w:t>
      </w:r>
      <w:r>
        <w:rPr>
          <w:rFonts w:ascii="Times New Roman" w:hAnsi="Times New Roman" w:cs="Times New Roman"/>
          <w:sz w:val="28"/>
          <w:szCs w:val="28"/>
          <w:lang w:val="kk-KZ"/>
        </w:rPr>
        <w:t xml:space="preserve"> .</w:t>
      </w:r>
    </w:p>
    <w:p w14:paraId="35FB501E" w14:textId="77777777" w:rsidR="00524DF0" w:rsidRPr="00A40C38" w:rsidRDefault="00524DF0" w:rsidP="00524DF0">
      <w:pPr>
        <w:widowControl w:val="0"/>
        <w:spacing w:after="0"/>
        <w:ind w:firstLine="709"/>
        <w:contextualSpacing/>
        <w:jc w:val="both"/>
        <w:rPr>
          <w:rFonts w:ascii="Times New Roman" w:eastAsia="Arial Unicode MS" w:hAnsi="Times New Roman" w:cs="Times New Roman"/>
          <w:b/>
          <w:sz w:val="28"/>
          <w:szCs w:val="28"/>
          <w:lang w:val="kk-KZ"/>
        </w:rPr>
      </w:pPr>
    </w:p>
    <w:p w14:paraId="053D4FCA" w14:textId="77777777" w:rsidR="00524DF0" w:rsidRPr="00A40C38" w:rsidRDefault="00524DF0" w:rsidP="00524DF0">
      <w:pPr>
        <w:widowControl w:val="0"/>
        <w:spacing w:after="0"/>
        <w:ind w:firstLine="709"/>
        <w:contextualSpacing/>
        <w:jc w:val="both"/>
        <w:rPr>
          <w:rFonts w:ascii="Times New Roman" w:eastAsia="Arial Unicode MS" w:hAnsi="Times New Roman" w:cs="Times New Roman"/>
          <w:b/>
          <w:sz w:val="28"/>
          <w:szCs w:val="28"/>
          <w:lang w:val="kk-KZ"/>
        </w:rPr>
      </w:pPr>
    </w:p>
    <w:p w14:paraId="1C2AB766" w14:textId="77777777" w:rsidR="0075172D" w:rsidRPr="00524DF0" w:rsidRDefault="00624438">
      <w:pPr>
        <w:rPr>
          <w:rFonts w:ascii="Times New Roman" w:hAnsi="Times New Roman" w:cs="Times New Roman"/>
          <w:sz w:val="28"/>
          <w:szCs w:val="28"/>
          <w:lang w:val="kk-KZ"/>
        </w:rPr>
      </w:pPr>
    </w:p>
    <w:sectPr w:rsidR="0075172D" w:rsidRPr="00524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F0"/>
    <w:rsid w:val="00524DF0"/>
    <w:rsid w:val="00624438"/>
    <w:rsid w:val="006B4A91"/>
    <w:rsid w:val="00A56523"/>
    <w:rsid w:val="00F86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9BC5"/>
  <w15:chartTrackingRefBased/>
  <w15:docId w15:val="{42D31E7E-9C55-4C70-9713-CFB5B06C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DF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4A91"/>
    <w:rPr>
      <w:color w:val="0563C1" w:themeColor="hyperlink"/>
      <w:u w:val="single"/>
    </w:rPr>
  </w:style>
  <w:style w:type="character" w:styleId="a4">
    <w:name w:val="Unresolved Mention"/>
    <w:basedOn w:val="a0"/>
    <w:uiPriority w:val="99"/>
    <w:semiHidden/>
    <w:unhideWhenUsed/>
    <w:rsid w:val="006B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ra.bakytzhanova@yu.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1506</Words>
  <Characters>8588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Токбаева</dc:creator>
  <cp:keywords/>
  <dc:description/>
  <cp:lastModifiedBy>Мира Бакытжанова</cp:lastModifiedBy>
  <cp:revision>2</cp:revision>
  <dcterms:created xsi:type="dcterms:W3CDTF">2023-05-30T04:16:00Z</dcterms:created>
  <dcterms:modified xsi:type="dcterms:W3CDTF">2023-05-30T08:01:00Z</dcterms:modified>
</cp:coreProperties>
</file>