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1" w:rsidRPr="00E24941" w:rsidRDefault="00E24941" w:rsidP="00E24941">
      <w:pPr>
        <w:jc w:val="right"/>
        <w:rPr>
          <w:rFonts w:ascii="Times New Roman" w:hAnsi="Times New Roman" w:cs="Times New Roman"/>
          <w:sz w:val="28"/>
          <w:szCs w:val="28"/>
        </w:rPr>
      </w:pPr>
      <w:r w:rsidRPr="00E24941">
        <w:rPr>
          <w:rFonts w:ascii="Times New Roman" w:hAnsi="Times New Roman" w:cs="Times New Roman"/>
          <w:sz w:val="28"/>
          <w:szCs w:val="28"/>
        </w:rPr>
        <w:t xml:space="preserve">КГУ «ООШ </w:t>
      </w:r>
      <w:proofErr w:type="spellStart"/>
      <w:r w:rsidRPr="00E249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2494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24941">
        <w:rPr>
          <w:rFonts w:ascii="Times New Roman" w:hAnsi="Times New Roman" w:cs="Times New Roman"/>
          <w:sz w:val="28"/>
          <w:szCs w:val="28"/>
        </w:rPr>
        <w:t>еленое</w:t>
      </w:r>
      <w:proofErr w:type="spellEnd"/>
      <w:r w:rsidRPr="00E24941">
        <w:rPr>
          <w:rFonts w:ascii="Times New Roman" w:hAnsi="Times New Roman" w:cs="Times New Roman"/>
          <w:sz w:val="28"/>
          <w:szCs w:val="28"/>
        </w:rPr>
        <w:t>»</w:t>
      </w:r>
    </w:p>
    <w:p w:rsidR="00E24941" w:rsidRPr="00E24941" w:rsidRDefault="00E24941" w:rsidP="00E24941">
      <w:pPr>
        <w:jc w:val="right"/>
        <w:rPr>
          <w:rFonts w:ascii="Times New Roman" w:hAnsi="Times New Roman" w:cs="Times New Roman"/>
          <w:sz w:val="28"/>
          <w:szCs w:val="28"/>
        </w:rPr>
      </w:pPr>
      <w:r w:rsidRPr="00E24941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E24941" w:rsidRPr="00E24941" w:rsidRDefault="00E24941" w:rsidP="00E2494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494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E2494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24941" w:rsidRDefault="00E24941" w:rsidP="00E24941">
      <w:pPr>
        <w:jc w:val="right"/>
        <w:rPr>
          <w:rFonts w:ascii="Times New Roman" w:hAnsi="Times New Roman" w:cs="Times New Roman"/>
          <w:sz w:val="28"/>
          <w:szCs w:val="28"/>
        </w:rPr>
      </w:pPr>
      <w:r w:rsidRPr="00E24941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24941" w:rsidRPr="00E24941" w:rsidRDefault="00E24941" w:rsidP="00E249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категории</w:t>
      </w:r>
    </w:p>
    <w:p w:rsidR="00E24941" w:rsidRPr="00E24941" w:rsidRDefault="00E24941" w:rsidP="00E24941">
      <w:pPr>
        <w:jc w:val="right"/>
        <w:rPr>
          <w:rFonts w:ascii="Times New Roman" w:hAnsi="Times New Roman" w:cs="Times New Roman"/>
          <w:sz w:val="28"/>
          <w:szCs w:val="28"/>
        </w:rPr>
      </w:pPr>
      <w:r w:rsidRPr="00E24941">
        <w:rPr>
          <w:rFonts w:ascii="Times New Roman" w:hAnsi="Times New Roman" w:cs="Times New Roman"/>
          <w:sz w:val="28"/>
          <w:szCs w:val="28"/>
        </w:rPr>
        <w:t>Масюк Наталья Владимировна</w:t>
      </w:r>
    </w:p>
    <w:p w:rsidR="007D0233" w:rsidRPr="00E24941" w:rsidRDefault="007D0233" w:rsidP="00E249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7D0233" w:rsidRPr="00975009" w:rsidRDefault="007D0233" w:rsidP="00E24941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75009">
        <w:rPr>
          <w:sz w:val="28"/>
          <w:szCs w:val="28"/>
        </w:rPr>
        <w:t xml:space="preserve">Профессия педагога относится к </w:t>
      </w:r>
      <w:proofErr w:type="spellStart"/>
      <w:r w:rsidRPr="00975009">
        <w:rPr>
          <w:sz w:val="28"/>
          <w:szCs w:val="28"/>
        </w:rPr>
        <w:t>стрессогенным</w:t>
      </w:r>
      <w:proofErr w:type="spellEnd"/>
      <w:r w:rsidRPr="00975009">
        <w:rPr>
          <w:sz w:val="28"/>
          <w:szCs w:val="28"/>
        </w:rPr>
        <w:t xml:space="preserve">. Коммуникативные перегрузки, конфликтные и стрессовые ситуации, необходимость постоянно повышать профессиональную компетентность, неоднозначная социальная оценка труда - все это требует наличия психических и физических резервов, самообладания и </w:t>
      </w:r>
      <w:proofErr w:type="spellStart"/>
      <w:r w:rsidRPr="00975009">
        <w:rPr>
          <w:sz w:val="28"/>
          <w:szCs w:val="28"/>
        </w:rPr>
        <w:t>саморегуляц</w:t>
      </w:r>
      <w:r w:rsidR="00E24941">
        <w:rPr>
          <w:sz w:val="28"/>
          <w:szCs w:val="28"/>
        </w:rPr>
        <w:t>ии</w:t>
      </w:r>
      <w:proofErr w:type="spellEnd"/>
      <w:r w:rsidR="00E24941">
        <w:rPr>
          <w:sz w:val="28"/>
          <w:szCs w:val="28"/>
        </w:rPr>
        <w:t>. В рамках Недели психологии д</w:t>
      </w:r>
      <w:r w:rsidRPr="00975009">
        <w:rPr>
          <w:sz w:val="28"/>
          <w:szCs w:val="28"/>
        </w:rPr>
        <w:t>ля педагогов школы была организована психологическая гостиная «</w:t>
      </w:r>
      <w:proofErr w:type="gramStart"/>
      <w:r w:rsidRPr="00975009">
        <w:rPr>
          <w:sz w:val="28"/>
          <w:szCs w:val="28"/>
        </w:rPr>
        <w:t>Я-счастливая</w:t>
      </w:r>
      <w:proofErr w:type="gramEnd"/>
      <w:r w:rsidRPr="00975009">
        <w:rPr>
          <w:sz w:val="28"/>
          <w:szCs w:val="28"/>
        </w:rPr>
        <w:t>» с  целью: профилактика стрессовых ситуаций, эмоционального выгорания, создание благоприятного психологического климата.</w:t>
      </w:r>
    </w:p>
    <w:p w:rsidR="007D0233" w:rsidRPr="00975009" w:rsidRDefault="007D0233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33" w:rsidRPr="00E24941" w:rsidRDefault="007D0233" w:rsidP="00E249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Психологическая гостиная «Я счастливая!»</w:t>
      </w:r>
      <w:r w:rsidR="00975009" w:rsidRPr="00E24941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  <w:r w:rsidRPr="00E24941">
        <w:rPr>
          <w:rFonts w:ascii="Times New Roman" w:hAnsi="Times New Roman" w:cs="Times New Roman"/>
          <w:b/>
          <w:sz w:val="28"/>
          <w:szCs w:val="28"/>
        </w:rPr>
        <w:t xml:space="preserve"> (профилактика эмоционального выгорания)</w:t>
      </w:r>
      <w:r w:rsidR="00975009" w:rsidRPr="00E24941">
        <w:rPr>
          <w:rFonts w:ascii="Times New Roman" w:hAnsi="Times New Roman" w:cs="Times New Roman"/>
          <w:b/>
          <w:sz w:val="28"/>
          <w:szCs w:val="28"/>
        </w:rPr>
        <w:t>.</w:t>
      </w:r>
    </w:p>
    <w:p w:rsidR="007D0233" w:rsidRPr="00975009" w:rsidRDefault="007D0233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75009">
        <w:rPr>
          <w:rFonts w:ascii="Times New Roman" w:hAnsi="Times New Roman" w:cs="Times New Roman"/>
          <w:sz w:val="28"/>
          <w:szCs w:val="28"/>
        </w:rPr>
        <w:t xml:space="preserve"> обучить педагогов регулировать психоэмоциональное состояние; сформировать в педагогическом коллективе благоприятный психологический микроклимат; провести профилактику стрессовых ситуаций, эмоционального выгорания педагогов; сформировать мотивацию к профессиональному и личностному самосовершенствованию. </w:t>
      </w:r>
    </w:p>
    <w:p w:rsidR="00AE587A" w:rsidRPr="00E24941" w:rsidRDefault="00AE587A" w:rsidP="00E249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В</w:t>
      </w:r>
      <w:r w:rsidR="0094490F" w:rsidRPr="00E24941">
        <w:rPr>
          <w:rFonts w:ascii="Times New Roman" w:hAnsi="Times New Roman" w:cs="Times New Roman"/>
          <w:b/>
          <w:sz w:val="28"/>
          <w:szCs w:val="28"/>
        </w:rPr>
        <w:t>ступительное слово</w:t>
      </w:r>
      <w:r w:rsidRPr="00E24941">
        <w:rPr>
          <w:rFonts w:ascii="Times New Roman" w:hAnsi="Times New Roman" w:cs="Times New Roman"/>
          <w:b/>
          <w:sz w:val="28"/>
          <w:szCs w:val="28"/>
        </w:rPr>
        <w:t>.</w:t>
      </w:r>
    </w:p>
    <w:p w:rsidR="00AE587A" w:rsidRPr="00975009" w:rsidRDefault="002C38F4" w:rsidP="00E24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AE587A" w:rsidRPr="00975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сновная опасность стресса в том, что он приходит незаметно. Со временем вырабатывается привыкание к постоянному стрессу, и человек живет изо дня в день в состоянии нервного напряжения. Необходимо знать ключевые симптомы хронического стресса, чтобы предпринять меры:</w:t>
      </w:r>
    </w:p>
    <w:p w:rsidR="0094490F" w:rsidRDefault="0094490F" w:rsidP="00E2494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41" w:rsidRPr="00975009" w:rsidRDefault="00E24941" w:rsidP="00E2494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4941" w:rsidRPr="00975009" w:rsidSect="00E2494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E587A" w:rsidRPr="00975009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негативные мысли;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памяти;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концентрации внимания;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беспокойство;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волнение;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депрессивный настрой;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желание изолироваться ото всех;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разбитость и усталость;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раздражительность;</w:t>
      </w:r>
    </w:p>
    <w:p w:rsidR="00AE587A" w:rsidRPr="00E24941" w:rsidRDefault="00AE587A" w:rsidP="00E24941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94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гнев.</w:t>
      </w:r>
    </w:p>
    <w:p w:rsidR="0094490F" w:rsidRPr="00975009" w:rsidRDefault="0094490F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4490F" w:rsidRPr="00975009" w:rsidSect="00E2494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AE587A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3" w:rsidRPr="00975009" w:rsidRDefault="007D023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Подведение 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 участников к мысли о том, что необходимо учиться противостоять стрессам и снимать нервное напряжение.</w:t>
      </w:r>
    </w:p>
    <w:p w:rsidR="007D0233" w:rsidRPr="00975009" w:rsidRDefault="007D023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3" w:rsidRPr="00E24941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 xml:space="preserve"> 2. Комплекс упражнений для снятия умственного напряжения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Цель: научить педагогов способам снятия умственного напряжения.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1) Ходьба на месте или по комнате, высоко поднимая колени - 1 мин.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2) Исходное положение (далее - и. п.) - стоя или сидя, руки в стороны - вдох. Руки опустить вниз - выдох. Повторить 3-4 раза.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3) И. п. - сидя. Поочередно сгибать и разгибать стопы и кисти. Повторить 10-12 раз.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4) И. п. - стоя, руки вдоль туловища. Круговые движения руками в плечевых суставах. Повторить 8-10 раз в каждую сторону.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5) И. п. - то же. Присесть, руки вперед - выдох. Вернуться в и. п. - вдох. Повторить 3-4 раза.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6) И. п. - тоже. Махи правой ногой и руками вперед-назад. Повторить 10-12 раз. То же елевой ногой.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7) И. п. - тоже. На счет 1-8 - попеременно сгибать и разгибать руки в локтях. На счет 9-10- руки вниз. Дыхание произвольное. Повторить 2-3 раза.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8) И. п. - то же. Руки поднять вверх - вдох, вернуться в и. п., расслабиться - выдох. Повторить 3-4 раза. </w:t>
      </w:r>
    </w:p>
    <w:p w:rsidR="00C20F03" w:rsidRPr="00975009" w:rsidRDefault="00C20F0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3" w:rsidRPr="00E24941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3. Игра-тренинг «Волшебная шкатулка»</w:t>
      </w:r>
    </w:p>
    <w:p w:rsidR="007D023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Инструкция педагогам: На одной половине листочка запишите в столбик отрицательные черты характера, от которых вы хотели бы избавиться.</w:t>
      </w:r>
    </w:p>
    <w:p w:rsidR="007D023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009">
        <w:rPr>
          <w:rFonts w:ascii="Times New Roman" w:hAnsi="Times New Roman" w:cs="Times New Roman"/>
          <w:sz w:val="28"/>
          <w:szCs w:val="28"/>
        </w:rPr>
        <w:t>На другой - положительные черты, которые хотели бы развить.</w:t>
      </w:r>
      <w:proofErr w:type="gramEnd"/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Это ваша «волшебная шкатулка». Погладьте себя по голове. Всегда есть то, за что себя можно похвалить. Оторвите и выбросите из «волшебной шкатулки» плохие черты, чувства, негативные эмоции, от которых вы очень хотите избавиться. </w:t>
      </w:r>
    </w:p>
    <w:p w:rsidR="007D0233" w:rsidRPr="00975009" w:rsidRDefault="007D023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Обсуждение. Что чувствуете?</w:t>
      </w:r>
    </w:p>
    <w:p w:rsidR="00C20F03" w:rsidRPr="00975009" w:rsidRDefault="00C20F0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233" w:rsidRPr="00E24941" w:rsidRDefault="007D0233" w:rsidP="00E2494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4. Упражнение «Мечта».</w:t>
      </w:r>
    </w:p>
    <w:p w:rsidR="00C20F03" w:rsidRPr="00975009" w:rsidRDefault="007D023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П</w:t>
      </w:r>
      <w:r w:rsidR="00AE587A" w:rsidRPr="00975009">
        <w:rPr>
          <w:rFonts w:ascii="Times New Roman" w:hAnsi="Times New Roman" w:cs="Times New Roman"/>
          <w:sz w:val="28"/>
          <w:szCs w:val="28"/>
        </w:rPr>
        <w:t>едагогам в течение нескольких минут</w:t>
      </w:r>
      <w:r w:rsidRPr="0097500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 подумать о том, каким каждый из них видит свое будущее, и изобразить его на бумаге.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Попросите каждого участника определить, какие три конкретных или вещи, или действия, или человека могут помочь, а какие три - помешать осуществить мечту, и что нужно делать/сделать, чтобы мечта сбылась.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Примечание. Это упражнение проходит очень хорошо, если к обмену мечтами подойти творчески. Тем, кому трудно рассказать о своей мечте </w:t>
      </w:r>
      <w:r w:rsidRPr="00975009">
        <w:rPr>
          <w:rFonts w:ascii="Times New Roman" w:hAnsi="Times New Roman" w:cs="Times New Roman"/>
          <w:sz w:val="28"/>
          <w:szCs w:val="28"/>
        </w:rPr>
        <w:lastRenderedPageBreak/>
        <w:t xml:space="preserve">или нарисовать ее, можно предложить сыграть сценку. Пусть участники пофантазируют, каким образом можно изобразить свою мечту. </w:t>
      </w:r>
    </w:p>
    <w:p w:rsidR="007D0233" w:rsidRPr="00975009" w:rsidRDefault="007D023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Обсуждение. Проговаривание чувств.</w:t>
      </w:r>
    </w:p>
    <w:p w:rsidR="0094490F" w:rsidRPr="00975009" w:rsidRDefault="0094490F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3" w:rsidRPr="00E24941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 xml:space="preserve">5. Упражнение «Сосуд </w:t>
      </w:r>
      <w:proofErr w:type="spellStart"/>
      <w:r w:rsidRPr="00E24941"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 w:rsidRPr="00E24941">
        <w:rPr>
          <w:rFonts w:ascii="Times New Roman" w:hAnsi="Times New Roman" w:cs="Times New Roman"/>
          <w:b/>
          <w:sz w:val="28"/>
          <w:szCs w:val="28"/>
        </w:rPr>
        <w:t>»</w:t>
      </w:r>
      <w:r w:rsidR="00975009" w:rsidRPr="00E24941">
        <w:rPr>
          <w:rFonts w:ascii="Times New Roman" w:hAnsi="Times New Roman" w:cs="Times New Roman"/>
          <w:b/>
          <w:sz w:val="28"/>
          <w:szCs w:val="28"/>
        </w:rPr>
        <w:t>.</w:t>
      </w:r>
      <w:r w:rsidRPr="00E24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Инструкция педагогам: Представьте мысленно на экране сосуд. Он наполнен вашей любовью и уважением к себе. Зафиксируйте, сколько именно жидкости вы видите. То есть, если бы вы могли определить процентное содержание от объема, </w:t>
      </w:r>
      <w:proofErr w:type="gramStart"/>
      <w:r w:rsidRPr="009750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75009">
        <w:rPr>
          <w:rFonts w:ascii="Times New Roman" w:hAnsi="Times New Roman" w:cs="Times New Roman"/>
          <w:sz w:val="28"/>
          <w:szCs w:val="28"/>
        </w:rPr>
        <w:t xml:space="preserve"> сколько бы это было? Запомните цвет жидкости и телесную реакцию. Вам нравится или не нравится то, что вы увидели?</w:t>
      </w:r>
    </w:p>
    <w:p w:rsidR="00C20F03" w:rsidRPr="00975009" w:rsidRDefault="00C20F03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Если вы увидели высокий уровень жидкости - 80-100%, это говорит о том, что неприятность не сможет вас огорчить надолго. Вам нравятся окружающие вас люди, вы полны внутренних ресурсов и адекватны в поведении.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Сосуд заполнен на 50% - вы можете обидеться по пустякам, накричать на кого-то, уйти от решения насущных проблем.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Если наполняемость сосуда не превышает 20-30%, то можно говорить о том, что у</w:t>
      </w:r>
      <w:r w:rsidR="002C38F4" w:rsidRPr="00975009">
        <w:rPr>
          <w:rFonts w:ascii="Times New Roman" w:hAnsi="Times New Roman" w:cs="Times New Roman"/>
          <w:sz w:val="28"/>
          <w:szCs w:val="28"/>
        </w:rPr>
        <w:t xml:space="preserve"> вас сил на жизнь не хватает.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Нулевой уровень </w:t>
      </w:r>
      <w:proofErr w:type="spellStart"/>
      <w:r w:rsidRPr="0097500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75009">
        <w:rPr>
          <w:rFonts w:ascii="Times New Roman" w:hAnsi="Times New Roman" w:cs="Times New Roman"/>
          <w:sz w:val="28"/>
          <w:szCs w:val="28"/>
        </w:rPr>
        <w:t xml:space="preserve"> говорит о крайней форме опустошения. Если вы обнаружили у себя такой уровень, то это состояние нужно пережить. Придет новый день, и он принесет изменения. </w:t>
      </w:r>
    </w:p>
    <w:p w:rsidR="00C20F03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Таким образом, «сосуд </w:t>
      </w:r>
      <w:proofErr w:type="spellStart"/>
      <w:r w:rsidRPr="0097500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975009">
        <w:rPr>
          <w:rFonts w:ascii="Times New Roman" w:hAnsi="Times New Roman" w:cs="Times New Roman"/>
          <w:sz w:val="28"/>
          <w:szCs w:val="28"/>
        </w:rPr>
        <w:t>» помогает диагностировать свои актуальные состояния.</w:t>
      </w:r>
    </w:p>
    <w:p w:rsidR="00AE587A" w:rsidRPr="00975009" w:rsidRDefault="00AE587A" w:rsidP="00E249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Уровень ниже 50% - сигнал для начала работы над собой. Когда вы находитесь в том или ином эмоциональном состоянии, определите уровень </w:t>
      </w:r>
      <w:proofErr w:type="spellStart"/>
      <w:r w:rsidRPr="00975009">
        <w:rPr>
          <w:rFonts w:ascii="Times New Roman" w:hAnsi="Times New Roman" w:cs="Times New Roman"/>
          <w:sz w:val="28"/>
          <w:szCs w:val="28"/>
        </w:rPr>
        <w:t>самоц</w:t>
      </w:r>
      <w:r w:rsidR="0094490F" w:rsidRPr="00975009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="0094490F" w:rsidRPr="00975009">
        <w:rPr>
          <w:rFonts w:ascii="Times New Roman" w:hAnsi="Times New Roman" w:cs="Times New Roman"/>
          <w:sz w:val="28"/>
          <w:szCs w:val="28"/>
        </w:rPr>
        <w:t xml:space="preserve"> и, если он падает, при</w:t>
      </w:r>
      <w:r w:rsidR="00975009" w:rsidRPr="00975009">
        <w:rPr>
          <w:rFonts w:ascii="Times New Roman" w:hAnsi="Times New Roman" w:cs="Times New Roman"/>
          <w:sz w:val="28"/>
          <w:szCs w:val="28"/>
        </w:rPr>
        <w:t>мите меры (табл. 1</w:t>
      </w:r>
      <w:r w:rsidRPr="00975009">
        <w:rPr>
          <w:rFonts w:ascii="Times New Roman" w:hAnsi="Times New Roman" w:cs="Times New Roman"/>
          <w:sz w:val="28"/>
          <w:szCs w:val="28"/>
        </w:rPr>
        <w:t>).</w:t>
      </w:r>
    </w:p>
    <w:p w:rsidR="002C38F4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Связь эмоциональных состояний с уровнем </w:t>
      </w:r>
      <w:proofErr w:type="spellStart"/>
      <w:r w:rsidRPr="0097500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975009">
        <w:rPr>
          <w:rFonts w:ascii="Times New Roman" w:hAnsi="Times New Roman" w:cs="Times New Roman"/>
          <w:sz w:val="28"/>
          <w:szCs w:val="28"/>
        </w:rPr>
        <w:t>.</w:t>
      </w:r>
    </w:p>
    <w:p w:rsidR="002C38F4" w:rsidRPr="00975009" w:rsidRDefault="00975009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Таблица 1.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 w:rsidR="00AE587A" w:rsidRPr="00975009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AE587A" w:rsidRPr="0097500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2"/>
        <w:gridCol w:w="7262"/>
      </w:tblGrid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spellStart"/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Энтузиазм,</w:t>
            </w:r>
            <w:r w:rsidR="00975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Интерес, спокойствие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Дискомфорт скука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Гнев (раздражение, скрытая враждебность, ярость)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Страх (тревога, беспокойство, ужас)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Душевная боль; крушение надежд, разочарование, чувство вины; несоответствие, перегрузка или подавленность</w:t>
            </w:r>
          </w:p>
        </w:tc>
      </w:tr>
      <w:tr w:rsidR="0094490F" w:rsidRPr="00975009" w:rsidTr="002C38F4">
        <w:tc>
          <w:tcPr>
            <w:tcW w:w="2660" w:type="dxa"/>
          </w:tcPr>
          <w:p w:rsidR="002C38F4" w:rsidRPr="00975009" w:rsidRDefault="002C38F4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0" w:type="dxa"/>
          </w:tcPr>
          <w:p w:rsidR="002C38F4" w:rsidRPr="00975009" w:rsidRDefault="0094490F" w:rsidP="00E24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38F4" w:rsidRPr="00975009">
              <w:rPr>
                <w:rFonts w:ascii="Times New Roman" w:hAnsi="Times New Roman" w:cs="Times New Roman"/>
                <w:sz w:val="28"/>
                <w:szCs w:val="28"/>
              </w:rPr>
              <w:t>диноч</w:t>
            </w:r>
            <w:r w:rsidRPr="00975009">
              <w:rPr>
                <w:rFonts w:ascii="Times New Roman" w:hAnsi="Times New Roman" w:cs="Times New Roman"/>
                <w:sz w:val="28"/>
                <w:szCs w:val="28"/>
              </w:rPr>
              <w:t xml:space="preserve">ество, </w:t>
            </w:r>
            <w:r w:rsidR="002C38F4" w:rsidRPr="00975009">
              <w:rPr>
                <w:rFonts w:ascii="Times New Roman" w:hAnsi="Times New Roman" w:cs="Times New Roman"/>
                <w:sz w:val="28"/>
                <w:szCs w:val="28"/>
              </w:rPr>
              <w:t xml:space="preserve"> Апатия</w:t>
            </w:r>
          </w:p>
        </w:tc>
      </w:tr>
    </w:tbl>
    <w:p w:rsidR="00C20F03" w:rsidRPr="00975009" w:rsidRDefault="00C20F03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03" w:rsidRPr="00E24941" w:rsidRDefault="00AE587A" w:rsidP="00E249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Психологическая зарядка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</w:t>
      </w:r>
      <w:r w:rsidR="00C20F03" w:rsidRPr="00975009">
        <w:rPr>
          <w:rFonts w:ascii="Times New Roman" w:hAnsi="Times New Roman" w:cs="Times New Roman"/>
          <w:sz w:val="28"/>
          <w:szCs w:val="28"/>
        </w:rPr>
        <w:t>К</w:t>
      </w:r>
      <w:r w:rsidRPr="00975009">
        <w:rPr>
          <w:rFonts w:ascii="Times New Roman" w:hAnsi="Times New Roman" w:cs="Times New Roman"/>
          <w:sz w:val="28"/>
          <w:szCs w:val="28"/>
        </w:rPr>
        <w:t xml:space="preserve">омплекс психологической зарядки, который поможет им повысить энергетический потенциал, будет полезным для релаксации и концентрации.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Зарядку необходимо проводить ежедневно по 15-20 мин. Каждое упражнение повторять от 3 до 5 раз.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1) Поглаживая себя левой рукой по затылку, повторить: «Я одобряю себя».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2) Ноги на ширине плеч, вращая головой по часовой стрелке, повторить: «Я думаю о </w:t>
      </w:r>
      <w:proofErr w:type="gramStart"/>
      <w:r w:rsidRPr="00975009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975009">
        <w:rPr>
          <w:rFonts w:ascii="Times New Roman" w:hAnsi="Times New Roman" w:cs="Times New Roman"/>
          <w:sz w:val="28"/>
          <w:szCs w:val="28"/>
        </w:rPr>
        <w:t>».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3) Ноги на ширине плеч, лопатки сведены, делать наклоны туловищем вправо-влево, повторить: «Каждый день чудесен».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4) Принять позу цапли: руки в стороны, подняв правую ногу, согнутую в колене, повторить: «Я - королева» (то же елевой ногой).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5) Ноги на ширине плеч. Делая круговые движения руками, повторить: «Мои мечты сбываются».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6) Лопатки свести. Приседая и выпрямляясь, повторить: «Я решаю любые проблемы».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 7) Массируя мочки ушей, зажмуривать попеременно левый и правый глаз и повторять: «Будущее прекрасно».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8) Правой рукой, поглаживая левый локоть, повторить: «Я любима». То же самое повторить левой рукой, поглаживая локоть правой руки.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9) Перекатываясь с носка на пятку, повторить: «Мне все удается».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10) Ноги на ширине плеч, лопатки сведены, попеременно напрягая и расслабляя ягодицы, повторить: «Я спокойна». </w:t>
      </w:r>
    </w:p>
    <w:p w:rsidR="00C20F03" w:rsidRPr="00E24941" w:rsidRDefault="00975009" w:rsidP="00E249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E587A" w:rsidRPr="00E24941">
        <w:rPr>
          <w:rFonts w:ascii="Times New Roman" w:hAnsi="Times New Roman" w:cs="Times New Roman"/>
          <w:b/>
          <w:sz w:val="28"/>
          <w:szCs w:val="28"/>
        </w:rPr>
        <w:t xml:space="preserve">Упражнение «Рецепт счастья»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 xml:space="preserve">Инструкция педагогам: Представьте, что счастье выдают людям по рецепту. Какой бы рецепт счастья вы им выписали? Составьте такой рецепт. Укажите основные компоненты счастья (качества, поступки, навыки и т. п.). Упражнение можно выполнять в подгруппах. По окончании работы участники зачитывают рецепты, обсуждают в общем круге. </w:t>
      </w:r>
    </w:p>
    <w:p w:rsidR="00C20F03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После обсуждения предложите им еще один рецепт: «Возьмите чашу терпения,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хорошенько перемешайте, намажьте на кусок отпущенной Вам жизни и предлагайте каждому, кого встретите на своем пути».</w:t>
      </w:r>
    </w:p>
    <w:p w:rsidR="00C20F03" w:rsidRPr="00975009" w:rsidRDefault="002C38F4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8. Релаксация.</w:t>
      </w:r>
      <w:r w:rsidRPr="00975009">
        <w:rPr>
          <w:rFonts w:ascii="Times New Roman" w:hAnsi="Times New Roman" w:cs="Times New Roman"/>
          <w:sz w:val="28"/>
          <w:szCs w:val="28"/>
        </w:rPr>
        <w:t xml:space="preserve"> </w:t>
      </w:r>
      <w:r w:rsidR="00975009" w:rsidRPr="00975009">
        <w:rPr>
          <w:rFonts w:ascii="Times New Roman" w:hAnsi="Times New Roman" w:cs="Times New Roman"/>
          <w:sz w:val="28"/>
          <w:szCs w:val="28"/>
        </w:rPr>
        <w:t xml:space="preserve"> У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975009" w:rsidRPr="00975009">
        <w:rPr>
          <w:rFonts w:ascii="Times New Roman" w:hAnsi="Times New Roman" w:cs="Times New Roman"/>
          <w:sz w:val="28"/>
          <w:szCs w:val="28"/>
        </w:rPr>
        <w:t xml:space="preserve">надо 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удобно расположиться, расслабиться, закрыть глаза. </w:t>
      </w:r>
    </w:p>
    <w:p w:rsidR="00C20F03" w:rsidRPr="00975009" w:rsidRDefault="00975009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09">
        <w:rPr>
          <w:rFonts w:ascii="Times New Roman" w:hAnsi="Times New Roman" w:cs="Times New Roman"/>
          <w:sz w:val="28"/>
          <w:szCs w:val="28"/>
        </w:rPr>
        <w:t>Под музыку тест.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F03" w:rsidRPr="00975009" w:rsidRDefault="00975009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09">
        <w:rPr>
          <w:rFonts w:ascii="Times New Roman" w:hAnsi="Times New Roman" w:cs="Times New Roman"/>
          <w:sz w:val="28"/>
          <w:szCs w:val="28"/>
        </w:rPr>
        <w:t>«</w:t>
      </w:r>
      <w:r w:rsidR="00AE587A" w:rsidRPr="00975009">
        <w:rPr>
          <w:rFonts w:ascii="Times New Roman" w:hAnsi="Times New Roman" w:cs="Times New Roman"/>
          <w:sz w:val="28"/>
          <w:szCs w:val="28"/>
        </w:rPr>
        <w:t>Я - это Я</w:t>
      </w:r>
      <w:r w:rsidR="00C20F03" w:rsidRPr="00975009">
        <w:rPr>
          <w:rFonts w:ascii="Times New Roman" w:hAnsi="Times New Roman" w:cs="Times New Roman"/>
          <w:sz w:val="28"/>
          <w:szCs w:val="28"/>
        </w:rPr>
        <w:t xml:space="preserve">. </w:t>
      </w:r>
      <w:r w:rsidR="00AE587A" w:rsidRPr="00975009">
        <w:rPr>
          <w:rFonts w:ascii="Times New Roman" w:hAnsi="Times New Roman" w:cs="Times New Roman"/>
          <w:sz w:val="28"/>
          <w:szCs w:val="28"/>
        </w:rPr>
        <w:t xml:space="preserve"> Во всем мире нет никого в точности такого же, как Я. Есть люди, в чем-то похожие на меня, но нет никого в точности такого же, как Я. Мне принадлежит все, что есть во мне: мое тело, включая все, что оно делает; мое сознание, включая все мои мысли и планы;</w:t>
      </w:r>
      <w:proofErr w:type="gramEnd"/>
      <w:r w:rsidR="00AE587A" w:rsidRPr="00975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87A" w:rsidRPr="00975009">
        <w:rPr>
          <w:rFonts w:ascii="Times New Roman" w:hAnsi="Times New Roman" w:cs="Times New Roman"/>
          <w:sz w:val="28"/>
          <w:szCs w:val="28"/>
        </w:rPr>
        <w:t>мои глаза, включая все образы, которые они могут видеть; мои чувства, какими бы они ни были, - тревога, напряжение, любовь, раздражение, радость; мой рот и все слова, которые он может произносить; мой голос, громкий или тихий; все мои действия, обращенные к другим людям или самому себе.</w:t>
      </w:r>
      <w:proofErr w:type="gramEnd"/>
      <w:r w:rsidR="00AE587A" w:rsidRPr="00975009">
        <w:rPr>
          <w:rFonts w:ascii="Times New Roman" w:hAnsi="Times New Roman" w:cs="Times New Roman"/>
          <w:sz w:val="28"/>
          <w:szCs w:val="28"/>
        </w:rPr>
        <w:t xml:space="preserve"> Мне принадлежат все мои победы и успехи, все мои поражения и ошибки. Все это принадлежит мне. И поэтому Я могу близко познакомиться с собой. Я могу полюбить себя и подружиться с собой. И Я могу сделать так, чтобы все во мне помогало мне. Я дружу с собой и люблю себя. Я могу осторожно и терпимо открывать в себе источники того, что озадачивает меня, и узнавать все больше и больше разных вещей о самом себе. Все, что Я вижу и ощущаю, все, что Я говорю и что Я делаю, что Я думаю и чувствую в данный момент, - это мое. И это в точности позволяет мне узнать, где Я и кто Я в данный момент. Когда Я вглядываюсь в свое прошлое, смотрю на то, что Я видел и ощущал, что Я говорил и что Я делал, как Я думал и как Я чувствовал, Я вижу, что не все и не вполне меня устраивает. Но Я могу отказаться от того, что кажется неподходящим, и сохранить то, что кажется нужным, и открыть что-то новое в самом себе. Я могу видеть, слышать, чувствовать, думать, говорить и действовать. Я имею все, чтобы быть близким с другими людьми, чтобы быть продуктивным, вносить смысл и порядок в мир вещей и людей вокруг меня. Я принадлежу себе, и поэтому Я могу строить себя. Я - это Я, и Я - счастлив!</w:t>
      </w:r>
      <w:r w:rsidRPr="00975009">
        <w:rPr>
          <w:rFonts w:ascii="Times New Roman" w:hAnsi="Times New Roman" w:cs="Times New Roman"/>
          <w:sz w:val="28"/>
          <w:szCs w:val="28"/>
        </w:rPr>
        <w:t>»</w:t>
      </w:r>
    </w:p>
    <w:p w:rsidR="00C20F03" w:rsidRPr="00975009" w:rsidRDefault="00C20F03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7A" w:rsidRPr="00E24941" w:rsidRDefault="00AE587A" w:rsidP="00E249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941">
        <w:rPr>
          <w:rFonts w:ascii="Times New Roman" w:hAnsi="Times New Roman" w:cs="Times New Roman"/>
          <w:b/>
          <w:sz w:val="28"/>
          <w:szCs w:val="28"/>
        </w:rPr>
        <w:t>9. Завершающий круг, чае</w:t>
      </w:r>
      <w:r w:rsidR="00C20F03" w:rsidRPr="00E24941">
        <w:rPr>
          <w:rFonts w:ascii="Times New Roman" w:hAnsi="Times New Roman" w:cs="Times New Roman"/>
          <w:b/>
          <w:sz w:val="28"/>
          <w:szCs w:val="28"/>
        </w:rPr>
        <w:t>питие.</w:t>
      </w:r>
    </w:p>
    <w:p w:rsidR="00AE587A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87A" w:rsidRPr="00975009" w:rsidRDefault="00AE587A" w:rsidP="00E24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587A" w:rsidRPr="00975009" w:rsidSect="00E2494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41" w:rsidRDefault="00E24941" w:rsidP="00E24941">
      <w:pPr>
        <w:spacing w:after="0" w:line="240" w:lineRule="auto"/>
      </w:pPr>
      <w:r>
        <w:separator/>
      </w:r>
    </w:p>
  </w:endnote>
  <w:endnote w:type="continuationSeparator" w:id="0">
    <w:p w:rsidR="00E24941" w:rsidRDefault="00E24941" w:rsidP="00E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41" w:rsidRDefault="00E24941" w:rsidP="00E24941">
      <w:pPr>
        <w:spacing w:after="0" w:line="240" w:lineRule="auto"/>
      </w:pPr>
      <w:r>
        <w:separator/>
      </w:r>
    </w:p>
  </w:footnote>
  <w:footnote w:type="continuationSeparator" w:id="0">
    <w:p w:rsidR="00E24941" w:rsidRDefault="00E24941" w:rsidP="00E2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C12"/>
    <w:multiLevelType w:val="hybridMultilevel"/>
    <w:tmpl w:val="DD7685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52826"/>
    <w:multiLevelType w:val="multilevel"/>
    <w:tmpl w:val="EFE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D3FB8"/>
    <w:multiLevelType w:val="hybridMultilevel"/>
    <w:tmpl w:val="C98A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6"/>
    <w:rsid w:val="002C38F4"/>
    <w:rsid w:val="00473EA1"/>
    <w:rsid w:val="007C66F6"/>
    <w:rsid w:val="007D0233"/>
    <w:rsid w:val="0094490F"/>
    <w:rsid w:val="00975009"/>
    <w:rsid w:val="009F00F7"/>
    <w:rsid w:val="00AE587A"/>
    <w:rsid w:val="00C20F03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7A"/>
    <w:pPr>
      <w:ind w:left="720"/>
      <w:contextualSpacing/>
    </w:pPr>
  </w:style>
  <w:style w:type="table" w:styleId="a4">
    <w:name w:val="Table Grid"/>
    <w:basedOn w:val="a1"/>
    <w:uiPriority w:val="59"/>
    <w:rsid w:val="002C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249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249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249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7A"/>
    <w:pPr>
      <w:ind w:left="720"/>
      <w:contextualSpacing/>
    </w:pPr>
  </w:style>
  <w:style w:type="table" w:styleId="a4">
    <w:name w:val="Table Grid"/>
    <w:basedOn w:val="a1"/>
    <w:uiPriority w:val="59"/>
    <w:rsid w:val="002C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E2494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2494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24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D91B-9330-4A2E-84C6-82A3B8D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2022-02-15T15:00:00Z</dcterms:created>
  <dcterms:modified xsi:type="dcterms:W3CDTF">2022-05-17T16:25:00Z</dcterms:modified>
</cp:coreProperties>
</file>