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AC" w:rsidRDefault="004D24AC" w:rsidP="004D24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читает сегодня молодежь?</w:t>
      </w:r>
    </w:p>
    <w:p w:rsidR="004D24AC" w:rsidRDefault="004D24AC" w:rsidP="004D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Раушан</w:t>
      </w:r>
      <w:proofErr w:type="spellEnd"/>
      <w:r>
        <w:rPr>
          <w:rFonts w:ascii="Times New Roman" w:hAnsi="Times New Roman"/>
          <w:sz w:val="28"/>
          <w:szCs w:val="28"/>
        </w:rPr>
        <w:t xml:space="preserve"> Маратовна</w:t>
      </w:r>
    </w:p>
    <w:p w:rsidR="004D24AC" w:rsidRDefault="004D24AC" w:rsidP="004D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преподаватель кафедры «Мировые языки» КГУТИ </w:t>
      </w:r>
      <w:proofErr w:type="spellStart"/>
      <w:r>
        <w:rPr>
          <w:rFonts w:ascii="Times New Roman" w:hAnsi="Times New Roman"/>
          <w:sz w:val="28"/>
          <w:szCs w:val="28"/>
        </w:rPr>
        <w:t>им.Ш.Есенова</w:t>
      </w:r>
      <w:proofErr w:type="spellEnd"/>
    </w:p>
    <w:p w:rsidR="004D24AC" w:rsidRDefault="004D24AC" w:rsidP="004D2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читает сегодня молодежь?</w:t>
      </w:r>
      <w:r>
        <w:rPr>
          <w:rFonts w:ascii="Times New Roman" w:hAnsi="Times New Roman"/>
          <w:sz w:val="28"/>
          <w:szCs w:val="28"/>
          <w:lang w:val="kk-KZ"/>
        </w:rPr>
        <w:t xml:space="preserve"> В том числе студент КГУТИ им.Ш.Есенова. Сегодня, в</w:t>
      </w:r>
      <w:r>
        <w:rPr>
          <w:rFonts w:ascii="Times New Roman" w:hAnsi="Times New Roman"/>
          <w:sz w:val="28"/>
          <w:szCs w:val="28"/>
        </w:rPr>
        <w:t xml:space="preserve"> век Интернета и компьютерных технологий молодежь старается соответствовать новому времени, использует возможные варианты чтения книг: </w:t>
      </w:r>
      <w:proofErr w:type="spellStart"/>
      <w:r>
        <w:rPr>
          <w:rFonts w:ascii="Times New Roman" w:hAnsi="Times New Roman"/>
          <w:sz w:val="28"/>
          <w:szCs w:val="28"/>
        </w:rPr>
        <w:t>ридеры</w:t>
      </w:r>
      <w:proofErr w:type="spellEnd"/>
      <w:r>
        <w:rPr>
          <w:rFonts w:ascii="Times New Roman" w:hAnsi="Times New Roman"/>
          <w:sz w:val="28"/>
          <w:szCs w:val="28"/>
        </w:rPr>
        <w:t>, планшеты смартфоны. А бумажную книгу почти перестали читать.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пользе чтения можно говорить бесконечно. Чтение расширяет наш кругозор, увеличивает словарный запас, улучшает память и расширяет кругозор, обогащает духовный мир.   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десятками лет раньше люди стояли в очередях книжных и букинистических магазинов, сейчас мало кто обращается к бумажному варианту книг. Только мизерная часть молодежи прибегает к этому, причин которого несколько: дороговизна книг, отсутствие свободного времени, </w:t>
      </w:r>
      <w:proofErr w:type="spellStart"/>
      <w:r>
        <w:rPr>
          <w:rFonts w:ascii="Times New Roman" w:hAnsi="Times New Roman"/>
          <w:sz w:val="28"/>
          <w:szCs w:val="28"/>
        </w:rPr>
        <w:t>конкурентство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электронного вида.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основном молодежь читает зарубежную литературу на русском языке, реже – на казахском языке, еще реже русскую классику. Среди бессмертных произведений русских авторов высоким спросом пользуются «Преступление и наказание», «Братья Карамазовы», «Бесы». «Архипелаг ГУЛАГ», «Доктор Живаго», «Темные аллеи», «Войну и мир», «Анна Каренина», «Мастер и Маргарита». Но все же творчество многих прекрасных писателей и поэтов сейчас практически не востребовано. В особенности, нет интереса к писателям советского периода, за исключением некоторых. Очень мало читают и современную российскую литературу, тоже за исключением очень узкого набора имен. Чтобы чтение не приняло насильственно-принудительный характер, пока менять учебную программу преподавания литературы в школе. Новую программу по литературе следует составлять, отталкиваясь от желаний учащихся, учитывая реально востребованные произведения. Чтение произведений должно быть для ребят очень интересно и увлекательно, результат которого – наслаждение. 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казахской литературы читаемы писатели-колоссы – </w:t>
      </w:r>
      <w:proofErr w:type="spellStart"/>
      <w:r>
        <w:rPr>
          <w:rFonts w:ascii="Times New Roman" w:hAnsi="Times New Roman"/>
          <w:sz w:val="28"/>
          <w:szCs w:val="28"/>
        </w:rPr>
        <w:t>Мухтар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Ауезов</w:t>
      </w:r>
      <w:proofErr w:type="spellEnd"/>
      <w:r>
        <w:rPr>
          <w:rFonts w:ascii="Times New Roman" w:hAnsi="Times New Roman"/>
          <w:sz w:val="28"/>
          <w:szCs w:val="28"/>
        </w:rPr>
        <w:t xml:space="preserve">, Абай </w:t>
      </w:r>
      <w:proofErr w:type="spellStart"/>
      <w:r>
        <w:rPr>
          <w:rFonts w:ascii="Times New Roman" w:hAnsi="Times New Roman"/>
          <w:sz w:val="28"/>
          <w:szCs w:val="28"/>
        </w:rPr>
        <w:t>Кунанбаева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Сабит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. Из современных казахстанских писателей - Герольд </w:t>
      </w:r>
      <w:proofErr w:type="spellStart"/>
      <w:r>
        <w:rPr>
          <w:rFonts w:ascii="Times New Roman" w:hAnsi="Times New Roman"/>
          <w:sz w:val="28"/>
          <w:szCs w:val="28"/>
        </w:rPr>
        <w:t>Бельгер</w:t>
      </w:r>
      <w:proofErr w:type="spellEnd"/>
      <w:r>
        <w:rPr>
          <w:rFonts w:ascii="Times New Roman" w:hAnsi="Times New Roman"/>
          <w:sz w:val="28"/>
          <w:szCs w:val="28"/>
        </w:rPr>
        <w:t xml:space="preserve">, Ильяс </w:t>
      </w:r>
      <w:proofErr w:type="spellStart"/>
      <w:r>
        <w:rPr>
          <w:rFonts w:ascii="Times New Roman" w:hAnsi="Times New Roman"/>
          <w:sz w:val="28"/>
          <w:szCs w:val="28"/>
        </w:rPr>
        <w:t>Есенберлин</w:t>
      </w:r>
      <w:proofErr w:type="spellEnd"/>
      <w:r>
        <w:rPr>
          <w:rFonts w:ascii="Times New Roman" w:hAnsi="Times New Roman"/>
          <w:sz w:val="28"/>
          <w:szCs w:val="28"/>
        </w:rPr>
        <w:t xml:space="preserve">, Карина </w:t>
      </w:r>
      <w:proofErr w:type="spellStart"/>
      <w:r>
        <w:rPr>
          <w:rFonts w:ascii="Times New Roman" w:hAnsi="Times New Roman"/>
          <w:sz w:val="28"/>
          <w:szCs w:val="28"/>
        </w:rPr>
        <w:t>Сарсенова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Кира </w:t>
      </w:r>
      <w:proofErr w:type="spellStart"/>
      <w:r>
        <w:rPr>
          <w:rFonts w:ascii="Times New Roman" w:hAnsi="Times New Roman"/>
          <w:sz w:val="28"/>
          <w:szCs w:val="28"/>
        </w:rPr>
        <w:t>Нуруллина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Михаил Зельцер, </w:t>
      </w:r>
      <w:proofErr w:type="spellStart"/>
      <w:r>
        <w:rPr>
          <w:rFonts w:ascii="Times New Roman" w:hAnsi="Times New Roman"/>
          <w:sz w:val="28"/>
          <w:szCs w:val="28"/>
        </w:rPr>
        <w:t>Ильмаз</w:t>
      </w:r>
      <w:proofErr w:type="spellEnd"/>
      <w:r>
        <w:rPr>
          <w:rFonts w:ascii="Times New Roman" w:hAnsi="Times New Roman"/>
          <w:sz w:val="28"/>
          <w:szCs w:val="28"/>
        </w:rPr>
        <w:t xml:space="preserve"> Нургалиев. 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молодежь больше увлекается зарубежной литературой. Из зарубежных авторов </w:t>
      </w:r>
      <w:proofErr w:type="gramStart"/>
      <w:r>
        <w:rPr>
          <w:rFonts w:ascii="Times New Roman" w:hAnsi="Times New Roman"/>
          <w:sz w:val="28"/>
          <w:szCs w:val="28"/>
        </w:rPr>
        <w:t>в  топе</w:t>
      </w:r>
      <w:proofErr w:type="gramEnd"/>
      <w:r>
        <w:rPr>
          <w:rFonts w:ascii="Times New Roman" w:hAnsi="Times New Roman"/>
          <w:sz w:val="28"/>
          <w:szCs w:val="28"/>
        </w:rPr>
        <w:t xml:space="preserve"> популярных произведений — Эрих Мария Ремарк («На Западном фронте без перемен», «Три товарища», «Триумфальная арка»); Антуан </w:t>
      </w:r>
      <w:proofErr w:type="spellStart"/>
      <w:r>
        <w:rPr>
          <w:rFonts w:ascii="Times New Roman" w:hAnsi="Times New Roman"/>
          <w:sz w:val="28"/>
          <w:szCs w:val="28"/>
        </w:rPr>
        <w:t>Экзепюри</w:t>
      </w:r>
      <w:proofErr w:type="spellEnd"/>
      <w:r>
        <w:rPr>
          <w:rFonts w:ascii="Times New Roman" w:hAnsi="Times New Roman"/>
          <w:sz w:val="28"/>
          <w:szCs w:val="28"/>
        </w:rPr>
        <w:t xml:space="preserve"> («Маленький принц»); </w:t>
      </w:r>
      <w:proofErr w:type="spellStart"/>
      <w:r>
        <w:rPr>
          <w:rFonts w:ascii="Times New Roman" w:hAnsi="Times New Roman"/>
          <w:sz w:val="28"/>
          <w:szCs w:val="28"/>
        </w:rPr>
        <w:t>Рэй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Бредбери</w:t>
      </w:r>
      <w:proofErr w:type="spellEnd"/>
      <w:r>
        <w:rPr>
          <w:rFonts w:ascii="Times New Roman" w:hAnsi="Times New Roman"/>
          <w:sz w:val="28"/>
          <w:szCs w:val="28"/>
        </w:rPr>
        <w:t xml:space="preserve"> («Вино из одуванчиков»); </w:t>
      </w:r>
      <w:proofErr w:type="spellStart"/>
      <w:r>
        <w:rPr>
          <w:rFonts w:ascii="Times New Roman" w:hAnsi="Times New Roman"/>
          <w:sz w:val="28"/>
          <w:szCs w:val="28"/>
        </w:rPr>
        <w:t>Дэниел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Киз</w:t>
      </w:r>
      <w:proofErr w:type="spellEnd"/>
      <w:r>
        <w:rPr>
          <w:rFonts w:ascii="Times New Roman" w:hAnsi="Times New Roman"/>
          <w:sz w:val="28"/>
          <w:szCs w:val="28"/>
        </w:rPr>
        <w:t xml:space="preserve"> («Цветов для </w:t>
      </w:r>
      <w:proofErr w:type="spellStart"/>
      <w:r>
        <w:rPr>
          <w:rFonts w:ascii="Times New Roman" w:hAnsi="Times New Roman"/>
          <w:sz w:val="28"/>
          <w:szCs w:val="28"/>
        </w:rPr>
        <w:t>Элджернона</w:t>
      </w:r>
      <w:proofErr w:type="spellEnd"/>
      <w:r>
        <w:rPr>
          <w:rFonts w:ascii="Times New Roman" w:hAnsi="Times New Roman"/>
          <w:sz w:val="28"/>
          <w:szCs w:val="28"/>
        </w:rPr>
        <w:t xml:space="preserve">»); Умберто Эко с романтичным названием «Имя розы». Об угрозе тоталитаризма предупреждает в романе «1984» британский писатель Дж. Оруэлл. Повесть «Посторонний» Альбера Камю — своеобразный манифест экзистенциализма. В домашней библиотеке каждого любителя фантастики есть произведения </w:t>
      </w:r>
      <w:r>
        <w:rPr>
          <w:rFonts w:ascii="Times New Roman" w:hAnsi="Times New Roman"/>
          <w:sz w:val="28"/>
          <w:szCs w:val="28"/>
        </w:rPr>
        <w:lastRenderedPageBreak/>
        <w:t>Стивена Кинга. Хорошо продаются бумажные версии «Зеленой мили», «Под куполом» и проч.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Молодежь сегодня читает разные книги. У самых образованных молодых людей сейчас такая же тяга к чтению, как и много лет назад. Сказать, что вся молодежь читает также, как их предшественники, нельзя. В последние годы выделилось целое направление в литературе под названием </w:t>
      </w:r>
      <w:proofErr w:type="spellStart"/>
      <w:r>
        <w:rPr>
          <w:rFonts w:ascii="Times New Roman" w:hAnsi="Times New Roman"/>
          <w:sz w:val="28"/>
          <w:szCs w:val="28"/>
        </w:rPr>
        <w:t>young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adult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proofErr w:type="spellStart"/>
      <w:r>
        <w:rPr>
          <w:rFonts w:ascii="Times New Roman" w:hAnsi="Times New Roman"/>
          <w:sz w:val="28"/>
          <w:szCs w:val="28"/>
        </w:rPr>
        <w:t>Young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Adult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Fiction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направление художественной литературы, ориентированное на молодежную аудиторию от подростков до 20-летних). К нему относятся произведения, создавая которые писатели специально ориентируются на аудиторию 18+, хотя в них нет никакой эротики и их не возбраняется читать никому.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обратить внимание на книги</w:t>
      </w:r>
      <w:r>
        <w:rPr>
          <w:rFonts w:ascii="Times New Roman" w:hAnsi="Times New Roman"/>
          <w:sz w:val="28"/>
          <w:szCs w:val="28"/>
        </w:rPr>
        <w:noBreakHyphen/>
        <w:t xml:space="preserve">бестселлеры категории </w:t>
      </w:r>
      <w:proofErr w:type="spellStart"/>
      <w:r>
        <w:rPr>
          <w:rFonts w:ascii="Times New Roman" w:hAnsi="Times New Roman"/>
          <w:sz w:val="28"/>
          <w:szCs w:val="28"/>
        </w:rPr>
        <w:t>young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adult</w:t>
      </w:r>
      <w:proofErr w:type="spellEnd"/>
      <w:r>
        <w:rPr>
          <w:rFonts w:ascii="Times New Roman" w:hAnsi="Times New Roman"/>
          <w:sz w:val="28"/>
          <w:szCs w:val="28"/>
        </w:rPr>
        <w:t xml:space="preserve">, то можно увидеть, что излюбленный жанр данного направления – </w:t>
      </w:r>
      <w:proofErr w:type="spellStart"/>
      <w:r>
        <w:rPr>
          <w:rFonts w:ascii="Times New Roman" w:hAnsi="Times New Roman"/>
          <w:sz w:val="28"/>
          <w:szCs w:val="28"/>
        </w:rPr>
        <w:t>фэнтези</w:t>
      </w:r>
      <w:proofErr w:type="spellEnd"/>
      <w:r>
        <w:rPr>
          <w:rFonts w:ascii="Times New Roman" w:hAnsi="Times New Roman"/>
          <w:sz w:val="28"/>
          <w:szCs w:val="28"/>
        </w:rPr>
        <w:t>, причем, самой разной направленности; также романтические книги.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книжные циклы «Ночь дьявола», «Позолота», «Николай </w:t>
      </w:r>
      <w:proofErr w:type="spellStart"/>
      <w:r>
        <w:rPr>
          <w:rFonts w:ascii="Times New Roman" w:hAnsi="Times New Roman"/>
          <w:sz w:val="28"/>
          <w:szCs w:val="28"/>
        </w:rPr>
        <w:t>Ланцов</w:t>
      </w:r>
      <w:proofErr w:type="spellEnd"/>
      <w:r>
        <w:rPr>
          <w:rFonts w:ascii="Times New Roman" w:hAnsi="Times New Roman"/>
          <w:sz w:val="28"/>
          <w:szCs w:val="28"/>
        </w:rPr>
        <w:t>», «Из крови и пепла», «</w:t>
      </w:r>
      <w:proofErr w:type="spellStart"/>
      <w:r>
        <w:rPr>
          <w:rFonts w:ascii="Times New Roman" w:hAnsi="Times New Roman"/>
          <w:sz w:val="28"/>
          <w:szCs w:val="28"/>
        </w:rPr>
        <w:t>World</w:t>
      </w:r>
      <w:proofErr w:type="spellEnd"/>
      <w:r>
        <w:rPr>
          <w:rFonts w:ascii="Times New Roman" w:hAnsi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/>
          <w:sz w:val="28"/>
          <w:szCs w:val="28"/>
        </w:rPr>
        <w:t>Warcraft</w:t>
      </w:r>
      <w:proofErr w:type="spellEnd"/>
      <w:r>
        <w:rPr>
          <w:rFonts w:ascii="Times New Roman" w:hAnsi="Times New Roman"/>
          <w:sz w:val="28"/>
          <w:szCs w:val="28"/>
        </w:rPr>
        <w:t>» и другие.</w:t>
      </w:r>
    </w:p>
    <w:p w:rsidR="004D24AC" w:rsidRDefault="004D24AC" w:rsidP="004D24AC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Авторы искусно придумывают для своих книг совершенно новые оригинальные миры: неизведанные места, будущее, какой-нибудь исторический период или какой-нибудь реальный мир. </w:t>
      </w:r>
    </w:p>
    <w:p w:rsidR="004D24AC" w:rsidRDefault="004D24AC" w:rsidP="004D2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Яркое </w:t>
      </w:r>
      <w:proofErr w:type="spellStart"/>
      <w:r>
        <w:rPr>
          <w:rFonts w:ascii="Times New Roman" w:hAnsi="Times New Roman"/>
          <w:sz w:val="28"/>
          <w:szCs w:val="28"/>
        </w:rPr>
        <w:t>фэнтези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присутствует в самых популярных во всем мире книгах Ли </w:t>
      </w:r>
      <w:proofErr w:type="spellStart"/>
      <w:r>
        <w:rPr>
          <w:rFonts w:ascii="Times New Roman" w:hAnsi="Times New Roman"/>
          <w:sz w:val="28"/>
          <w:szCs w:val="28"/>
        </w:rPr>
        <w:t>Бардуго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(«</w:t>
      </w:r>
      <w:hyperlink r:id="rId4" w:tooltip="Тень и кость" w:history="1">
        <w:r>
          <w:rPr>
            <w:rStyle w:val="a3"/>
            <w:color w:val="000000"/>
            <w:sz w:val="28"/>
            <w:szCs w:val="28"/>
            <w:u w:val="none"/>
            <w:shd w:val="clear" w:color="auto" w:fill="FFFFFF"/>
            <w14:textFill>
              <w14:solidFill>
                <w14:srgbClr w14:val="000000"/>
              </w14:solidFill>
            </w14:textFill>
          </w:rPr>
          <w:t>Тень и кость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» и «</w:t>
      </w:r>
      <w:hyperlink r:id="rId5" w:history="1">
        <w:r>
          <w:rPr>
            <w:rStyle w:val="a3"/>
            <w:color w:val="000000"/>
            <w:sz w:val="28"/>
            <w:szCs w:val="28"/>
            <w:u w:val="none"/>
            <w:shd w:val="clear" w:color="auto" w:fill="FFFFFF"/>
            <w14:textFill>
              <w14:solidFill>
                <w14:srgbClr w14:val="000000"/>
              </w14:solidFill>
            </w14:textFill>
          </w:rPr>
          <w:t>Шестёрка воронов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»), </w:t>
      </w:r>
      <w:r>
        <w:rPr>
          <w:rFonts w:ascii="Times New Roman" w:hAnsi="Times New Roman"/>
          <w:sz w:val="28"/>
          <w:szCs w:val="28"/>
        </w:rPr>
        <w:t xml:space="preserve">Стефани Майер («Сумерки»),  Джон </w:t>
      </w:r>
      <w:proofErr w:type="spellStart"/>
      <w:r>
        <w:rPr>
          <w:rFonts w:ascii="Times New Roman" w:hAnsi="Times New Roman"/>
          <w:sz w:val="28"/>
          <w:szCs w:val="28"/>
        </w:rPr>
        <w:t>Толкин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«Властелин колец», Джордж Мартин («Песнь льда и пламени»), </w:t>
      </w:r>
      <w:proofErr w:type="spellStart"/>
      <w:r>
        <w:rPr>
          <w:rFonts w:ascii="Times New Roman" w:hAnsi="Times New Roman"/>
          <w:sz w:val="28"/>
          <w:szCs w:val="28"/>
        </w:rPr>
        <w:t>Клайв</w:t>
      </w:r>
      <w:proofErr w:type="spellEnd"/>
      <w:r>
        <w:rPr>
          <w:rFonts w:ascii="Times New Roman" w:hAnsi="Times New Roman"/>
          <w:sz w:val="28"/>
          <w:szCs w:val="28"/>
        </w:rPr>
        <w:t xml:space="preserve"> Льюис («Хроники </w:t>
      </w:r>
      <w:proofErr w:type="spellStart"/>
      <w:r>
        <w:rPr>
          <w:rFonts w:ascii="Times New Roman" w:hAnsi="Times New Roman"/>
          <w:sz w:val="28"/>
          <w:szCs w:val="28"/>
        </w:rPr>
        <w:t>Нарнии</w:t>
      </w:r>
      <w:proofErr w:type="spellEnd"/>
      <w:r>
        <w:rPr>
          <w:rFonts w:ascii="Times New Roman" w:hAnsi="Times New Roman"/>
          <w:sz w:val="28"/>
          <w:szCs w:val="28"/>
        </w:rPr>
        <w:t xml:space="preserve">»), Джоан Роулинг («Гарри Поттер») Джоан Роулинг («Фантастические твари»), Терри </w:t>
      </w:r>
      <w:proofErr w:type="spellStart"/>
      <w:r>
        <w:rPr>
          <w:rFonts w:ascii="Times New Roman" w:hAnsi="Times New Roman"/>
          <w:sz w:val="28"/>
          <w:szCs w:val="28"/>
        </w:rPr>
        <w:t>Пратчетт</w:t>
      </w:r>
      <w:proofErr w:type="spellEnd"/>
      <w:r>
        <w:rPr>
          <w:rFonts w:ascii="Times New Roman" w:hAnsi="Times New Roman"/>
          <w:sz w:val="28"/>
          <w:szCs w:val="28"/>
        </w:rPr>
        <w:t xml:space="preserve"> («Мор, ученик Смерти»). «Гарри Поттер», «Сумерки», «До встречи с тобой», «Алхимик», «</w:t>
      </w:r>
      <w:proofErr w:type="spellStart"/>
      <w:r>
        <w:rPr>
          <w:rFonts w:ascii="Times New Roman" w:hAnsi="Times New Roman"/>
          <w:sz w:val="28"/>
          <w:szCs w:val="28"/>
        </w:rPr>
        <w:t>Шантарам</w:t>
      </w:r>
      <w:proofErr w:type="spellEnd"/>
      <w:r>
        <w:rPr>
          <w:rFonts w:ascii="Times New Roman" w:hAnsi="Times New Roman"/>
          <w:sz w:val="28"/>
          <w:szCs w:val="28"/>
        </w:rPr>
        <w:t xml:space="preserve">», «Игра престолов». Топ популярных книг, встречающихся в личной библиотеке почти каждого студента и школьника.  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Серия книги «Гарри Поттер и Проклятое дитя» буквально «взорвала» Интернет и книжные полки магазинов всего мира. А роман «До встречи с тобой» стал мировым бестселлером, было продано более 3 миллионов экземпляров этой книги. 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Подростки, ученики средних классов больше читают Грина Г. «Меня создала Англия»; Джерома К. «Трое в лодке, не считая собаки»; Моэма У.С. «Луна и грош», «Пироги и пиво, или скелет в шкафу», «Театр»; Сэлинджера </w:t>
      </w:r>
      <w:proofErr w:type="spellStart"/>
      <w:r>
        <w:rPr>
          <w:rFonts w:ascii="Times New Roman" w:hAnsi="Times New Roman"/>
          <w:sz w:val="28"/>
          <w:szCs w:val="28"/>
        </w:rPr>
        <w:t>Дж.Д</w:t>
      </w:r>
      <w:proofErr w:type="spellEnd"/>
      <w:r>
        <w:rPr>
          <w:rFonts w:ascii="Times New Roman" w:hAnsi="Times New Roman"/>
          <w:sz w:val="28"/>
          <w:szCs w:val="28"/>
        </w:rPr>
        <w:t xml:space="preserve">. «Над пропастью во ржи»; Твена М. «Приключения Тома </w:t>
      </w:r>
      <w:proofErr w:type="spellStart"/>
      <w:r>
        <w:rPr>
          <w:rFonts w:ascii="Times New Roman" w:hAnsi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/>
          <w:sz w:val="28"/>
          <w:szCs w:val="28"/>
        </w:rPr>
        <w:t xml:space="preserve">», «Приключения </w:t>
      </w:r>
      <w:proofErr w:type="spellStart"/>
      <w:r>
        <w:rPr>
          <w:rFonts w:ascii="Times New Roman" w:hAnsi="Times New Roman"/>
          <w:sz w:val="28"/>
          <w:szCs w:val="28"/>
        </w:rPr>
        <w:t>Гекльберри</w:t>
      </w:r>
      <w:proofErr w:type="spellEnd"/>
      <w:r>
        <w:rPr>
          <w:rFonts w:ascii="Times New Roman" w:hAnsi="Times New Roman"/>
          <w:sz w:val="28"/>
          <w:szCs w:val="28"/>
        </w:rPr>
        <w:t xml:space="preserve"> Финна»; </w:t>
      </w:r>
      <w:proofErr w:type="spellStart"/>
      <w:r>
        <w:rPr>
          <w:rFonts w:ascii="Times New Roman" w:hAnsi="Times New Roman"/>
          <w:sz w:val="28"/>
          <w:szCs w:val="28"/>
        </w:rPr>
        <w:t>Треверса</w:t>
      </w:r>
      <w:proofErr w:type="spellEnd"/>
      <w:r>
        <w:rPr>
          <w:rFonts w:ascii="Times New Roman" w:hAnsi="Times New Roman"/>
          <w:sz w:val="28"/>
          <w:szCs w:val="28"/>
        </w:rPr>
        <w:t xml:space="preserve"> П. «Мэри </w:t>
      </w:r>
      <w:proofErr w:type="spellStart"/>
      <w:r>
        <w:rPr>
          <w:rFonts w:ascii="Times New Roman" w:hAnsi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D24AC" w:rsidRDefault="004D24AC" w:rsidP="004D24AC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Актуальны у молодежи крутые комиксы и </w:t>
      </w:r>
      <w:proofErr w:type="spellStart"/>
      <w:r>
        <w:rPr>
          <w:rFonts w:ascii="Times New Roman" w:hAnsi="Times New Roman"/>
          <w:sz w:val="28"/>
          <w:szCs w:val="28"/>
        </w:rPr>
        <w:t>манга</w:t>
      </w:r>
      <w:proofErr w:type="spellEnd"/>
      <w:r>
        <w:rPr>
          <w:rFonts w:ascii="Times New Roman" w:hAnsi="Times New Roman"/>
          <w:sz w:val="28"/>
          <w:szCs w:val="28"/>
        </w:rPr>
        <w:t>: шикарно нарисованные серии: «</w:t>
      </w:r>
      <w:proofErr w:type="spellStart"/>
      <w:r>
        <w:rPr>
          <w:rFonts w:ascii="Times New Roman" w:hAnsi="Times New Roman"/>
          <w:sz w:val="28"/>
          <w:szCs w:val="28"/>
        </w:rPr>
        <w:t>Made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Abyss</w:t>
      </w:r>
      <w:proofErr w:type="spellEnd"/>
      <w:r>
        <w:rPr>
          <w:rFonts w:ascii="Times New Roman" w:hAnsi="Times New Roman"/>
          <w:sz w:val="28"/>
          <w:szCs w:val="28"/>
        </w:rPr>
        <w:t xml:space="preserve">. Созданный в Бездне» Акихито </w:t>
      </w:r>
      <w:proofErr w:type="spellStart"/>
      <w:r>
        <w:rPr>
          <w:rFonts w:ascii="Times New Roman" w:hAnsi="Times New Roman"/>
          <w:sz w:val="28"/>
          <w:szCs w:val="28"/>
        </w:rPr>
        <w:t>Цукуси</w:t>
      </w:r>
      <w:proofErr w:type="spellEnd"/>
      <w:r>
        <w:rPr>
          <w:rFonts w:ascii="Times New Roman" w:hAnsi="Times New Roman"/>
          <w:sz w:val="28"/>
          <w:szCs w:val="28"/>
        </w:rPr>
        <w:t xml:space="preserve"> и «Выдающиеся звери» Пару </w:t>
      </w:r>
      <w:proofErr w:type="spellStart"/>
      <w:r>
        <w:rPr>
          <w:rFonts w:ascii="Times New Roman" w:hAnsi="Times New Roman"/>
          <w:sz w:val="28"/>
          <w:szCs w:val="28"/>
        </w:rPr>
        <w:t>Итагаки</w:t>
      </w:r>
      <w:proofErr w:type="spellEnd"/>
      <w:r>
        <w:rPr>
          <w:rFonts w:ascii="Times New Roman" w:hAnsi="Times New Roman"/>
          <w:sz w:val="28"/>
          <w:szCs w:val="28"/>
        </w:rPr>
        <w:t xml:space="preserve">. Японские комиксы с каждым годом только набирают популярность. Молодые люди скупают их не только за красивые картинки — это отличные оригинальные истории с закрученными сюжетами и необычными героями. В библиотеках легко можно найти все девять томов </w:t>
      </w:r>
      <w:proofErr w:type="spellStart"/>
      <w:r>
        <w:rPr>
          <w:rFonts w:ascii="Times New Roman" w:hAnsi="Times New Roman"/>
          <w:sz w:val="28"/>
          <w:szCs w:val="28"/>
        </w:rPr>
        <w:t>Made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Abyss</w:t>
      </w:r>
      <w:proofErr w:type="spellEnd"/>
      <w:r>
        <w:rPr>
          <w:rFonts w:ascii="Times New Roman" w:hAnsi="Times New Roman"/>
          <w:sz w:val="28"/>
          <w:szCs w:val="28"/>
        </w:rPr>
        <w:t xml:space="preserve"> и шесть выпущенных на сегодня «Выдающихся зверей».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самым популярным жанрам сегодня можно отнести и детективы. Самые известные писателями - Борис Акунин, Сергей Лукьяненко. Хорошо </w:t>
      </w:r>
      <w:r>
        <w:rPr>
          <w:rFonts w:ascii="Times New Roman" w:hAnsi="Times New Roman"/>
          <w:sz w:val="28"/>
          <w:szCs w:val="28"/>
        </w:rPr>
        <w:lastRenderedPageBreak/>
        <w:t xml:space="preserve">читаемы Роберт </w:t>
      </w:r>
      <w:proofErr w:type="spellStart"/>
      <w:r>
        <w:rPr>
          <w:rFonts w:ascii="Times New Roman" w:hAnsi="Times New Roman"/>
          <w:sz w:val="28"/>
          <w:szCs w:val="28"/>
        </w:rPr>
        <w:t>Кийосаки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35773439"/>
      <w:r>
        <w:rPr>
          <w:rFonts w:ascii="Times New Roman" w:hAnsi="Times New Roman"/>
          <w:sz w:val="28"/>
          <w:szCs w:val="28"/>
        </w:rPr>
        <w:t>(«Богатый папа, Бедный папа», «Квадрант денежного потока», «Почему богатые становятся богаче»)</w:t>
      </w:r>
      <w:bookmarkEnd w:id="0"/>
      <w:r>
        <w:rPr>
          <w:rFonts w:ascii="Times New Roman" w:hAnsi="Times New Roman"/>
          <w:sz w:val="28"/>
          <w:szCs w:val="28"/>
        </w:rPr>
        <w:t xml:space="preserve">, Луиза </w:t>
      </w:r>
      <w:proofErr w:type="spellStart"/>
      <w:r>
        <w:rPr>
          <w:rFonts w:ascii="Times New Roman" w:hAnsi="Times New Roman"/>
          <w:sz w:val="28"/>
          <w:szCs w:val="28"/>
        </w:rPr>
        <w:t>Хей</w:t>
      </w:r>
      <w:proofErr w:type="spellEnd"/>
      <w:r>
        <w:rPr>
          <w:rFonts w:ascii="Times New Roman" w:hAnsi="Times New Roman"/>
          <w:sz w:val="28"/>
          <w:szCs w:val="28"/>
        </w:rPr>
        <w:t xml:space="preserve"> («Исцели свое тело», «Исцели свою душу», «Сила внутри нас»), Наполеона Хилл («Думай и богатей», «16 правил успеха», «Добейся успеха с помощью позитивного мировосприятия»), Стивен </w:t>
      </w:r>
      <w:proofErr w:type="spellStart"/>
      <w:r>
        <w:rPr>
          <w:rFonts w:ascii="Times New Roman" w:hAnsi="Times New Roman"/>
          <w:sz w:val="28"/>
          <w:szCs w:val="28"/>
        </w:rPr>
        <w:t>Кови</w:t>
      </w:r>
      <w:proofErr w:type="spellEnd"/>
      <w:r>
        <w:rPr>
          <w:rFonts w:ascii="Times New Roman" w:hAnsi="Times New Roman"/>
          <w:sz w:val="28"/>
          <w:szCs w:val="28"/>
        </w:rPr>
        <w:t xml:space="preserve"> («Семь навыков высокоэффективных людей», «Главный навык», «Главное внимание главным вещам.» для изучения психологии людей, для бизнеса или </w:t>
      </w:r>
      <w:proofErr w:type="spellStart"/>
      <w:r>
        <w:rPr>
          <w:rFonts w:ascii="Times New Roman" w:hAnsi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Молодое поколение, конечно же, читает не так много. Если бы старшее поколение жило в их время, читало бы также, потому что в их время не было Интернета, электронных книг. Отсутствие выбора позволяло читать. Сегодня обилие средств проведения досуга, уйма всяких современных развлечений заменяет чтение книг. Все связано с прогрессом человеческого общества, с качеством жизни, глобализацией и информатизацией.</w:t>
      </w: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24AC" w:rsidRDefault="004D24AC" w:rsidP="004D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24AC" w:rsidRDefault="004D24AC" w:rsidP="004D24AC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4AC" w:rsidRDefault="004D24AC" w:rsidP="004D24AC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4AC" w:rsidRDefault="004D24AC" w:rsidP="004D2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D24AC" w:rsidRDefault="004D24AC" w:rsidP="004D2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4AC" w:rsidRDefault="004D24AC" w:rsidP="004D2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4AC" w:rsidRDefault="004D24AC" w:rsidP="004D2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C16" w:rsidRDefault="00DA2C16"/>
    <w:sectPr w:rsidR="00DA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07"/>
    <w:rsid w:val="004D24AC"/>
    <w:rsid w:val="00550007"/>
    <w:rsid w:val="00DA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7EEA"/>
  <w15:chartTrackingRefBased/>
  <w15:docId w15:val="{D999833B-B731-4E35-AB6C-FEBC0E01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4AC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4AC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8%D0%B5%D1%81%D1%82%D0%B5%D1%80%D0%BA%D0%B0_%D0%92%D0%BE%D1%80%D0%BE%D0%BD%D0%BE%D0%B2" TargetMode="External"/><Relationship Id="rId4" Type="http://schemas.openxmlformats.org/officeDocument/2006/relationships/hyperlink" Target="https://ru.wikipedia.org/wiki/%D0%A2%D0%B5%D0%BD%D1%8C_%D0%B8_%D0%BA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1005</Words>
  <Characters>5730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2023-05-24T10:12:00Z</dcterms:created>
  <dcterms:modified xsi:type="dcterms:W3CDTF">2023-05-24T10:13:00Z</dcterms:modified>
</cp:coreProperties>
</file>