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B3" w:rsidRDefault="00B373B5" w:rsidP="00C43617">
      <w:pPr>
        <w:shd w:val="clear" w:color="auto" w:fill="FFFFFF"/>
        <w:spacing w:after="0" w:line="240" w:lineRule="auto"/>
        <w:contextualSpacing/>
        <w:jc w:val="center"/>
        <w:rPr>
          <w:rFonts w:ascii="Times New Roman" w:eastAsia="Times New Roman" w:hAnsi="Times New Roman" w:cs="Times New Roman"/>
          <w:b/>
          <w:color w:val="333333"/>
          <w:sz w:val="28"/>
          <w:szCs w:val="28"/>
          <w:lang w:val="kk-KZ" w:eastAsia="ru-RU"/>
        </w:rPr>
      </w:pPr>
      <w:bookmarkStart w:id="0" w:name="_GoBack"/>
      <w:r>
        <w:rPr>
          <w:rFonts w:ascii="Times New Roman" w:eastAsia="Times New Roman" w:hAnsi="Times New Roman" w:cs="Times New Roman"/>
          <w:b/>
          <w:color w:val="333333"/>
          <w:sz w:val="28"/>
          <w:szCs w:val="28"/>
          <w:lang w:val="kk-KZ" w:eastAsia="ru-RU"/>
        </w:rPr>
        <w:t>М</w:t>
      </w:r>
      <w:r w:rsidRPr="00C43617">
        <w:rPr>
          <w:rFonts w:ascii="Times New Roman" w:eastAsia="Times New Roman" w:hAnsi="Times New Roman" w:cs="Times New Roman"/>
          <w:b/>
          <w:color w:val="333333"/>
          <w:sz w:val="28"/>
          <w:szCs w:val="28"/>
          <w:lang w:val="kk-KZ" w:eastAsia="ru-RU"/>
        </w:rPr>
        <w:t>ектеп</w:t>
      </w:r>
      <w:r>
        <w:rPr>
          <w:rFonts w:ascii="Times New Roman" w:eastAsia="Times New Roman" w:hAnsi="Times New Roman" w:cs="Times New Roman"/>
          <w:b/>
          <w:color w:val="333333"/>
          <w:sz w:val="28"/>
          <w:szCs w:val="28"/>
          <w:lang w:val="kk-KZ" w:eastAsia="ru-RU"/>
        </w:rPr>
        <w:t xml:space="preserve">-гимназиядағы </w:t>
      </w:r>
      <w:r w:rsidR="003470B3" w:rsidRPr="00C43617">
        <w:rPr>
          <w:rFonts w:ascii="Times New Roman" w:eastAsia="Times New Roman" w:hAnsi="Times New Roman" w:cs="Times New Roman"/>
          <w:b/>
          <w:color w:val="333333"/>
          <w:sz w:val="28"/>
          <w:szCs w:val="28"/>
          <w:lang w:val="kk-KZ" w:eastAsia="ru-RU"/>
        </w:rPr>
        <w:t>оқу-тәрбие жұмысын</w:t>
      </w:r>
      <w:r>
        <w:rPr>
          <w:rFonts w:ascii="Times New Roman" w:eastAsia="Times New Roman" w:hAnsi="Times New Roman" w:cs="Times New Roman"/>
          <w:b/>
          <w:color w:val="333333"/>
          <w:sz w:val="28"/>
          <w:szCs w:val="28"/>
          <w:lang w:val="kk-KZ" w:eastAsia="ru-RU"/>
        </w:rPr>
        <w:t xml:space="preserve"> қ</w:t>
      </w:r>
      <w:r w:rsidRPr="00C43617">
        <w:rPr>
          <w:rFonts w:ascii="Times New Roman" w:eastAsia="Times New Roman" w:hAnsi="Times New Roman" w:cs="Times New Roman"/>
          <w:b/>
          <w:color w:val="333333"/>
          <w:sz w:val="28"/>
          <w:szCs w:val="28"/>
          <w:lang w:val="kk-KZ" w:eastAsia="ru-RU"/>
        </w:rPr>
        <w:t xml:space="preserve">ашықтықтан оқыту форматында </w:t>
      </w:r>
      <w:r w:rsidR="00F86870">
        <w:rPr>
          <w:rFonts w:ascii="Times New Roman" w:eastAsia="Times New Roman" w:hAnsi="Times New Roman" w:cs="Times New Roman"/>
          <w:b/>
          <w:color w:val="333333"/>
          <w:sz w:val="28"/>
          <w:szCs w:val="28"/>
          <w:lang w:val="kk-KZ" w:eastAsia="ru-RU"/>
        </w:rPr>
        <w:t>ұйымдастырудың кейбір мәселелері</w:t>
      </w:r>
    </w:p>
    <w:bookmarkEnd w:id="0"/>
    <w:p w:rsidR="00B373B5" w:rsidRDefault="00B373B5" w:rsidP="00C43617">
      <w:pPr>
        <w:shd w:val="clear" w:color="auto" w:fill="FFFFFF"/>
        <w:spacing w:after="0" w:line="240" w:lineRule="auto"/>
        <w:contextualSpacing/>
        <w:jc w:val="center"/>
        <w:rPr>
          <w:rFonts w:ascii="Times New Roman" w:eastAsia="Times New Roman" w:hAnsi="Times New Roman" w:cs="Times New Roman"/>
          <w:b/>
          <w:color w:val="333333"/>
          <w:sz w:val="28"/>
          <w:szCs w:val="28"/>
          <w:lang w:val="kk-KZ" w:eastAsia="ru-RU"/>
        </w:rPr>
      </w:pPr>
    </w:p>
    <w:p w:rsidR="00B373B5" w:rsidRPr="00B373B5" w:rsidRDefault="00B373B5" w:rsidP="00C43617">
      <w:pPr>
        <w:shd w:val="clear" w:color="auto" w:fill="FFFFFF"/>
        <w:spacing w:after="0" w:line="240" w:lineRule="auto"/>
        <w:contextualSpacing/>
        <w:jc w:val="center"/>
        <w:rPr>
          <w:rFonts w:ascii="Times New Roman" w:eastAsia="Times New Roman" w:hAnsi="Times New Roman" w:cs="Times New Roman"/>
          <w:b/>
          <w:color w:val="333333"/>
          <w:sz w:val="24"/>
          <w:szCs w:val="24"/>
          <w:lang w:val="kk-KZ" w:eastAsia="ru-RU"/>
        </w:rPr>
      </w:pPr>
      <w:r w:rsidRPr="00B373B5">
        <w:rPr>
          <w:rFonts w:ascii="Times New Roman" w:eastAsia="Times New Roman" w:hAnsi="Times New Roman" w:cs="Times New Roman"/>
          <w:b/>
          <w:i/>
          <w:color w:val="333333"/>
          <w:sz w:val="24"/>
          <w:szCs w:val="24"/>
          <w:lang w:val="kk-KZ" w:eastAsia="ru-RU"/>
        </w:rPr>
        <w:t xml:space="preserve">Досаева Гүлжан Досайқызы </w:t>
      </w:r>
      <w:r w:rsidRPr="00B373B5">
        <w:rPr>
          <w:rFonts w:ascii="Times New Roman" w:eastAsia="Times New Roman" w:hAnsi="Times New Roman" w:cs="Times New Roman"/>
          <w:b/>
          <w:color w:val="333333"/>
          <w:sz w:val="24"/>
          <w:szCs w:val="24"/>
          <w:lang w:val="kk-KZ" w:eastAsia="ru-RU"/>
        </w:rPr>
        <w:t xml:space="preserve">– </w:t>
      </w:r>
      <w:r w:rsidRPr="00B373B5">
        <w:rPr>
          <w:rFonts w:ascii="Times New Roman" w:eastAsia="Times New Roman" w:hAnsi="Times New Roman" w:cs="Times New Roman"/>
          <w:i/>
          <w:color w:val="333333"/>
          <w:sz w:val="24"/>
          <w:szCs w:val="24"/>
          <w:lang w:val="kk-KZ" w:eastAsia="ru-RU"/>
        </w:rPr>
        <w:t xml:space="preserve">М.В.Ломоносов атындағы №38 </w:t>
      </w:r>
      <w:r>
        <w:rPr>
          <w:rFonts w:ascii="Times New Roman" w:eastAsia="Times New Roman" w:hAnsi="Times New Roman" w:cs="Times New Roman"/>
          <w:i/>
          <w:color w:val="333333"/>
          <w:sz w:val="24"/>
          <w:szCs w:val="24"/>
          <w:lang w:val="kk-KZ" w:eastAsia="ru-RU"/>
        </w:rPr>
        <w:t>Қазақстан-</w:t>
      </w:r>
      <w:r w:rsidRPr="00B373B5">
        <w:rPr>
          <w:rFonts w:ascii="Times New Roman" w:eastAsia="Times New Roman" w:hAnsi="Times New Roman" w:cs="Times New Roman"/>
          <w:i/>
          <w:color w:val="333333"/>
          <w:sz w:val="24"/>
          <w:szCs w:val="24"/>
          <w:lang w:val="kk-KZ" w:eastAsia="ru-RU"/>
        </w:rPr>
        <w:t>Ресей гимназиясының директоры</w:t>
      </w:r>
      <w:r>
        <w:rPr>
          <w:rFonts w:ascii="Times New Roman" w:eastAsia="Times New Roman" w:hAnsi="Times New Roman" w:cs="Times New Roman"/>
          <w:i/>
          <w:color w:val="333333"/>
          <w:sz w:val="24"/>
          <w:szCs w:val="24"/>
          <w:lang w:val="kk-KZ" w:eastAsia="ru-RU"/>
        </w:rPr>
        <w:t>, Алматы қаласы</w:t>
      </w:r>
    </w:p>
    <w:p w:rsidR="00C43617" w:rsidRPr="0096265A" w:rsidRDefault="00C43617" w:rsidP="0096265A">
      <w:pPr>
        <w:shd w:val="clear" w:color="auto" w:fill="FFFFFF"/>
        <w:spacing w:after="0" w:line="240" w:lineRule="auto"/>
        <w:contextualSpacing/>
        <w:rPr>
          <w:rFonts w:ascii="Arial" w:eastAsia="Times New Roman" w:hAnsi="Arial" w:cs="Arial"/>
          <w:color w:val="333333"/>
          <w:sz w:val="28"/>
          <w:szCs w:val="28"/>
          <w:lang w:val="kk-KZ" w:eastAsia="ru-RU"/>
        </w:rPr>
      </w:pPr>
    </w:p>
    <w:p w:rsidR="00C43617" w:rsidRPr="00C43617" w:rsidRDefault="003470B3"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sidRPr="00C43617">
        <w:rPr>
          <w:rFonts w:ascii="Times New Roman" w:eastAsia="Times New Roman" w:hAnsi="Times New Roman" w:cs="Times New Roman"/>
          <w:color w:val="333333"/>
          <w:sz w:val="28"/>
          <w:szCs w:val="28"/>
          <w:lang w:val="kk-KZ" w:eastAsia="ru-RU"/>
        </w:rPr>
        <w:t xml:space="preserve">Пандемияның адамзат баласының өмірі мен тұрмыс-тіршілігіне әсері ерекше сипатқа ие болды. Карантиннің қаупін бір төбе деп алсақ, білім берудегі, әсіресе білім беру мекемелерін басқару, оқу-тәрбие жұмысын жүзеге асыру білім беру мекемелерін басқарып отырған директорлар мен оқу-тәрбие жұмысын жүргізіп отырған орынбасарларының жүйелі жұмысына бірқатар өзгерістер алып келді. </w:t>
      </w:r>
      <w:r w:rsidR="0096265A" w:rsidRPr="00C43617">
        <w:rPr>
          <w:rFonts w:ascii="Times New Roman" w:eastAsia="Times New Roman" w:hAnsi="Times New Roman" w:cs="Times New Roman"/>
          <w:color w:val="333333"/>
          <w:sz w:val="28"/>
          <w:szCs w:val="28"/>
          <w:lang w:val="kk-KZ" w:eastAsia="ru-RU"/>
        </w:rPr>
        <w:t xml:space="preserve">Қашықтықтан оқыту мәселесі мұғалімдер үшін жаңа технологияларды меңгерумен және әдіс-тәсілдерді түрлендірумен негізделсе, тәрбие жұмысы, ғылыми жұмыс және білім беру мекемесін басқару мәселелері </w:t>
      </w:r>
      <w:r w:rsidR="000E38C0">
        <w:rPr>
          <w:rFonts w:ascii="Times New Roman" w:eastAsia="Times New Roman" w:hAnsi="Times New Roman" w:cs="Times New Roman"/>
          <w:color w:val="333333"/>
          <w:sz w:val="28"/>
          <w:szCs w:val="28"/>
          <w:lang w:val="kk-KZ" w:eastAsia="ru-RU"/>
        </w:rPr>
        <w:t xml:space="preserve">жан-жақты зерделеу, зерттеуді, жаңашыл көзқарас пен басшының туындаған жағдайға сәйкес өзіндік шығармашылық ой-пікірін, тәжірибесін ауадай қажет етті. </w:t>
      </w:r>
      <w:r w:rsidR="0096265A" w:rsidRPr="00C43617">
        <w:rPr>
          <w:rFonts w:ascii="Times New Roman" w:eastAsia="Times New Roman" w:hAnsi="Times New Roman" w:cs="Times New Roman"/>
          <w:color w:val="333333"/>
          <w:sz w:val="28"/>
          <w:szCs w:val="28"/>
          <w:lang w:val="kk-KZ" w:eastAsia="ru-RU"/>
        </w:rPr>
        <w:t xml:space="preserve"> </w:t>
      </w:r>
    </w:p>
    <w:p w:rsidR="003470B3" w:rsidRDefault="00C43617"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sidRPr="00C43617">
        <w:rPr>
          <w:rFonts w:ascii="Times New Roman" w:eastAsia="Times New Roman" w:hAnsi="Times New Roman" w:cs="Times New Roman"/>
          <w:color w:val="333333"/>
          <w:sz w:val="28"/>
          <w:szCs w:val="28"/>
          <w:lang w:val="kk-KZ" w:eastAsia="ru-RU"/>
        </w:rPr>
        <w:t xml:space="preserve">Аталған мәселе жекелеген мектептерде емес, бүкіл Қазақстанда, керек десеңіз бүкіл әлемде орын алды. </w:t>
      </w:r>
      <w:r w:rsidR="00E60F16" w:rsidRPr="00C43617">
        <w:rPr>
          <w:rFonts w:ascii="Times New Roman" w:eastAsia="Times New Roman" w:hAnsi="Times New Roman" w:cs="Times New Roman"/>
          <w:color w:val="333333"/>
          <w:sz w:val="28"/>
          <w:szCs w:val="28"/>
          <w:lang w:val="kk-KZ" w:eastAsia="ru-RU"/>
        </w:rPr>
        <w:t xml:space="preserve"> </w:t>
      </w:r>
      <w:r>
        <w:rPr>
          <w:rFonts w:ascii="Times New Roman" w:eastAsia="Times New Roman" w:hAnsi="Times New Roman" w:cs="Times New Roman"/>
          <w:color w:val="333333"/>
          <w:sz w:val="28"/>
          <w:szCs w:val="28"/>
          <w:lang w:val="kk-KZ" w:eastAsia="ru-RU"/>
        </w:rPr>
        <w:t xml:space="preserve">Қашықтықтан оқыту, жиналыс өткізу барысындағы интернеттегі қауіпсіздік, желілік эткет, жауапкершілік пен жұмысты жүйелі жүргізу – барша білім беру мекемелерінің алдында тұрған басты мәселеге айналды. Оған қоса білім беру платформаларының осалдығы, </w:t>
      </w:r>
      <w:r w:rsidRPr="00C43617">
        <w:rPr>
          <w:rFonts w:ascii="Times New Roman" w:eastAsia="Times New Roman" w:hAnsi="Times New Roman" w:cs="Times New Roman"/>
          <w:color w:val="333333"/>
          <w:sz w:val="28"/>
          <w:szCs w:val="28"/>
          <w:lang w:val="kk-KZ" w:eastAsia="ru-RU"/>
        </w:rPr>
        <w:t xml:space="preserve">IT </w:t>
      </w:r>
      <w:r>
        <w:rPr>
          <w:rFonts w:ascii="Times New Roman" w:eastAsia="Times New Roman" w:hAnsi="Times New Roman" w:cs="Times New Roman"/>
          <w:color w:val="333333"/>
          <w:sz w:val="28"/>
          <w:szCs w:val="28"/>
          <w:lang w:val="kk-KZ" w:eastAsia="ru-RU"/>
        </w:rPr>
        <w:t xml:space="preserve">құзіреті төмен мұғалімдермен жұмыс, қашықтықтан оқытуды күрделендіре түсті. </w:t>
      </w:r>
    </w:p>
    <w:p w:rsidR="00C43617" w:rsidRDefault="00C43617"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 xml:space="preserve">Осындай жағдайда әкімшілік жұмысын ұйымдастыра отырып, </w:t>
      </w:r>
      <w:r w:rsidR="004958D6">
        <w:rPr>
          <w:rFonts w:ascii="Times New Roman" w:eastAsia="Times New Roman" w:hAnsi="Times New Roman" w:cs="Times New Roman"/>
          <w:color w:val="333333"/>
          <w:sz w:val="28"/>
          <w:szCs w:val="28"/>
          <w:lang w:val="kk-KZ" w:eastAsia="ru-RU"/>
        </w:rPr>
        <w:t xml:space="preserve">білім беру мекемелерінің оқу-тәрбие жұмысын жүргізу – білім беру ұйымының басшысы үшін басқару механизмдерін түрлендіруін қажет етті. </w:t>
      </w:r>
    </w:p>
    <w:p w:rsidR="004958D6" w:rsidRDefault="004958D6"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Мектеп-гимназиясын</w:t>
      </w:r>
      <w:r w:rsidRPr="004958D6">
        <w:rPr>
          <w:rFonts w:ascii="Times New Roman" w:eastAsia="Times New Roman" w:hAnsi="Times New Roman" w:cs="Times New Roman"/>
          <w:color w:val="333333"/>
          <w:sz w:val="28"/>
          <w:szCs w:val="28"/>
          <w:lang w:val="kk-KZ" w:eastAsia="ru-RU"/>
        </w:rPr>
        <w:t xml:space="preserve"> басқару, жалпы басқару жүйесінің бөлігі бола отырып, әлеуметтік және ғылыми прогрестің талаптарына сәйкес оқу процесін үдемелі жетілдіруді қамтамасыз ететін әлеуметтік-педагогикалық жүйе болып табылады. Мектеп ісін</w:t>
      </w:r>
      <w:r>
        <w:rPr>
          <w:rFonts w:ascii="Times New Roman" w:eastAsia="Times New Roman" w:hAnsi="Times New Roman" w:cs="Times New Roman"/>
          <w:color w:val="333333"/>
          <w:sz w:val="28"/>
          <w:szCs w:val="28"/>
          <w:lang w:val="kk-KZ" w:eastAsia="ru-RU"/>
        </w:rPr>
        <w:t>,</w:t>
      </w:r>
      <w:r w:rsidRPr="004958D6">
        <w:rPr>
          <w:rFonts w:ascii="Times New Roman" w:eastAsia="Times New Roman" w:hAnsi="Times New Roman" w:cs="Times New Roman"/>
          <w:color w:val="333333"/>
          <w:sz w:val="28"/>
          <w:szCs w:val="28"/>
          <w:lang w:val="kk-KZ" w:eastAsia="ru-RU"/>
        </w:rPr>
        <w:t xml:space="preserve"> басқару жүйесін одан әрі дамыту әлеуметтік жүйелерді басқарудың жалпы заңдылықтары мен принциптеріне назар аударуды және мектептің өзіндік ерекшеліктер</w:t>
      </w:r>
      <w:r>
        <w:rPr>
          <w:rFonts w:ascii="Times New Roman" w:eastAsia="Times New Roman" w:hAnsi="Times New Roman" w:cs="Times New Roman"/>
          <w:color w:val="333333"/>
          <w:sz w:val="28"/>
          <w:szCs w:val="28"/>
          <w:lang w:val="kk-KZ" w:eastAsia="ru-RU"/>
        </w:rPr>
        <w:t>ін, мақсаттары мен міндеттерін м</w:t>
      </w:r>
      <w:r w:rsidRPr="004958D6">
        <w:rPr>
          <w:rFonts w:ascii="Times New Roman" w:eastAsia="Times New Roman" w:hAnsi="Times New Roman" w:cs="Times New Roman"/>
          <w:color w:val="333333"/>
          <w:sz w:val="28"/>
          <w:szCs w:val="28"/>
          <w:lang w:val="kk-KZ" w:eastAsia="ru-RU"/>
        </w:rPr>
        <w:t xml:space="preserve">ұқият ескеруді талап етеді. </w:t>
      </w:r>
      <w:r>
        <w:rPr>
          <w:rFonts w:ascii="Times New Roman" w:eastAsia="Times New Roman" w:hAnsi="Times New Roman" w:cs="Times New Roman"/>
          <w:color w:val="333333"/>
          <w:sz w:val="28"/>
          <w:szCs w:val="28"/>
          <w:lang w:val="kk-KZ" w:eastAsia="ru-RU"/>
        </w:rPr>
        <w:t>Я</w:t>
      </w:r>
      <w:r w:rsidRPr="004958D6">
        <w:rPr>
          <w:rFonts w:ascii="Times New Roman" w:eastAsia="Times New Roman" w:hAnsi="Times New Roman" w:cs="Times New Roman"/>
          <w:color w:val="333333"/>
          <w:sz w:val="28"/>
          <w:szCs w:val="28"/>
          <w:lang w:val="kk-KZ" w:eastAsia="ru-RU"/>
        </w:rPr>
        <w:t>ғни</w:t>
      </w:r>
      <w:r>
        <w:rPr>
          <w:rFonts w:ascii="Times New Roman" w:eastAsia="Times New Roman" w:hAnsi="Times New Roman" w:cs="Times New Roman"/>
          <w:color w:val="333333"/>
          <w:sz w:val="28"/>
          <w:szCs w:val="28"/>
          <w:lang w:val="kk-KZ" w:eastAsia="ru-RU"/>
        </w:rPr>
        <w:t xml:space="preserve"> </w:t>
      </w:r>
      <w:r w:rsidRPr="004958D6">
        <w:rPr>
          <w:rFonts w:ascii="Times New Roman" w:eastAsia="Times New Roman" w:hAnsi="Times New Roman" w:cs="Times New Roman"/>
          <w:color w:val="333333"/>
          <w:sz w:val="28"/>
          <w:szCs w:val="28"/>
          <w:lang w:val="kk-KZ" w:eastAsia="ru-RU"/>
        </w:rPr>
        <w:t xml:space="preserve">басқаруды жүзеге асыру кезінде сақталуы </w:t>
      </w:r>
      <w:r>
        <w:rPr>
          <w:rFonts w:ascii="Times New Roman" w:eastAsia="Times New Roman" w:hAnsi="Times New Roman" w:cs="Times New Roman"/>
          <w:color w:val="333333"/>
          <w:sz w:val="28"/>
          <w:szCs w:val="28"/>
          <w:lang w:val="kk-KZ" w:eastAsia="ru-RU"/>
        </w:rPr>
        <w:t xml:space="preserve">тиіс </w:t>
      </w:r>
      <w:r w:rsidRPr="004958D6">
        <w:rPr>
          <w:rFonts w:ascii="Times New Roman" w:eastAsia="Times New Roman" w:hAnsi="Times New Roman" w:cs="Times New Roman"/>
          <w:color w:val="333333"/>
          <w:sz w:val="28"/>
          <w:szCs w:val="28"/>
          <w:lang w:val="kk-KZ" w:eastAsia="ru-RU"/>
        </w:rPr>
        <w:t xml:space="preserve"> іргелі ережелер, қойылған мақсаттарға қол жеткізуді қамтамасыз ету</w:t>
      </w:r>
      <w:r>
        <w:rPr>
          <w:rFonts w:ascii="Times New Roman" w:eastAsia="Times New Roman" w:hAnsi="Times New Roman" w:cs="Times New Roman"/>
          <w:color w:val="333333"/>
          <w:sz w:val="28"/>
          <w:szCs w:val="28"/>
          <w:lang w:val="kk-KZ" w:eastAsia="ru-RU"/>
        </w:rPr>
        <w:t xml:space="preserve"> керек</w:t>
      </w:r>
      <w:r w:rsidRPr="004958D6">
        <w:rPr>
          <w:rFonts w:ascii="Times New Roman" w:eastAsia="Times New Roman" w:hAnsi="Times New Roman" w:cs="Times New Roman"/>
          <w:color w:val="333333"/>
          <w:sz w:val="28"/>
          <w:szCs w:val="28"/>
          <w:lang w:val="kk-KZ" w:eastAsia="ru-RU"/>
        </w:rPr>
        <w:t xml:space="preserve">. Мұнда </w:t>
      </w:r>
      <w:r w:rsidR="004F09C4">
        <w:rPr>
          <w:rFonts w:ascii="Times New Roman" w:eastAsia="Times New Roman" w:hAnsi="Times New Roman" w:cs="Times New Roman"/>
          <w:color w:val="333333"/>
          <w:sz w:val="28"/>
          <w:szCs w:val="28"/>
          <w:lang w:val="kk-KZ" w:eastAsia="ru-RU"/>
        </w:rPr>
        <w:t>мектеп гимназиясының</w:t>
      </w:r>
      <w:r w:rsidRPr="004958D6">
        <w:rPr>
          <w:rFonts w:ascii="Times New Roman" w:eastAsia="Times New Roman" w:hAnsi="Times New Roman" w:cs="Times New Roman"/>
          <w:color w:val="333333"/>
          <w:sz w:val="28"/>
          <w:szCs w:val="28"/>
          <w:lang w:val="kk-KZ" w:eastAsia="ru-RU"/>
        </w:rPr>
        <w:t xml:space="preserve"> өмірін демократияландыру, ғылым, алқалылық пен дара басшылықтың үйлесуі, жүйелілік пен күрделілік, жоспарлау принциптері, сондай-ақ тиімділік </w:t>
      </w:r>
      <w:r w:rsidR="00260093">
        <w:rPr>
          <w:rFonts w:ascii="Times New Roman" w:eastAsia="Times New Roman" w:hAnsi="Times New Roman" w:cs="Times New Roman"/>
          <w:color w:val="333333"/>
          <w:sz w:val="28"/>
          <w:szCs w:val="28"/>
          <w:lang w:val="kk-KZ" w:eastAsia="ru-RU"/>
        </w:rPr>
        <w:t xml:space="preserve">қағидаларын жүзеге асыру керек. </w:t>
      </w:r>
    </w:p>
    <w:p w:rsidR="00260093" w:rsidRDefault="00260093"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sidRPr="00260093">
        <w:rPr>
          <w:rFonts w:ascii="Times New Roman" w:eastAsia="Times New Roman" w:hAnsi="Times New Roman" w:cs="Times New Roman"/>
          <w:color w:val="333333"/>
          <w:sz w:val="28"/>
          <w:szCs w:val="28"/>
          <w:lang w:val="kk-KZ" w:eastAsia="ru-RU"/>
        </w:rPr>
        <w:t>Мектептегі басқару формалары</w:t>
      </w:r>
      <w:r w:rsidR="004F09C4">
        <w:rPr>
          <w:rFonts w:ascii="Times New Roman" w:eastAsia="Times New Roman" w:hAnsi="Times New Roman" w:cs="Times New Roman"/>
          <w:color w:val="333333"/>
          <w:sz w:val="28"/>
          <w:szCs w:val="28"/>
          <w:lang w:val="kk-KZ" w:eastAsia="ru-RU"/>
        </w:rPr>
        <w:t xml:space="preserve"> ҚО</w:t>
      </w:r>
      <w:r w:rsidRPr="00260093">
        <w:rPr>
          <w:rFonts w:ascii="Times New Roman" w:eastAsia="Times New Roman" w:hAnsi="Times New Roman" w:cs="Times New Roman"/>
          <w:color w:val="333333"/>
          <w:sz w:val="28"/>
          <w:szCs w:val="28"/>
          <w:lang w:val="kk-KZ" w:eastAsia="ru-RU"/>
        </w:rPr>
        <w:t xml:space="preserve">-да оқушының жеке басын қалыптастыру бойынша жұмыстың тиімділігін арттыру мақсатында педагогикалық және </w:t>
      </w:r>
      <w:r w:rsidR="004F09C4">
        <w:rPr>
          <w:rFonts w:ascii="Times New Roman" w:eastAsia="Times New Roman" w:hAnsi="Times New Roman" w:cs="Times New Roman"/>
          <w:color w:val="333333"/>
          <w:sz w:val="28"/>
          <w:szCs w:val="28"/>
          <w:lang w:val="kk-KZ" w:eastAsia="ru-RU"/>
        </w:rPr>
        <w:t xml:space="preserve">білім алушы </w:t>
      </w:r>
      <w:r w:rsidRPr="00260093">
        <w:rPr>
          <w:rFonts w:ascii="Times New Roman" w:eastAsia="Times New Roman" w:hAnsi="Times New Roman" w:cs="Times New Roman"/>
          <w:color w:val="333333"/>
          <w:sz w:val="28"/>
          <w:szCs w:val="28"/>
          <w:lang w:val="kk-KZ" w:eastAsia="ru-RU"/>
        </w:rPr>
        <w:t xml:space="preserve">топтардың күш-жігерін біріктіруге және үйлестіруге бағытталуы керек. Сондықтан мектепті басқару педагогикалық басқарудың объектісі және субъектісі ретінде адам мінез-құлқының заңдылықтары мен ерекшеліктерін анықтауы керек. </w:t>
      </w:r>
      <w:r w:rsidR="004F09C4">
        <w:rPr>
          <w:rFonts w:ascii="Times New Roman" w:eastAsia="Times New Roman" w:hAnsi="Times New Roman" w:cs="Times New Roman"/>
          <w:color w:val="333333"/>
          <w:sz w:val="28"/>
          <w:szCs w:val="28"/>
          <w:lang w:val="kk-KZ" w:eastAsia="ru-RU"/>
        </w:rPr>
        <w:t>Гимназиядағы</w:t>
      </w:r>
      <w:r w:rsidRPr="00260093">
        <w:rPr>
          <w:rFonts w:ascii="Times New Roman" w:eastAsia="Times New Roman" w:hAnsi="Times New Roman" w:cs="Times New Roman"/>
          <w:color w:val="333333"/>
          <w:sz w:val="28"/>
          <w:szCs w:val="28"/>
          <w:lang w:val="kk-KZ" w:eastAsia="ru-RU"/>
        </w:rPr>
        <w:t xml:space="preserve"> басқару процесінің бір ерекшелігі - мектеп басшысы екі объектінің (мұғалім, оқушы) </w:t>
      </w:r>
      <w:r w:rsidRPr="00260093">
        <w:rPr>
          <w:rFonts w:ascii="Times New Roman" w:eastAsia="Times New Roman" w:hAnsi="Times New Roman" w:cs="Times New Roman"/>
          <w:color w:val="333333"/>
          <w:sz w:val="28"/>
          <w:szCs w:val="28"/>
          <w:lang w:val="kk-KZ" w:eastAsia="ru-RU"/>
        </w:rPr>
        <w:lastRenderedPageBreak/>
        <w:t xml:space="preserve">қызметін басқарады, олар өздері педагогикалық іс-әрекеттің қатысушылары, субъектілері болып табылады. Мектеп оқушыларының дамуының ең тиімді нәтижелеріне қол жеткізуге бағытталған педагогикалық процестің барлық қатысушыларының мақсатты қызметін ұйымдастыру және үйлестіру, мектеп оқу жүйесін жоғары жұмыс деңгейіне ауыстыру-бұл мектепке дейінгі білім беру ұйымдарындағы мектептегі басқару процесінің негізгі міндеті. Сондықтан </w:t>
      </w:r>
      <w:r w:rsidR="004F09C4">
        <w:rPr>
          <w:rFonts w:ascii="Times New Roman" w:eastAsia="Times New Roman" w:hAnsi="Times New Roman" w:cs="Times New Roman"/>
          <w:color w:val="333333"/>
          <w:sz w:val="28"/>
          <w:szCs w:val="28"/>
          <w:lang w:val="kk-KZ" w:eastAsia="ru-RU"/>
        </w:rPr>
        <w:t>гимназия</w:t>
      </w:r>
      <w:r w:rsidRPr="00260093">
        <w:rPr>
          <w:rFonts w:ascii="Times New Roman" w:eastAsia="Times New Roman" w:hAnsi="Times New Roman" w:cs="Times New Roman"/>
          <w:color w:val="333333"/>
          <w:sz w:val="28"/>
          <w:szCs w:val="28"/>
          <w:lang w:val="kk-KZ" w:eastAsia="ru-RU"/>
        </w:rPr>
        <w:t xml:space="preserve"> директоры өзінің негізгі басқару функцияларын сәтті жүзеге асыру талаптарына толық жауап беретін өзара байланысты басқару формалары мен әдістерінің барлық арсеналын игеруі керек: жағдайды зерттеу және талдау, шешім қабылдау және жоспарлау, шешімдерді іске асыру, </w:t>
      </w:r>
      <w:r w:rsidR="004F09C4">
        <w:rPr>
          <w:rFonts w:ascii="Times New Roman" w:eastAsia="Times New Roman" w:hAnsi="Times New Roman" w:cs="Times New Roman"/>
          <w:color w:val="333333"/>
          <w:sz w:val="28"/>
          <w:szCs w:val="28"/>
          <w:lang w:val="kk-KZ" w:eastAsia="ru-RU"/>
        </w:rPr>
        <w:t>қашықтықтан оқытуды</w:t>
      </w:r>
      <w:r w:rsidRPr="00260093">
        <w:rPr>
          <w:rFonts w:ascii="Times New Roman" w:eastAsia="Times New Roman" w:hAnsi="Times New Roman" w:cs="Times New Roman"/>
          <w:color w:val="333333"/>
          <w:sz w:val="28"/>
          <w:szCs w:val="28"/>
          <w:lang w:val="kk-KZ" w:eastAsia="ru-RU"/>
        </w:rPr>
        <w:t xml:space="preserve"> реттеу және бақылау.</w:t>
      </w:r>
    </w:p>
    <w:p w:rsidR="00260093" w:rsidRDefault="00260093" w:rsidP="00C43617">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sidRPr="00260093">
        <w:rPr>
          <w:rFonts w:ascii="Times New Roman" w:eastAsia="Times New Roman" w:hAnsi="Times New Roman" w:cs="Times New Roman"/>
          <w:color w:val="333333"/>
          <w:sz w:val="28"/>
          <w:szCs w:val="28"/>
          <w:lang w:val="kk-KZ" w:eastAsia="ru-RU"/>
        </w:rPr>
        <w:t xml:space="preserve">Мектеп директоры мұғалімдер, оқушылар және олардың ата-аналары тарапынан өзінің іскерлік және жеке қасиеттеріне сенім мен беделге ие болуы керек. Мектеп директорының кәсіби беделі оның басқарушылық және педагогикалық қызметтегі құзыреттілігін, ұйымдастырушылық жұмысқа, педагогикалық шығармашылыққа және т. б. қабілетін қамтиды. Ол ұжымда тиісті психологиялық ахуал қалыптастырып, қызметтің барынша жоғары нәтижелеріне қол жеткізу кезінде педагогтар мен оқушылардың күші мен уақытын барынша үнемдеуді шебер қамтамасыз ете отырып, еңбекті ғылыми ұйымдастыру қағидаттарын енгізуге тиіс. Мектеп директорының жеке басының беделі оның дәйекті әрекеттері мен іс-әрекеттері, көшбасшылық стилі негізінде қалыптасады. Ол өзінің жеке мүдделері мен жағдайына қарамастан өзінің жағымды қасиеттерін көрсете білуі керек, мұғалімдермен және студенттермен достық және принципті болуы керек. Мектеп директорының шынайы сенімдері, құндылықтары мен көзқарастары өте маңызды. Аталған мәселелер "педагогикалық еңбекті ғылыми ұйымдастыру", "басшының жұмыс стилі", "еңбек ұжымының психологиялық климаты"сияқты </w:t>
      </w:r>
      <w:r w:rsidR="004F09C4">
        <w:rPr>
          <w:rFonts w:ascii="Times New Roman" w:eastAsia="Times New Roman" w:hAnsi="Times New Roman" w:cs="Times New Roman"/>
          <w:color w:val="333333"/>
          <w:sz w:val="28"/>
          <w:szCs w:val="28"/>
          <w:lang w:val="kk-KZ" w:eastAsia="ru-RU"/>
        </w:rPr>
        <w:t>негізгі түсініктерге байланысты.</w:t>
      </w:r>
    </w:p>
    <w:p w:rsidR="0096265A" w:rsidRDefault="008147E5" w:rsidP="0079712B">
      <w:pPr>
        <w:shd w:val="clear" w:color="auto" w:fill="FFFFFF"/>
        <w:spacing w:after="0" w:line="240" w:lineRule="auto"/>
        <w:ind w:firstLine="708"/>
        <w:contextualSpacing/>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М</w:t>
      </w:r>
      <w:r w:rsidR="004F09C4">
        <w:rPr>
          <w:rFonts w:ascii="Times New Roman" w:eastAsia="Times New Roman" w:hAnsi="Times New Roman" w:cs="Times New Roman"/>
          <w:color w:val="333333"/>
          <w:sz w:val="28"/>
          <w:szCs w:val="28"/>
          <w:lang w:val="kk-KZ" w:eastAsia="ru-RU"/>
        </w:rPr>
        <w:t>ектеп гимназияның негізгі пәндерден басқа қосымша пәндерді (гимназиялық компонент)</w:t>
      </w:r>
      <w:r>
        <w:rPr>
          <w:rFonts w:ascii="Times New Roman" w:eastAsia="Times New Roman" w:hAnsi="Times New Roman" w:cs="Times New Roman"/>
          <w:color w:val="333333"/>
          <w:sz w:val="28"/>
          <w:szCs w:val="28"/>
          <w:lang w:val="kk-KZ" w:eastAsia="ru-RU"/>
        </w:rPr>
        <w:t xml:space="preserve"> оқытуымен ерекшелетіндіктен, қарапайым жал</w:t>
      </w:r>
      <w:r w:rsidR="0079712B">
        <w:rPr>
          <w:rFonts w:ascii="Times New Roman" w:eastAsia="Times New Roman" w:hAnsi="Times New Roman" w:cs="Times New Roman"/>
          <w:color w:val="333333"/>
          <w:sz w:val="28"/>
          <w:szCs w:val="28"/>
          <w:lang w:val="kk-KZ" w:eastAsia="ru-RU"/>
        </w:rPr>
        <w:t xml:space="preserve">пы білім беретін мектептерден </w:t>
      </w:r>
      <w:r w:rsidR="00260093" w:rsidRPr="00260093">
        <w:rPr>
          <w:rFonts w:ascii="Times New Roman" w:eastAsia="Times New Roman" w:hAnsi="Times New Roman" w:cs="Times New Roman"/>
          <w:color w:val="333333"/>
          <w:sz w:val="28"/>
          <w:szCs w:val="28"/>
          <w:lang w:val="kk-KZ" w:eastAsia="ru-RU"/>
        </w:rPr>
        <w:t>оқу-тәрбие, әдістемелік, педагогикалық ұжымның қызметін басқару</w:t>
      </w:r>
      <w:r w:rsidR="0079712B">
        <w:rPr>
          <w:rFonts w:ascii="Times New Roman" w:eastAsia="Times New Roman" w:hAnsi="Times New Roman" w:cs="Times New Roman"/>
          <w:color w:val="333333"/>
          <w:sz w:val="28"/>
          <w:szCs w:val="28"/>
          <w:lang w:val="kk-KZ" w:eastAsia="ru-RU"/>
        </w:rPr>
        <w:t xml:space="preserve"> күрделенген сипат бойынша жүзеге асады. Бұл ретте гимназияда </w:t>
      </w:r>
      <w:r w:rsidR="00260093" w:rsidRPr="00260093">
        <w:rPr>
          <w:rFonts w:ascii="Times New Roman" w:eastAsia="Times New Roman" w:hAnsi="Times New Roman" w:cs="Times New Roman"/>
          <w:color w:val="333333"/>
          <w:sz w:val="28"/>
          <w:szCs w:val="28"/>
          <w:lang w:val="kk-KZ" w:eastAsia="ru-RU"/>
        </w:rPr>
        <w:t>директорының басқарушылық қызметінің маңызды аспектісі-барлық мұғалімдерді, оқушылар мен ата-аналар ұжымдарын басқаруға тарту, мектептің негізгі мақсатына жету үшін ұжымдық шығармашылық</w:t>
      </w:r>
      <w:r w:rsidR="0079712B">
        <w:rPr>
          <w:rFonts w:ascii="Times New Roman" w:eastAsia="Times New Roman" w:hAnsi="Times New Roman" w:cs="Times New Roman"/>
          <w:color w:val="333333"/>
          <w:sz w:val="28"/>
          <w:szCs w:val="28"/>
          <w:lang w:val="kk-KZ" w:eastAsia="ru-RU"/>
        </w:rPr>
        <w:t xml:space="preserve"> қызметке күш-жігерін жұмылдыру, </w:t>
      </w:r>
      <w:r w:rsidR="00260093" w:rsidRPr="00260093">
        <w:rPr>
          <w:rFonts w:ascii="Times New Roman" w:eastAsia="Times New Roman" w:hAnsi="Times New Roman" w:cs="Times New Roman"/>
          <w:color w:val="333333"/>
          <w:sz w:val="28"/>
          <w:szCs w:val="28"/>
          <w:lang w:val="kk-KZ" w:eastAsia="ru-RU"/>
        </w:rPr>
        <w:t>оқушылардың жеке басын қалыпта</w:t>
      </w:r>
      <w:r w:rsidR="0079712B">
        <w:rPr>
          <w:rFonts w:ascii="Times New Roman" w:eastAsia="Times New Roman" w:hAnsi="Times New Roman" w:cs="Times New Roman"/>
          <w:color w:val="333333"/>
          <w:sz w:val="28"/>
          <w:szCs w:val="28"/>
          <w:lang w:val="kk-KZ" w:eastAsia="ru-RU"/>
        </w:rPr>
        <w:t xml:space="preserve">стыру мен дамытуға жағдай жасау ҚО жағдайында </w:t>
      </w:r>
      <w:r w:rsidR="00E16533">
        <w:rPr>
          <w:rFonts w:ascii="Times New Roman" w:eastAsia="Times New Roman" w:hAnsi="Times New Roman" w:cs="Times New Roman"/>
          <w:color w:val="333333"/>
          <w:sz w:val="28"/>
          <w:szCs w:val="28"/>
          <w:lang w:val="kk-KZ" w:eastAsia="ru-RU"/>
        </w:rPr>
        <w:t>күрделі болғандықтан, басқару тетіктерін түрлендіре отырып, әлемдік тәжірибеге сүйене отырып жұмыс жасауы тиіс.</w:t>
      </w:r>
      <w:r w:rsidR="00260093" w:rsidRPr="00260093">
        <w:rPr>
          <w:rFonts w:ascii="Times New Roman" w:eastAsia="Times New Roman" w:hAnsi="Times New Roman" w:cs="Times New Roman"/>
          <w:color w:val="333333"/>
          <w:sz w:val="28"/>
          <w:szCs w:val="28"/>
          <w:lang w:val="kk-KZ" w:eastAsia="ru-RU"/>
        </w:rPr>
        <w:t xml:space="preserve"> </w:t>
      </w:r>
      <w:r w:rsidR="00E16533">
        <w:rPr>
          <w:rFonts w:ascii="Times New Roman" w:eastAsia="Times New Roman" w:hAnsi="Times New Roman" w:cs="Times New Roman"/>
          <w:color w:val="333333"/>
          <w:sz w:val="28"/>
          <w:szCs w:val="28"/>
          <w:lang w:val="kk-KZ" w:eastAsia="ru-RU"/>
        </w:rPr>
        <w:t>Яғни, гимназия</w:t>
      </w:r>
      <w:r w:rsidR="00260093" w:rsidRPr="00260093">
        <w:rPr>
          <w:rFonts w:ascii="Times New Roman" w:eastAsia="Times New Roman" w:hAnsi="Times New Roman" w:cs="Times New Roman"/>
          <w:color w:val="333333"/>
          <w:sz w:val="28"/>
          <w:szCs w:val="28"/>
          <w:lang w:val="kk-KZ" w:eastAsia="ru-RU"/>
        </w:rPr>
        <w:t xml:space="preserve"> директоры педагогикалық ұжыммен бірге қызметтің негізгі мақсаттарын негіздеп, мектеп ұжымының қызметін </w:t>
      </w:r>
      <w:r w:rsidR="00E16533">
        <w:rPr>
          <w:rFonts w:ascii="Times New Roman" w:eastAsia="Times New Roman" w:hAnsi="Times New Roman" w:cs="Times New Roman"/>
          <w:color w:val="333333"/>
          <w:sz w:val="28"/>
          <w:szCs w:val="28"/>
          <w:lang w:val="kk-KZ" w:eastAsia="ru-RU"/>
        </w:rPr>
        <w:t xml:space="preserve">әлемдік тәжірибеге сүйене отырып </w:t>
      </w:r>
      <w:r w:rsidR="00260093" w:rsidRPr="00260093">
        <w:rPr>
          <w:rFonts w:ascii="Times New Roman" w:eastAsia="Times New Roman" w:hAnsi="Times New Roman" w:cs="Times New Roman"/>
          <w:color w:val="333333"/>
          <w:sz w:val="28"/>
          <w:szCs w:val="28"/>
          <w:lang w:val="kk-KZ" w:eastAsia="ru-RU"/>
        </w:rPr>
        <w:t>ұйымдастырған жөн, педагогикалық кадрлармен үйлесімді жұмыс жүйесін, мектептің отбасымен және жұртшылықпен өзара әрекеттесуін ұйымдастыр</w:t>
      </w:r>
      <w:r w:rsidR="00B373B5">
        <w:rPr>
          <w:rFonts w:ascii="Times New Roman" w:eastAsia="Times New Roman" w:hAnsi="Times New Roman" w:cs="Times New Roman"/>
          <w:color w:val="333333"/>
          <w:sz w:val="28"/>
          <w:szCs w:val="28"/>
          <w:lang w:val="kk-KZ" w:eastAsia="ru-RU"/>
        </w:rPr>
        <w:t xml:space="preserve">у үшін жаңа </w:t>
      </w:r>
      <w:r w:rsidR="00B373B5" w:rsidRPr="00B373B5">
        <w:rPr>
          <w:rFonts w:ascii="Times New Roman" w:eastAsia="Times New Roman" w:hAnsi="Times New Roman" w:cs="Times New Roman"/>
          <w:color w:val="333333"/>
          <w:sz w:val="28"/>
          <w:szCs w:val="28"/>
          <w:lang w:val="kk-KZ" w:eastAsia="ru-RU"/>
        </w:rPr>
        <w:t xml:space="preserve">IT </w:t>
      </w:r>
      <w:r w:rsidR="00B373B5">
        <w:rPr>
          <w:rFonts w:ascii="Times New Roman" w:eastAsia="Times New Roman" w:hAnsi="Times New Roman" w:cs="Times New Roman"/>
          <w:color w:val="333333"/>
          <w:sz w:val="28"/>
          <w:szCs w:val="28"/>
          <w:lang w:val="kk-KZ" w:eastAsia="ru-RU"/>
        </w:rPr>
        <w:t>құзіреттіліктерді меңгергені дұрыс.</w:t>
      </w:r>
    </w:p>
    <w:p w:rsidR="00B373B5" w:rsidRDefault="00B373B5" w:rsidP="0079712B">
      <w:pPr>
        <w:shd w:val="clear" w:color="auto" w:fill="FFFFFF"/>
        <w:spacing w:after="0" w:line="240" w:lineRule="auto"/>
        <w:ind w:firstLine="708"/>
        <w:contextualSpacing/>
        <w:jc w:val="both"/>
        <w:rPr>
          <w:rFonts w:ascii="Times New Roman" w:eastAsia="Times New Roman" w:hAnsi="Times New Roman" w:cs="Times New Roman"/>
          <w:b/>
          <w:color w:val="333333"/>
          <w:sz w:val="24"/>
          <w:szCs w:val="24"/>
          <w:lang w:val="kk-KZ" w:eastAsia="ru-RU"/>
        </w:rPr>
      </w:pPr>
    </w:p>
    <w:p w:rsidR="00B373B5" w:rsidRDefault="00B373B5" w:rsidP="0079712B">
      <w:pPr>
        <w:shd w:val="clear" w:color="auto" w:fill="FFFFFF"/>
        <w:spacing w:after="0" w:line="240" w:lineRule="auto"/>
        <w:ind w:firstLine="708"/>
        <w:contextualSpacing/>
        <w:jc w:val="both"/>
        <w:rPr>
          <w:rFonts w:ascii="Times New Roman" w:eastAsia="Times New Roman" w:hAnsi="Times New Roman" w:cs="Times New Roman"/>
          <w:b/>
          <w:color w:val="333333"/>
          <w:sz w:val="24"/>
          <w:szCs w:val="24"/>
          <w:lang w:val="kk-KZ" w:eastAsia="ru-RU"/>
        </w:rPr>
      </w:pPr>
    </w:p>
    <w:p w:rsidR="00B373B5" w:rsidRPr="00B373B5" w:rsidRDefault="00B373B5" w:rsidP="0079712B">
      <w:pPr>
        <w:shd w:val="clear" w:color="auto" w:fill="FFFFFF"/>
        <w:spacing w:after="0" w:line="240" w:lineRule="auto"/>
        <w:ind w:firstLine="708"/>
        <w:contextualSpacing/>
        <w:jc w:val="both"/>
        <w:rPr>
          <w:rFonts w:ascii="Times New Roman" w:eastAsia="Times New Roman" w:hAnsi="Times New Roman" w:cs="Times New Roman"/>
          <w:b/>
          <w:color w:val="333333"/>
          <w:sz w:val="24"/>
          <w:szCs w:val="24"/>
          <w:lang w:val="kk-KZ" w:eastAsia="ru-RU"/>
        </w:rPr>
      </w:pPr>
      <w:r w:rsidRPr="00B373B5">
        <w:rPr>
          <w:rFonts w:ascii="Times New Roman" w:eastAsia="Times New Roman" w:hAnsi="Times New Roman" w:cs="Times New Roman"/>
          <w:b/>
          <w:color w:val="333333"/>
          <w:sz w:val="24"/>
          <w:szCs w:val="24"/>
          <w:lang w:val="kk-KZ" w:eastAsia="ru-RU"/>
        </w:rPr>
        <w:lastRenderedPageBreak/>
        <w:t>Қолданылған әдебиеттер тізімі:</w:t>
      </w:r>
    </w:p>
    <w:p w:rsidR="00B373B5" w:rsidRPr="00B373B5" w:rsidRDefault="00B373B5" w:rsidP="00B373B5">
      <w:pPr>
        <w:shd w:val="clear" w:color="auto" w:fill="FFFFFF"/>
        <w:spacing w:after="0" w:line="240" w:lineRule="auto"/>
        <w:contextualSpacing/>
        <w:jc w:val="both"/>
        <w:rPr>
          <w:rFonts w:ascii="Times New Roman" w:eastAsia="Times New Roman" w:hAnsi="Times New Roman" w:cs="Times New Roman"/>
          <w:i/>
          <w:color w:val="333333"/>
          <w:sz w:val="24"/>
          <w:szCs w:val="24"/>
          <w:shd w:val="clear" w:color="auto" w:fill="FFFFFF"/>
          <w:lang w:eastAsia="ru-RU"/>
        </w:rPr>
      </w:pPr>
      <w:proofErr w:type="spellStart"/>
      <w:r w:rsidRPr="00B373B5">
        <w:rPr>
          <w:rFonts w:ascii="Times New Roman" w:eastAsia="Times New Roman" w:hAnsi="Times New Roman" w:cs="Times New Roman"/>
          <w:i/>
          <w:color w:val="333333"/>
          <w:sz w:val="24"/>
          <w:szCs w:val="24"/>
          <w:shd w:val="clear" w:color="auto" w:fill="FFFFFF"/>
          <w:lang w:eastAsia="ru-RU"/>
        </w:rPr>
        <w:t>Каракулов</w:t>
      </w:r>
      <w:proofErr w:type="spellEnd"/>
      <w:r w:rsidRPr="00B373B5">
        <w:rPr>
          <w:rFonts w:ascii="Times New Roman" w:eastAsia="Times New Roman" w:hAnsi="Times New Roman" w:cs="Times New Roman"/>
          <w:i/>
          <w:color w:val="333333"/>
          <w:sz w:val="24"/>
          <w:szCs w:val="24"/>
          <w:shd w:val="clear" w:color="auto" w:fill="FFFFFF"/>
          <w:lang w:eastAsia="ru-RU"/>
        </w:rPr>
        <w:t xml:space="preserve"> К.Ж., </w:t>
      </w:r>
      <w:proofErr w:type="spellStart"/>
      <w:r w:rsidRPr="00B373B5">
        <w:rPr>
          <w:rFonts w:ascii="Times New Roman" w:eastAsia="Times New Roman" w:hAnsi="Times New Roman" w:cs="Times New Roman"/>
          <w:i/>
          <w:color w:val="333333"/>
          <w:sz w:val="24"/>
          <w:szCs w:val="24"/>
          <w:shd w:val="clear" w:color="auto" w:fill="FFFFFF"/>
          <w:lang w:eastAsia="ru-RU"/>
        </w:rPr>
        <w:t>Баймолдаев</w:t>
      </w:r>
      <w:proofErr w:type="spellEnd"/>
      <w:r w:rsidRPr="00B373B5">
        <w:rPr>
          <w:rFonts w:ascii="Times New Roman" w:eastAsia="Times New Roman" w:hAnsi="Times New Roman" w:cs="Times New Roman"/>
          <w:i/>
          <w:color w:val="333333"/>
          <w:sz w:val="24"/>
          <w:szCs w:val="24"/>
          <w:shd w:val="clear" w:color="auto" w:fill="FFFFFF"/>
          <w:lang w:eastAsia="ru-RU"/>
        </w:rPr>
        <w:t xml:space="preserve"> Т.М. ОСНОВЫ УПРАВЛЕНИЯ ШКОЛОЙ (УЧЕБНОЕ ПОСОБИЕ) // Международный журнал прикладных и фундаментальных исследований. – 2014. – № 6. – С. 99-101;</w:t>
      </w:r>
    </w:p>
    <w:p w:rsidR="00EA02C1" w:rsidRPr="00F86870" w:rsidRDefault="00B373B5" w:rsidP="00B373B5">
      <w:pPr>
        <w:shd w:val="clear" w:color="auto" w:fill="FFFFFF"/>
        <w:spacing w:after="0" w:line="240" w:lineRule="auto"/>
        <w:contextualSpacing/>
        <w:jc w:val="both"/>
        <w:rPr>
          <w:rFonts w:ascii="Times New Roman" w:eastAsia="Times New Roman" w:hAnsi="Times New Roman" w:cs="Times New Roman"/>
          <w:i/>
          <w:color w:val="333333"/>
          <w:sz w:val="24"/>
          <w:szCs w:val="24"/>
          <w:lang w:eastAsia="ru-RU"/>
        </w:rPr>
      </w:pPr>
      <w:r w:rsidRPr="00B373B5">
        <w:rPr>
          <w:rFonts w:ascii="Times New Roman" w:eastAsia="Times New Roman" w:hAnsi="Times New Roman" w:cs="Times New Roman"/>
          <w:i/>
          <w:color w:val="333333"/>
          <w:sz w:val="24"/>
          <w:szCs w:val="24"/>
          <w:lang w:eastAsia="ru-RU"/>
        </w:rPr>
        <w:br/>
      </w:r>
    </w:p>
    <w:sectPr w:rsidR="00EA02C1" w:rsidRPr="00F86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4D"/>
    <w:rsid w:val="000D01B4"/>
    <w:rsid w:val="000E38C0"/>
    <w:rsid w:val="001D164D"/>
    <w:rsid w:val="00260093"/>
    <w:rsid w:val="002F3883"/>
    <w:rsid w:val="003470B3"/>
    <w:rsid w:val="004958D6"/>
    <w:rsid w:val="004F09C4"/>
    <w:rsid w:val="005D05E9"/>
    <w:rsid w:val="006F262B"/>
    <w:rsid w:val="0079712B"/>
    <w:rsid w:val="008147E5"/>
    <w:rsid w:val="0096265A"/>
    <w:rsid w:val="00B373B5"/>
    <w:rsid w:val="00C42D3C"/>
    <w:rsid w:val="00C43617"/>
    <w:rsid w:val="00E16533"/>
    <w:rsid w:val="00E168E0"/>
    <w:rsid w:val="00E60F16"/>
    <w:rsid w:val="00EA02C1"/>
    <w:rsid w:val="00F8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8217-B0E8-475F-821B-DBEAC76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F26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26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2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1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2020-09-22T13:08:00Z</dcterms:created>
  <dcterms:modified xsi:type="dcterms:W3CDTF">2020-10-06T08:34:00Z</dcterms:modified>
</cp:coreProperties>
</file>