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4F" w:rsidRDefault="003F671E" w:rsidP="003F6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1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B58E4">
        <w:rPr>
          <w:rFonts w:ascii="Times New Roman" w:hAnsi="Times New Roman" w:cs="Times New Roman"/>
          <w:b/>
          <w:sz w:val="28"/>
          <w:szCs w:val="28"/>
        </w:rPr>
        <w:t xml:space="preserve">СПОЛЬЗОВАНИЕ ДИДАКТИЧЕСКОГО ПОСОБИЯ ДЛЯ ЗНАКОМСТВА ДОШКОЛЬНИКОВ С ПРИРОДНЫМИ </w:t>
      </w:r>
      <w:r w:rsidR="00236069">
        <w:rPr>
          <w:rFonts w:ascii="Times New Roman" w:hAnsi="Times New Roman" w:cs="Times New Roman"/>
          <w:b/>
          <w:sz w:val="28"/>
          <w:szCs w:val="28"/>
        </w:rPr>
        <w:t xml:space="preserve">КЛИМАТИЧЕСКИМИ </w:t>
      </w:r>
      <w:r w:rsidR="009B58E4">
        <w:rPr>
          <w:rFonts w:ascii="Times New Roman" w:hAnsi="Times New Roman" w:cs="Times New Roman"/>
          <w:b/>
          <w:sz w:val="28"/>
          <w:szCs w:val="28"/>
        </w:rPr>
        <w:t>ЗОНАМИ</w:t>
      </w:r>
    </w:p>
    <w:p w:rsidR="00236069" w:rsidRDefault="00236069" w:rsidP="003F6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69" w:rsidRPr="00236069" w:rsidRDefault="00236069" w:rsidP="003F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069">
        <w:rPr>
          <w:rFonts w:ascii="Times New Roman" w:hAnsi="Times New Roman" w:cs="Times New Roman"/>
          <w:sz w:val="28"/>
          <w:szCs w:val="28"/>
        </w:rPr>
        <w:t>Рассоха Ирина Владимировна – воспитатель 1 категории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образования, </w:t>
      </w:r>
      <w:proofErr w:type="spellStart"/>
      <w:r w:rsidR="007729A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7729A0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="007729A0" w:rsidRPr="007729A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7729A0">
        <w:rPr>
          <w:rFonts w:ascii="Times New Roman" w:hAnsi="Times New Roman" w:cs="Times New Roman"/>
          <w:sz w:val="28"/>
          <w:szCs w:val="28"/>
          <w:lang w:val="en-US"/>
        </w:rPr>
        <w:t>rassokha</w:t>
      </w:r>
      <w:proofErr w:type="spellEnd"/>
      <w:r w:rsidR="007729A0" w:rsidRPr="007729A0">
        <w:rPr>
          <w:rFonts w:ascii="Times New Roman" w:hAnsi="Times New Roman" w:cs="Times New Roman"/>
          <w:sz w:val="28"/>
          <w:szCs w:val="28"/>
        </w:rPr>
        <w:t>@</w:t>
      </w:r>
      <w:r w:rsidR="007729A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729A0" w:rsidRPr="007729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29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36069" w:rsidRPr="00236069" w:rsidRDefault="00236069" w:rsidP="003F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069">
        <w:rPr>
          <w:rFonts w:ascii="Times New Roman" w:hAnsi="Times New Roman" w:cs="Times New Roman"/>
          <w:sz w:val="28"/>
          <w:szCs w:val="28"/>
        </w:rPr>
        <w:t xml:space="preserve">КГКП « </w:t>
      </w:r>
      <w:proofErr w:type="spellStart"/>
      <w:proofErr w:type="gramStart"/>
      <w:r w:rsidRPr="00236069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236069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236069">
        <w:rPr>
          <w:rFonts w:ascii="Times New Roman" w:hAnsi="Times New Roman" w:cs="Times New Roman"/>
          <w:sz w:val="28"/>
          <w:szCs w:val="28"/>
        </w:rPr>
        <w:t>Балдаурен</w:t>
      </w:r>
      <w:proofErr w:type="spellEnd"/>
      <w:r w:rsidRPr="00236069">
        <w:rPr>
          <w:rFonts w:ascii="Times New Roman" w:hAnsi="Times New Roman" w:cs="Times New Roman"/>
          <w:sz w:val="28"/>
          <w:szCs w:val="28"/>
        </w:rPr>
        <w:t xml:space="preserve">» аппарата </w:t>
      </w:r>
      <w:proofErr w:type="spellStart"/>
      <w:r w:rsidRPr="00236069">
        <w:rPr>
          <w:rFonts w:ascii="Times New Roman" w:hAnsi="Times New Roman" w:cs="Times New Roman"/>
          <w:sz w:val="28"/>
          <w:szCs w:val="28"/>
        </w:rPr>
        <w:t>акима</w:t>
      </w:r>
      <w:proofErr w:type="spellEnd"/>
    </w:p>
    <w:p w:rsidR="00236069" w:rsidRPr="00236069" w:rsidRDefault="00236069" w:rsidP="003F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6069">
        <w:rPr>
          <w:rFonts w:ascii="Times New Roman" w:hAnsi="Times New Roman" w:cs="Times New Roman"/>
          <w:sz w:val="28"/>
          <w:szCs w:val="28"/>
        </w:rPr>
        <w:t>Шарбактинского</w:t>
      </w:r>
      <w:proofErr w:type="spellEnd"/>
      <w:r w:rsidRPr="00236069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proofErr w:type="spellStart"/>
      <w:r w:rsidRPr="00236069"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 w:rsidRPr="00236069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807CE4" w:rsidRDefault="00807CE4" w:rsidP="00807C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32CD" w:rsidRDefault="003732CD" w:rsidP="00807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868" w:rsidRPr="00746868" w:rsidRDefault="00746868" w:rsidP="00B226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Безгранична и многообразна природа </w:t>
      </w:r>
      <w:r w:rsidR="00B226C0" w:rsidRPr="00B2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земного шара</w:t>
      </w:r>
      <w:r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</w:t>
      </w:r>
      <w:r w:rsidR="009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дивительного </w:t>
      </w:r>
      <w:r w:rsidR="009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узнать о животном и растительном мире.</w:t>
      </w:r>
      <w:r w:rsidR="009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есть горы, реки и озера, леса и пустыни, богатейший растительный и животный мир.</w:t>
      </w:r>
    </w:p>
    <w:p w:rsidR="00746868" w:rsidRPr="00746868" w:rsidRDefault="00B226C0" w:rsidP="00B226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дошкольного возраста 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 тема природы, но часто мы взрослые можем рассказать только самые простые темы, дать поверхностную информацию. И это не по тому, что взрослы</w:t>
      </w:r>
      <w:r w:rsidR="009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 зна</w:t>
      </w:r>
      <w:r w:rsidR="009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Мы думаем, что ребенок - дошкольник это не поймет, да и зачем ему такие темы как: природн</w:t>
      </w:r>
      <w:r w:rsidR="009D6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о-климатические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зоны, что такое погода, свойство воды и многое другое.</w:t>
      </w:r>
    </w:p>
    <w:p w:rsidR="00B42BE9" w:rsidRDefault="00B226C0" w:rsidP="00B226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многолетнюю работу с детьми, </w:t>
      </w:r>
      <w:r w:rsidR="00746868" w:rsidRPr="00B2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пришла к 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выводу, что при знакомстве с новым, главное дать возможность ребенку сделать вывод, что все окружающее взаимосвязано, растения не могут жить без животного мира и, наоборот, на образ жизни животных влияют климатические условия. Это </w:t>
      </w:r>
      <w:proofErr w:type="gramStart"/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</w:t>
      </w:r>
      <w:proofErr w:type="gramEnd"/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дошкольника, ему интересно, когда он самостоятельно или с помощью взрослого приходит к такому выводу, умозаключению.</w:t>
      </w:r>
      <w:r w:rsidRPr="00B2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натолкнуло на изготовление дидактического пособия, которое является наглядно-игровым пособием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помощью которого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играя, манипулируя фигурками познает природу той или иной природной зоны</w:t>
      </w:r>
      <w:r w:rsidRPr="00B2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2BE9" w:rsidRPr="00005A94" w:rsidRDefault="00B42BE9" w:rsidP="00B42B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Главный смысл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дидактического пособия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это сопоставление живого объекта с неживым аналогом. Игрушка в этом случае способствует разграничению представлений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игрушечного и реалистического характера, помогает осознанию специфики живого, выработке возможности правильно (хотя и по-разному) действовать с живым объектом</w:t>
      </w:r>
      <w:r w:rsidR="009363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грушк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раздаточный материал (дети могут взять в руки рыбку-игрушку и не могут — живую </w:t>
      </w:r>
      <w:r w:rsidR="009B5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белку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которая </w:t>
      </w:r>
      <w:r w:rsidR="009B5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прыгает с дерева на дерево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что особенно важно для младших дошкольников.</w:t>
      </w:r>
    </w:p>
    <w:p w:rsidR="00B42BE9" w:rsidRPr="00005A94" w:rsidRDefault="00B42BE9" w:rsidP="00B42B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Построение </w:t>
      </w:r>
      <w:r w:rsidR="009363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игровой ситуации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игрушками-аналогами сводится к сопоставлению живого объекта с игрушечным изображением по самым различным моментам: внешнему облику, условиям жизни, способу функционирования (поведения), способу взаимодействия с ним.</w:t>
      </w:r>
    </w:p>
    <w:p w:rsidR="00B42BE9" w:rsidRPr="00005A94" w:rsidRDefault="00B42BE9" w:rsidP="00B42B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Следует специально обратить внимание на параллельное использование игрушки и живого объекта. Игрушка никого не подменяет, она наравне с животным (или растением) фокусирует на себе внимание ребенка, в равной степени является содержательным элементом обучения, что создает 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благоприятные условия для нахождения различий между игрушкой и живым объектом.</w:t>
      </w:r>
    </w:p>
    <w:p w:rsidR="00B42BE9" w:rsidRPr="00005A94" w:rsidRDefault="00B42BE9" w:rsidP="00B42B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Разнообразные </w:t>
      </w:r>
      <w:r w:rsidR="009363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игровые ситуации 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показали, что игрушка-аналог любого привлекательного облика может быть использована в дидактических целях при формировании реалистических представлений о животных у детей разного дошкольного возраста. Важным при этом является способ ее включения в занятие, когда игрушка противопоставляется либо живому животному, либо ею реалистическому изображению на картине. Использование игрушки на занятии должно быть в полном соответствии с ее функциональным назначением: игрушка помогает создавать игровые ситуации, </w:t>
      </w:r>
      <w:proofErr w:type="spellStart"/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воспроизводитъ</w:t>
      </w:r>
      <w:proofErr w:type="spellEnd"/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игровые действия, ролевые взаимоотношения.</w:t>
      </w:r>
    </w:p>
    <w:p w:rsidR="00B42BE9" w:rsidRPr="00005A94" w:rsidRDefault="00B42BE9" w:rsidP="00B42B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Следует отметить и такое явление: использование игрушек - аналогов может быть в одних случаях более, а в других — менее успешным. Присутствие игрушк</w:t>
      </w:r>
      <w:r w:rsidR="004629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уместно всякий раз, когда раз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 на занятии строится на базе полученных ранее (в процессе наблюдений</w:t>
      </w:r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бесед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конкретных знаний. Особенно это необходимо, когда с животным</w:t>
      </w:r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растением )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невозможен действенный контакт, непосредственное общение. </w:t>
      </w:r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удовольствием держат в руках игрушечных </w:t>
      </w:r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жирафа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моржа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черепаху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так как исключена возможность взять в руки живых животных. </w:t>
      </w:r>
    </w:p>
    <w:p w:rsidR="00B42BE9" w:rsidRPr="00005A94" w:rsidRDefault="00B42BE9" w:rsidP="00B42B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Итак, образная игрушка может выполнять определенную дидактическую функцию в эколого-образовательном процессе дошкольного воспитания. Она становится важным атрибутом занятий, на которых дети усваивают знания о животных и растениях. </w:t>
      </w:r>
    </w:p>
    <w:p w:rsidR="00746868" w:rsidRDefault="009363B5" w:rsidP="0093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226C0" w:rsidRPr="00B226C0">
        <w:rPr>
          <w:color w:val="000000"/>
          <w:sz w:val="28"/>
          <w:szCs w:val="28"/>
        </w:rPr>
        <w:t>Данное пособие помогает формировать пространственное представление о размещени</w:t>
      </w:r>
      <w:r w:rsidR="003A43E0">
        <w:rPr>
          <w:color w:val="000000"/>
          <w:sz w:val="28"/>
          <w:szCs w:val="28"/>
        </w:rPr>
        <w:t>и природных объектов их взаимосвязи; учит понимать причинно-следственные связи внутри природной зоны: знакомится с особенностями растительного мира и  жизнью животных в различных природных зонах</w:t>
      </w:r>
      <w:proofErr w:type="gramStart"/>
      <w:r w:rsidR="003A43E0">
        <w:rPr>
          <w:color w:val="000000"/>
          <w:sz w:val="28"/>
          <w:szCs w:val="28"/>
        </w:rPr>
        <w:t xml:space="preserve"> .</w:t>
      </w:r>
      <w:proofErr w:type="gramEnd"/>
      <w:r w:rsidR="003A43E0">
        <w:rPr>
          <w:color w:val="000000"/>
          <w:sz w:val="28"/>
          <w:szCs w:val="28"/>
        </w:rPr>
        <w:t xml:space="preserve"> С помощью данного пособия мы помогаем дошкольникам понять взаимосвязь растений и животных друг с другом и со средой обитания: в пособие раскрыта многообразие живых организмов и сообществ. Данное пособие помогает развивать интерес </w:t>
      </w:r>
      <w:r w:rsidR="003F671E">
        <w:rPr>
          <w:color w:val="000000"/>
          <w:sz w:val="28"/>
          <w:szCs w:val="28"/>
        </w:rPr>
        <w:t xml:space="preserve">и любовь </w:t>
      </w:r>
      <w:r w:rsidR="003A43E0">
        <w:rPr>
          <w:color w:val="000000"/>
          <w:sz w:val="28"/>
          <w:szCs w:val="28"/>
        </w:rPr>
        <w:t>дошкольников</w:t>
      </w:r>
      <w:r w:rsidR="003F671E">
        <w:rPr>
          <w:color w:val="000000"/>
          <w:sz w:val="28"/>
          <w:szCs w:val="28"/>
        </w:rPr>
        <w:t xml:space="preserve"> к </w:t>
      </w:r>
      <w:proofErr w:type="spellStart"/>
      <w:r w:rsidR="003F671E">
        <w:rPr>
          <w:color w:val="000000"/>
          <w:sz w:val="28"/>
          <w:szCs w:val="28"/>
        </w:rPr>
        <w:t>природн</w:t>
      </w:r>
      <w:r w:rsidR="009D62FC">
        <w:rPr>
          <w:color w:val="000000"/>
          <w:sz w:val="28"/>
          <w:szCs w:val="28"/>
        </w:rPr>
        <w:t>о-климати-ческим</w:t>
      </w:r>
      <w:proofErr w:type="spellEnd"/>
      <w:r w:rsidR="003F671E">
        <w:rPr>
          <w:color w:val="000000"/>
          <w:sz w:val="28"/>
          <w:szCs w:val="28"/>
        </w:rPr>
        <w:t xml:space="preserve"> зонам, помогает </w:t>
      </w:r>
      <w:r w:rsidR="008C67D0">
        <w:rPr>
          <w:color w:val="000000"/>
          <w:sz w:val="28"/>
          <w:szCs w:val="28"/>
        </w:rPr>
        <w:t>с</w:t>
      </w:r>
      <w:r w:rsidR="003F671E">
        <w:rPr>
          <w:color w:val="000000"/>
          <w:sz w:val="28"/>
          <w:szCs w:val="28"/>
        </w:rPr>
        <w:t>формировать представление об экологических проблемах</w:t>
      </w:r>
      <w:r w:rsidR="008C67D0">
        <w:rPr>
          <w:color w:val="000000"/>
          <w:sz w:val="28"/>
          <w:szCs w:val="28"/>
        </w:rPr>
        <w:t xml:space="preserve"> той или иной климатической зоны</w:t>
      </w:r>
      <w:r w:rsidR="003F671E">
        <w:rPr>
          <w:color w:val="000000"/>
          <w:sz w:val="28"/>
          <w:szCs w:val="28"/>
        </w:rPr>
        <w:t>, воспитывает положительное эмоционально-ценностное отношение к природе, стремление действовать в окружающей среде в соответствии с экологическими нормами поведения.</w:t>
      </w:r>
    </w:p>
    <w:p w:rsidR="00807CE4" w:rsidRDefault="00A93564" w:rsidP="00BB3B8F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Приоритетным направлением дидактического пособия является позна</w:t>
      </w:r>
      <w:r w:rsidR="00BB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вательное развитие дошкольников, основная цель которого: о</w:t>
      </w:r>
      <w:r w:rsidRPr="00D1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дошкольников с природно-климатическими зонами земли</w:t>
      </w:r>
      <w:r w:rsidR="00BB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B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сюда вытекают следующие задачи: </w:t>
      </w:r>
      <w:proofErr w:type="gramEnd"/>
    </w:p>
    <w:p w:rsidR="00807CE4" w:rsidRPr="00A022CF" w:rsidRDefault="00807CE4" w:rsidP="00807C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022CF">
        <w:rPr>
          <w:color w:val="000000"/>
          <w:sz w:val="28"/>
          <w:szCs w:val="28"/>
        </w:rPr>
        <w:t xml:space="preserve">        Поощрять интерес к географическим объектам, создавать эмоционально-положительный настрой от совершенных открытий.</w:t>
      </w:r>
    </w:p>
    <w:p w:rsidR="00807CE4" w:rsidRPr="00A022CF" w:rsidRDefault="00807CE4" w:rsidP="00807C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2CF">
        <w:rPr>
          <w:color w:val="000000"/>
          <w:sz w:val="28"/>
          <w:szCs w:val="28"/>
        </w:rPr>
        <w:t xml:space="preserve">         Конкретизировать и обобщить представления о климатических зонах, познакомить с закономерностями распределения </w:t>
      </w:r>
      <w:r w:rsidR="00A022CF" w:rsidRPr="00A022CF">
        <w:rPr>
          <w:color w:val="000000"/>
          <w:sz w:val="28"/>
          <w:szCs w:val="28"/>
        </w:rPr>
        <w:t xml:space="preserve">растительного и животного мира </w:t>
      </w:r>
      <w:r w:rsidRPr="00A022CF">
        <w:rPr>
          <w:color w:val="000000"/>
          <w:sz w:val="28"/>
          <w:szCs w:val="28"/>
        </w:rPr>
        <w:t>климатических зон, закрепить знания о цветовых соотношениях на модели климатических поясов</w:t>
      </w:r>
      <w:r w:rsidR="00BB3B8F" w:rsidRPr="00A022CF">
        <w:rPr>
          <w:color w:val="000000"/>
          <w:sz w:val="28"/>
          <w:szCs w:val="28"/>
        </w:rPr>
        <w:t>.</w:t>
      </w:r>
    </w:p>
    <w:p w:rsidR="00BB3B8F" w:rsidRDefault="00A022CF" w:rsidP="00807C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BB3B8F">
        <w:rPr>
          <w:color w:val="000000"/>
          <w:sz w:val="28"/>
          <w:szCs w:val="28"/>
        </w:rPr>
        <w:t>Ф</w:t>
      </w:r>
      <w:r w:rsidR="00BB3B8F" w:rsidRPr="00BB3B8F">
        <w:rPr>
          <w:color w:val="000000"/>
          <w:sz w:val="28"/>
          <w:szCs w:val="28"/>
        </w:rPr>
        <w:t>ормировать</w:t>
      </w:r>
      <w:r>
        <w:rPr>
          <w:color w:val="000000"/>
          <w:sz w:val="28"/>
          <w:szCs w:val="28"/>
        </w:rPr>
        <w:t xml:space="preserve"> </w:t>
      </w:r>
      <w:r w:rsidR="00BB3B8F" w:rsidRPr="00BB3B8F">
        <w:rPr>
          <w:color w:val="000000"/>
          <w:sz w:val="28"/>
          <w:szCs w:val="28"/>
        </w:rPr>
        <w:t>умение </w:t>
      </w:r>
      <w:r w:rsidRPr="00BB3B8F">
        <w:rPr>
          <w:color w:val="000000"/>
          <w:sz w:val="28"/>
          <w:szCs w:val="28"/>
        </w:rPr>
        <w:t xml:space="preserve"> </w:t>
      </w:r>
      <w:r w:rsidR="00BB3B8F" w:rsidRPr="00BB3B8F">
        <w:rPr>
          <w:color w:val="000000"/>
          <w:sz w:val="28"/>
          <w:szCs w:val="28"/>
        </w:rPr>
        <w:t>рассуждать, приводить и высказывать доказательные аргументы, делать соответствующие выводы.</w:t>
      </w:r>
    </w:p>
    <w:p w:rsidR="00005A94" w:rsidRPr="00005A94" w:rsidRDefault="00005A94" w:rsidP="00005A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Оптимальной формой процесс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ознакомления дошкольников с природой являются игровые обучающие ситуации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создаются педагогом для решения конкретных дидактических задач, входящих в природоведческие занятия, наблюдения.</w:t>
      </w:r>
    </w:p>
    <w:p w:rsidR="0078477B" w:rsidRPr="009D62FC" w:rsidRDefault="0078477B" w:rsidP="007847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     </w:t>
      </w:r>
      <w:r w:rsidR="001C1330" w:rsidRPr="001C1330">
        <w:rPr>
          <w:color w:val="000000"/>
          <w:sz w:val="28"/>
          <w:szCs w:val="28"/>
          <w:shd w:val="clear" w:color="auto" w:fill="FFFFFF"/>
        </w:rPr>
        <w:t>Итак, знакомство ребёнка – дошкольника с природн</w:t>
      </w:r>
      <w:r w:rsidR="009D62FC">
        <w:rPr>
          <w:color w:val="000000"/>
          <w:sz w:val="28"/>
          <w:szCs w:val="28"/>
          <w:shd w:val="clear" w:color="auto" w:fill="FFFFFF"/>
        </w:rPr>
        <w:t>о-климатическими</w:t>
      </w:r>
      <w:r w:rsidR="001C1330" w:rsidRPr="001C1330">
        <w:rPr>
          <w:color w:val="000000"/>
          <w:sz w:val="28"/>
          <w:szCs w:val="28"/>
          <w:shd w:val="clear" w:color="auto" w:fill="FFFFFF"/>
        </w:rPr>
        <w:t xml:space="preserve"> зонами даёт ему возможность самому сделать вывод, что все окружающее взаимосвязано: и </w:t>
      </w:r>
      <w:r w:rsidR="001C1330" w:rsidRPr="0078477B">
        <w:rPr>
          <w:color w:val="000000"/>
          <w:sz w:val="28"/>
          <w:szCs w:val="28"/>
          <w:shd w:val="clear" w:color="auto" w:fill="FFFFFF"/>
        </w:rPr>
        <w:t>на образ жизни животных и растений влияют климатические условия.</w:t>
      </w:r>
      <w:r>
        <w:rPr>
          <w:color w:val="000000"/>
          <w:sz w:val="28"/>
          <w:szCs w:val="28"/>
          <w:shd w:val="clear" w:color="auto" w:fill="FFFFFF"/>
        </w:rPr>
        <w:t xml:space="preserve"> Ведь</w:t>
      </w:r>
      <w:r w:rsidR="009D62FC">
        <w:rPr>
          <w:color w:val="000000"/>
          <w:sz w:val="28"/>
          <w:szCs w:val="28"/>
          <w:shd w:val="clear" w:color="auto" w:fill="FFFFFF"/>
        </w:rPr>
        <w:t xml:space="preserve"> </w:t>
      </w:r>
      <w:r w:rsidRPr="0078477B">
        <w:rPr>
          <w:sz w:val="28"/>
          <w:szCs w:val="28"/>
        </w:rPr>
        <w:t>каждый уголок нашей планеты отличается своей неповторимостью, разнообразным климатом, рельефом, растительным и животным миром, поэтому так необходимо сохранить окружающую среду для будущих поколений.  </w:t>
      </w:r>
    </w:p>
    <w:p w:rsidR="0046298C" w:rsidRPr="009D62FC" w:rsidRDefault="0046298C" w:rsidP="007847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4C3C" w:rsidRPr="0046298C" w:rsidRDefault="002B6421" w:rsidP="002B6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415531" cy="1609725"/>
            <wp:effectExtent l="19050" t="0" r="3819" b="0"/>
            <wp:docPr id="1" name="Рисунок 1" descr="C:\Users\User\Desktop\IMG_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36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31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9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 xml:space="preserve">  </w:t>
      </w:r>
      <w:r w:rsidR="0046298C"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415540" cy="1609731"/>
            <wp:effectExtent l="19050" t="0" r="3810" b="0"/>
            <wp:docPr id="2" name="Рисунок 2" descr="C:\Users\User\Desktop\IMG_3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36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0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C3C" w:rsidRDefault="00D14C3C" w:rsidP="00A935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14C3C" w:rsidRPr="00B26736" w:rsidRDefault="0046298C" w:rsidP="0046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415540" cy="1609731"/>
            <wp:effectExtent l="19050" t="0" r="3810" b="0"/>
            <wp:docPr id="3" name="Рисунок 3" descr="C:\Users\User\Desktop\IMG_3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36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0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73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415540" cy="1609731"/>
            <wp:effectExtent l="19050" t="0" r="3810" b="0"/>
            <wp:docPr id="4" name="Рисунок 4" descr="C:\Users\User\Desktop\IMG_3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36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0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98C" w:rsidRPr="00B26736" w:rsidRDefault="0046298C" w:rsidP="0046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9D62FC" w:rsidRPr="009D62FC" w:rsidRDefault="0046298C" w:rsidP="0046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D62FC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153275"/>
            <wp:positionH relativeFrom="margin">
              <wp:align>left</wp:align>
            </wp:positionH>
            <wp:positionV relativeFrom="margin">
              <wp:align>top</wp:align>
            </wp:positionV>
            <wp:extent cx="2333625" cy="1552575"/>
            <wp:effectExtent l="19050" t="0" r="9525" b="0"/>
            <wp:wrapSquare wrapText="bothSides"/>
            <wp:docPr id="5" name="Рисунок 5" descr="C:\Users\User\Desktop\IMG_3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36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62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D62FC" w:rsidRPr="009D62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Pr="009D62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особие изготовлено воспитателем Рассоха И.В. </w:t>
      </w:r>
      <w:r w:rsidR="009D62FC" w:rsidRPr="009D62FC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240333" cy="1714500"/>
            <wp:effectExtent l="19050" t="0" r="0" b="0"/>
            <wp:docPr id="7" name="Рисунок 6" descr="C:\Users\User\Downloads\IMG-202008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00828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573" cy="171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C3C" w:rsidRPr="009D62FC" w:rsidRDefault="00D14C3C" w:rsidP="009D6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sectPr w:rsidR="00D14C3C" w:rsidRPr="009D62FC" w:rsidSect="00E7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B31"/>
    <w:multiLevelType w:val="multilevel"/>
    <w:tmpl w:val="EAB6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841B1"/>
    <w:multiLevelType w:val="multilevel"/>
    <w:tmpl w:val="E79E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16CC3"/>
    <w:multiLevelType w:val="multilevel"/>
    <w:tmpl w:val="99C6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F0BC0"/>
    <w:multiLevelType w:val="multilevel"/>
    <w:tmpl w:val="FED0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B5447"/>
    <w:multiLevelType w:val="multilevel"/>
    <w:tmpl w:val="F10A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72A77"/>
    <w:multiLevelType w:val="multilevel"/>
    <w:tmpl w:val="99864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27683"/>
    <w:multiLevelType w:val="multilevel"/>
    <w:tmpl w:val="9C48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33523"/>
    <w:multiLevelType w:val="multilevel"/>
    <w:tmpl w:val="76B6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A2A13"/>
    <w:multiLevelType w:val="multilevel"/>
    <w:tmpl w:val="B180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C6BEF"/>
    <w:multiLevelType w:val="multilevel"/>
    <w:tmpl w:val="E7AA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D772A"/>
    <w:multiLevelType w:val="multilevel"/>
    <w:tmpl w:val="A52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4F724B"/>
    <w:multiLevelType w:val="multilevel"/>
    <w:tmpl w:val="F6A82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97A1D"/>
    <w:multiLevelType w:val="multilevel"/>
    <w:tmpl w:val="DF98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2CD"/>
    <w:rsid w:val="00005A94"/>
    <w:rsid w:val="00014E99"/>
    <w:rsid w:val="000A53C5"/>
    <w:rsid w:val="001C1330"/>
    <w:rsid w:val="00236069"/>
    <w:rsid w:val="002B6421"/>
    <w:rsid w:val="003732CD"/>
    <w:rsid w:val="003A43E0"/>
    <w:rsid w:val="003F671E"/>
    <w:rsid w:val="0046298C"/>
    <w:rsid w:val="006C3ECE"/>
    <w:rsid w:val="00746868"/>
    <w:rsid w:val="007729A0"/>
    <w:rsid w:val="0078477B"/>
    <w:rsid w:val="00807CE4"/>
    <w:rsid w:val="008C67D0"/>
    <w:rsid w:val="009363B5"/>
    <w:rsid w:val="009B58E4"/>
    <w:rsid w:val="009D62FC"/>
    <w:rsid w:val="00A022CF"/>
    <w:rsid w:val="00A93564"/>
    <w:rsid w:val="00B226C0"/>
    <w:rsid w:val="00B26736"/>
    <w:rsid w:val="00B42BE9"/>
    <w:rsid w:val="00BB3B8F"/>
    <w:rsid w:val="00C03F85"/>
    <w:rsid w:val="00D14C3C"/>
    <w:rsid w:val="00E7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93564"/>
  </w:style>
  <w:style w:type="character" w:customStyle="1" w:styleId="c8">
    <w:name w:val="c8"/>
    <w:basedOn w:val="a0"/>
    <w:rsid w:val="00A93564"/>
  </w:style>
  <w:style w:type="character" w:customStyle="1" w:styleId="c0">
    <w:name w:val="c0"/>
    <w:basedOn w:val="a0"/>
    <w:rsid w:val="00A93564"/>
  </w:style>
  <w:style w:type="character" w:customStyle="1" w:styleId="c44">
    <w:name w:val="c44"/>
    <w:basedOn w:val="a0"/>
    <w:rsid w:val="00A93564"/>
  </w:style>
  <w:style w:type="character" w:customStyle="1" w:styleId="c46">
    <w:name w:val="c46"/>
    <w:basedOn w:val="a0"/>
    <w:rsid w:val="00A93564"/>
  </w:style>
  <w:style w:type="character" w:customStyle="1" w:styleId="c10">
    <w:name w:val="c10"/>
    <w:basedOn w:val="a0"/>
    <w:rsid w:val="00A93564"/>
  </w:style>
  <w:style w:type="paragraph" w:customStyle="1" w:styleId="c17">
    <w:name w:val="c17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3564"/>
    <w:rPr>
      <w:color w:val="0000FF"/>
      <w:u w:val="single"/>
    </w:rPr>
  </w:style>
  <w:style w:type="paragraph" w:customStyle="1" w:styleId="c25">
    <w:name w:val="c25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93564"/>
  </w:style>
  <w:style w:type="character" w:customStyle="1" w:styleId="c38">
    <w:name w:val="c38"/>
    <w:basedOn w:val="a0"/>
    <w:rsid w:val="00A93564"/>
  </w:style>
  <w:style w:type="paragraph" w:customStyle="1" w:styleId="c56">
    <w:name w:val="c56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93564"/>
  </w:style>
  <w:style w:type="paragraph" w:customStyle="1" w:styleId="c22">
    <w:name w:val="c22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3564"/>
  </w:style>
  <w:style w:type="paragraph" w:customStyle="1" w:styleId="c5">
    <w:name w:val="c5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3564"/>
  </w:style>
  <w:style w:type="paragraph" w:customStyle="1" w:styleId="c23">
    <w:name w:val="c23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93564"/>
  </w:style>
  <w:style w:type="paragraph" w:customStyle="1" w:styleId="c13">
    <w:name w:val="c13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93564"/>
  </w:style>
  <w:style w:type="paragraph" w:customStyle="1" w:styleId="c35">
    <w:name w:val="c35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8</cp:revision>
  <dcterms:created xsi:type="dcterms:W3CDTF">2020-08-27T14:36:00Z</dcterms:created>
  <dcterms:modified xsi:type="dcterms:W3CDTF">2020-10-30T13:48:00Z</dcterms:modified>
</cp:coreProperties>
</file>