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59" w:rsidRDefault="00494AC5" w:rsidP="00566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5666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 xml:space="preserve">Использование ИКТ на индивидуальных занятиях по развитию </w:t>
      </w:r>
      <w:r w:rsidR="005666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 xml:space="preserve">   </w:t>
      </w:r>
      <w:r w:rsidRPr="005666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слухового восприятия и формированию произношения</w:t>
      </w:r>
      <w:r w:rsidR="005666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.</w:t>
      </w:r>
      <w:r w:rsidRPr="005666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  <w:r w:rsidRPr="0056665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</w:p>
    <w:p w:rsidR="008972FF" w:rsidRDefault="00494AC5" w:rsidP="0056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</w:t>
      </w:r>
      <w:r w:rsidR="00566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системе обучения, социальной реабилитации и дальнейшего профессионального самоопределения детей с нарушением слуха доступность к информационным технологиям приобретает особенно большое значение. </w:t>
      </w:r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Компьютерные технологии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– это новое средство коррекционного обучения для удовлетворения особых образовательных потребностей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неслышащих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детей, более эффективного решения собственно коррекционных задач.</w:t>
      </w:r>
      <w:r w:rsidRPr="00494A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Когда идет речь об обучении, воспитании и общем развитии ребенка с нарушенным слухом, то на первое место выступает проблема развития его речи. Почему? Потому что нарушенная слуховая функция в первую очередь влияет на формирование речи. </w:t>
      </w:r>
    </w:p>
    <w:p w:rsidR="008972FF" w:rsidRDefault="00494AC5" w:rsidP="0056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 </w:t>
      </w:r>
      <w:r w:rsidRPr="00897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речь 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– это не только средство коммуникации, но и средство мышления. Речь слышащего ребенка постоянно развивается, пополняется новыми словами, речевыми оборотами, синтаксическими конструкциями. Речь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неслышащего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ребенка не может полноценно развиваться без специального целенаправленного воздействия окружающих его взрослых. Педагоги, родители должны задействовать весь арсенал способов, методов, чтобы знакомить ребенка с нарушенным слухом с новыми словами, объяснять их значение, закреплять в связной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Могут ли стать информационно-коммуникационные технологии помощниками в этом нелегком деле? Безусловно, ведь у детей с нарушенным слухом хорошо развито зрительное восприятие, зрительная память. </w:t>
      </w:r>
    </w:p>
    <w:p w:rsidR="008972FF" w:rsidRDefault="00494AC5" w:rsidP="0056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Это свойство пластичности мозга выдающийся психолог </w:t>
      </w:r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Лев Сергеевич </w:t>
      </w:r>
      <w:proofErr w:type="spellStart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Выготский</w:t>
      </w:r>
      <w:proofErr w:type="spellEnd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назвал «обходным путем развития»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Этот обходной путь и надо эффективно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Реализация возможностей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неслышащего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достигается в специально организованном процессе обучения, который нацелен не только на вооружение знаниями, умениями и навыками, не только на развитие слуха и речи, но и на формирование всей познавательной деятельности в целом. Поэтому использование новых нестандартных приёмов обучения, тем более в игровой форме, повышает непроизвольное внимание детей, помогает развить произвольное внимание. В этом случае задействуются различные каналы восприятия, что позволяет заложить информацию не только в фактах, но и в памяти детей с нарушением слуха.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8972FF" w:rsidRDefault="00494AC5" w:rsidP="0056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Особое место в жизни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неслышащих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занимает </w:t>
      </w:r>
      <w:r w:rsidRPr="00897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компьютер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выступая как средство обучения, развития слуха, речи, навыков чтения с лица. </w:t>
      </w:r>
      <w:proofErr w:type="gram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учебном процессе компьютер является не только и не столько средством оптимизации образовательного процесса, как это имеет место в общеобразовательной массовой школе, сколько средством преодоления или уменьшения вторичных отклонений в развитии, средством компенсации утраченной или  индивидуальных занятиях по развитию слухового восприятия и формированию произношения, предлагаемые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неслышащим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детям, позволяют им получать информацию в оптическом в акустическом варианте. </w:t>
      </w:r>
      <w:proofErr w:type="gramEnd"/>
    </w:p>
    <w:p w:rsidR="00155749" w:rsidRDefault="00494AC5" w:rsidP="0056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Специальное построение компьютерных программ позволяет сурдопедагогу целенаправленно работать над развитием мышления, речи, памяти, внимания и 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других психических процессов ребенка, нуждающихся в коррекции и развитии.</w:t>
      </w:r>
      <w:r w:rsidRPr="00494A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Перспективным является создание компьютерных программ по профессиональному самоопределению детей с нарушением слуха, которые также могут использоваться на индивидуальных занятиях по РСВ и ФП. Сурдопедагогами школы разработаны и используются в практике коррекционно-педагогической работы с детьми многочисленные компьютерные программы, предназначенные для развития артикуляционных умений, слухового восприятия слабослышащих, формирования коммуникативных умений и навыков. В учебном процессе слабослышащему ученику иногда бывает трудно объяснить на словах определенные явления, а компьютер – это уникальная машина, благодаря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мультимедийным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возможностям которой ученикам становится легче воспринимать окружающий мир и развиваться интеллектуально. Кроме этого, новые информационные технологии, позволяющие легко варьировать громкость, в частности актуализируя конкретные частоты аудиоматериалов, могут быть использованы для тренировки остаточного слуха и для развития речевых навыков. А это играет огромную роль в системе социальной адаптации обучающихся с нарушенным слухом и их дальнейшего профессионального самоопределения.</w:t>
      </w:r>
      <w:r w:rsidR="00155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</w:t>
      </w:r>
    </w:p>
    <w:p w:rsidR="008972FF" w:rsidRDefault="00494AC5" w:rsidP="00566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Новые информационные технологии стали перспективным средством коррекционно-развивающей работы с детьми, имеющими нарушения слуха. В современных условиях индивидуальные занятия по формированию произношения и развитию слухового восприятия уже не мыслимы без применения новых компьютерных технологий. Занятие на компьютере и для самого ребенка создает более комфортные условия для успешного выполнения различных лексико-грамматических упражнений.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Компьютерные технологии обеспечивают занимательную для ребенка форму эксп</w:t>
      </w:r>
      <w:r w:rsidR="00897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ериментирования, </w:t>
      </w:r>
      <w:proofErr w:type="spellStart"/>
      <w:r w:rsidR="00897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моделирования</w:t>
      </w:r>
      <w:proofErr w:type="gramStart"/>
      <w:r w:rsidR="00897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,к</w:t>
      </w:r>
      <w:proofErr w:type="gramEnd"/>
      <w:r w:rsidR="00897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лассификации,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сравнения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 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8972FF" w:rsidRDefault="00494AC5" w:rsidP="0056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Ребенок учиться говорить правильно, стремится исправить увиденную ошибку, ищет приемы самоконтроля, ориентируясь на привлекательную графику. Во время занятий с использованием компьютерной программы у детей исчезает негативизм, связанный с необходимостью многократного повторения определенных звуков, слогов. Появляется уверенность в своих силах и желание научиться говорить правильно. Дети меньше утомляются, дольше сохраняют работоспособность.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Глядя на экран монитора, ребенок сам видит результат своей работы. У ребенка повышается мотивация в трудной для него работе над произношением. Он учится с самого начала оценивать свои достижения в речи, сопоставлять свое произношение с эталоном. Поэтому бесспорно преимущество использования информационных компьютерных технологий в работе сурдопедагога, ведущего индивидуальные занятия с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неслышащим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ребенком. </w:t>
      </w:r>
    </w:p>
    <w:p w:rsidR="00E918E4" w:rsidRPr="00E918E4" w:rsidRDefault="008972FF" w:rsidP="00E918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97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Мой кабинет для проведения индивидуальных занятий имеет компьютер, который оснащён  специальной программой: логопедический тренажер «</w:t>
      </w:r>
      <w:proofErr w:type="spellStart"/>
      <w:r w:rsidRPr="00897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Дэльфа</w:t>
      </w:r>
      <w:proofErr w:type="spellEnd"/>
      <w:r w:rsidRPr="00897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8972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ar-SA"/>
        </w:rPr>
        <w:t>.</w:t>
      </w:r>
      <w:r w:rsidRPr="00897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Имеющиеся программа направлена на формирование произношения у </w:t>
      </w:r>
      <w:proofErr w:type="spellStart"/>
      <w:r w:rsidRPr="00897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неслышащих</w:t>
      </w:r>
      <w:proofErr w:type="spellEnd"/>
      <w:r w:rsidRPr="00897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слабослышащих учащихся.</w:t>
      </w:r>
      <w:r w:rsidR="00E918E4" w:rsidRPr="00E918E4">
        <w:rPr>
          <w:rFonts w:ascii="Constantia" w:eastAsia="+mn-ea" w:hAnsi="Constantia" w:cs="+mn-cs"/>
          <w:b/>
          <w:bCs/>
          <w:color w:val="000000"/>
          <w:kern w:val="24"/>
          <w:sz w:val="52"/>
          <w:szCs w:val="52"/>
          <w:lang w:val="ru-RU" w:eastAsia="ru-RU" w:bidi="ar-SA"/>
        </w:rPr>
        <w:t xml:space="preserve"> </w:t>
      </w:r>
    </w:p>
    <w:p w:rsidR="00DE560A" w:rsidRDefault="00DE560A" w:rsidP="00DE56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E5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2696935" cy="1698172"/>
            <wp:effectExtent l="19050" t="0" r="8165" b="0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98485" cy="169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E560A">
        <w:rPr>
          <w:noProof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</w:t>
      </w:r>
      <w:r w:rsidRPr="00DE5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drawing>
          <wp:inline distT="0" distB="0" distL="0" distR="0">
            <wp:extent cx="2802527" cy="1698172"/>
            <wp:effectExtent l="19050" t="0" r="0" b="0"/>
            <wp:docPr id="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54" cy="170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Pr="00E918E4" w:rsidRDefault="007E7C12" w:rsidP="00E918E4">
      <w:pP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 инди</w:t>
      </w:r>
      <w:r w:rsidRPr="00E91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видуальных занятиях</w:t>
      </w:r>
      <w:r w:rsidRPr="00E918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плотно используются модули:</w:t>
      </w:r>
      <w:r w:rsidR="00DE560A" w:rsidRPr="00DE560A">
        <w:rPr>
          <w:rFonts w:ascii="Constantia" w:eastAsia="+mn-ea" w:hAnsi="Constantia" w:cs="+mn-cs"/>
          <w:b/>
          <w:bCs/>
          <w:color w:val="000000"/>
          <w:kern w:val="24"/>
          <w:sz w:val="52"/>
          <w:szCs w:val="52"/>
          <w:lang w:val="ru-RU" w:eastAsia="ru-RU" w:bidi="ar-SA"/>
        </w:rPr>
        <w:t xml:space="preserve"> </w:t>
      </w:r>
    </w:p>
    <w:p w:rsidR="00000000" w:rsidRPr="00E918E4" w:rsidRDefault="007E7C12" w:rsidP="00E918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8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-для работы над дыханием и голосом;</w:t>
      </w:r>
    </w:p>
    <w:p w:rsidR="00000000" w:rsidRPr="00E918E4" w:rsidRDefault="007E7C12" w:rsidP="00E918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8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-для работы над звуками речи;</w:t>
      </w:r>
    </w:p>
    <w:p w:rsidR="00000000" w:rsidRPr="00E918E4" w:rsidRDefault="007E7C12" w:rsidP="00E918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8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-для работы над словесным и логическим ударениями и выразительностью речи;</w:t>
      </w:r>
    </w:p>
    <w:p w:rsidR="00000000" w:rsidRPr="00E918E4" w:rsidRDefault="007E7C12" w:rsidP="00E918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8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-для работы по ра</w:t>
      </w:r>
      <w:r w:rsidRPr="00E918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звитию слухового восприятия и самоконтроля над собственной речью.</w:t>
      </w:r>
    </w:p>
    <w:p w:rsidR="008972FF" w:rsidRDefault="008972FF" w:rsidP="0056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94AC5" w:rsidRPr="00566659" w:rsidRDefault="00494AC5" w:rsidP="0056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Сурдопедагоги, создавая </w:t>
      </w:r>
      <w:proofErr w:type="spellStart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мультимедийные</w:t>
      </w:r>
      <w:proofErr w:type="spellEnd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презентации, используют MS </w:t>
      </w:r>
      <w:proofErr w:type="spellStart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Power</w:t>
      </w:r>
      <w:proofErr w:type="spellEnd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Point</w:t>
      </w:r>
      <w:proofErr w:type="spellEnd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. Использование программы создания презентаций MS </w:t>
      </w:r>
      <w:proofErr w:type="spellStart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Power</w:t>
      </w:r>
      <w:proofErr w:type="spellEnd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Point</w:t>
      </w:r>
      <w:proofErr w:type="spellEnd"/>
      <w:r w:rsidRPr="0049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представляется очень удобной.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слайдах можно </w:t>
      </w:r>
      <w:proofErr w:type="gram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разместить</w:t>
      </w:r>
      <w:proofErr w:type="gram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необходимый картинный материал, цифровые фотографии, тексты, размеры которых можно варьировать. При желании и умении можно добавлять музыкальное и голосовое сопровождение к демонстрации презентации. Особую роль в педагогической деятельности, обращенной к слабослышащим детям, играют видеоматериалы. Они полезны при работе с учебным материалом, связанным с изучением различных процессов и явлений, описание которых затрудняется ограниченным словарным запасом детей. Из практики видно, подача материала в виде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мультимедийной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презентации сокращает время обучения, высвобождает ресурсы здоровья детей. Кроме того, у слабослышащих детей один и тот же программный материал повторяется многократно, из года в год расширяется и углубляется (имеет концентрический характер), и здесь большое значение имеет многообразие форм подачи материала. Как показывает практика, без новых информационных технологий уже невозможно представить коррекционно-развивающую работу в целом и индивидуальные занятия по развитию слухового восприятия и формированию произношения, в частности. Использование ИКТ на индивидуальных занятиях помогает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неслышащим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детям </w:t>
      </w:r>
      <w:r w:rsidRPr="00494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494AC5" w:rsidRPr="00494AC5" w:rsidRDefault="00494AC5" w:rsidP="00566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Применение ИКТ на индивидуальных занятиях позволяет:</w:t>
      </w:r>
    </w:p>
    <w:p w:rsidR="00494AC5" w:rsidRPr="00494AC5" w:rsidRDefault="00494AC5" w:rsidP="00566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▪ учитывать индивидуальные особенности и возможности каждого ребёнка;                           ▪ усиливает положительную мотивацию обучения;                                                                         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▪ активизирует познавательную деятельность обучающихся, непроизвольное внимание, память, мышление;▪ расширяет возможности работы с наглядным материалом, что способствует достижению поставленных целей и решению задач на индивидуальных занятиях;</w:t>
      </w:r>
    </w:p>
    <w:p w:rsidR="00494AC5" w:rsidRPr="00494AC5" w:rsidRDefault="00494AC5" w:rsidP="0049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▪ оптимизирует работу сурдопедагога.</w:t>
      </w:r>
    </w:p>
    <w:p w:rsidR="006724A8" w:rsidRDefault="00494AC5" w:rsidP="0049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 обучении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неслышащих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детей сурдопедагоги нашей школы используют специальные учебные компьютерные программы, которые созданы в НИИ коррекционной педагогики. Так для овладения коммуникативной культурой учащихся в обучении используются такие программные средства как </w:t>
      </w:r>
      <w:r w:rsidRPr="00494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«Мир за твоим окном»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 </w:t>
      </w:r>
      <w:r w:rsidRPr="00494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«Видимая речь»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 </w:t>
      </w:r>
      <w:r w:rsidRPr="00494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«Мир звуков»</w:t>
      </w:r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Программы носят исследовательский характер, развивают широкий спектр навыков и представлений, способствуют преодолению однозначности, ограниченности и стереотипности представлений детей о мире. С помощью этих программ решаются разные цели: ознакомление с окружающим миром, развитие речи, развитие читательской деятельности, развитие коммуникативной деятельности. Предусмотрены упражнения разного уровня сложности; в основе всех упражнений лежит усвоение и уточнение лексического значения слов. Занятие на компьютере и для самого ребенка создает более комфортные условия для успешного выполнения различных лексико-грамматических упражнений. Дети с интересом и более позитивно относятся к тем занятиям, в которых задействованы современные технологии. Это способствует повышению их мотивации и достижению результатов, важных как для ребенка, так и для педагога. Поэтому в систему обучения детей произношению необходимо внедрять информационные технологии. Практика показала, что интерес детей к занятиям значительно возрастает, повышается уровень познавательных возможностей. Кроме этого, новые информационные технологии, позволяющие легко варьировать громкость, в частности актуализируя конкретные частоты аудиоматериалов, могут быть использованы для тренировки остаточного слуха и для развития речевых навыков. А это играет огромную роль в системе социальной адаптации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неслышащего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ребенка</w:t>
      </w:r>
      <w:proofErr w:type="gram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.О</w:t>
      </w:r>
      <w:proofErr w:type="gram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бучение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применением ИКТ в нашей работе становится более качественным, интересным и продуктивным. При условии систематического использования электронных мультимедиа обучающих программ в учебном процессе в сочетании с традиционными методами обучения и педагогическими инновациями значительно повышается эффективность обучения детей. При этом происходит качественное усиление результата образования вследствие одновременного воздействия нескольких технологий. В работе сурдопедагога всегда найдется место для использования компьютерных программ, что позволит значительно повысить эффективность коррекционно-образовательного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процесса</w:t>
      </w:r>
      <w:proofErr w:type="gram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.И</w:t>
      </w:r>
      <w:proofErr w:type="gram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нформационно-компьютерные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технологии являются хорошим подспорьем для педагогов и родителей, желающих помочь своему </w:t>
      </w:r>
      <w:proofErr w:type="spellStart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неслышащему</w:t>
      </w:r>
      <w:proofErr w:type="spellEnd"/>
      <w:r w:rsidRPr="00494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ребенку пополнить словарный запас и развить его речь.                                                                                     </w:t>
      </w:r>
      <w:r w:rsidR="00672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</w:t>
      </w:r>
    </w:p>
    <w:p w:rsidR="00C33409" w:rsidRDefault="00494AC5" w:rsidP="006724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94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lastRenderedPageBreak/>
        <w:t>Следует помнить, что при использовании ИКТ рекомендуется соблюдать гигиенические нормы, рекомендации работы за компьютером и проводить зрительную гимнастику во время работы.</w:t>
      </w:r>
    </w:p>
    <w:p w:rsidR="00494AC5" w:rsidRPr="00C33409" w:rsidRDefault="00C33409" w:rsidP="0049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33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Компьютер прочно вошёл в жизнь школы.</w:t>
      </w:r>
      <w:r w:rsidRPr="00C334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3409">
        <w:rPr>
          <w:rFonts w:ascii="Times New Roman" w:hAnsi="Times New Roman" w:cs="Times New Roman"/>
          <w:sz w:val="28"/>
          <w:szCs w:val="28"/>
          <w:lang w:val="ru-RU"/>
        </w:rPr>
        <w:t xml:space="preserve"> Детей увлекает экран монитора. Однако, в любом деле «главное – не переборщить». Очень важно грамотно дозировать материал урока в соответствии с целями и задачами урока. Материал, предоставляемый учащимся в качестве опорных текстов или таблиц должен быть уместен и содержателен. </w:t>
      </w:r>
      <w:r w:rsidRPr="00C33409">
        <w:rPr>
          <w:rFonts w:ascii="Times New Roman" w:hAnsi="Times New Roman" w:cs="Times New Roman"/>
          <w:sz w:val="28"/>
          <w:szCs w:val="28"/>
        </w:rPr>
        <w:t>  </w:t>
      </w:r>
      <w:r w:rsidRPr="00C33409">
        <w:rPr>
          <w:rFonts w:ascii="Times New Roman" w:hAnsi="Times New Roman" w:cs="Times New Roman"/>
          <w:sz w:val="28"/>
          <w:szCs w:val="28"/>
          <w:lang w:val="ru-RU"/>
        </w:rPr>
        <w:t xml:space="preserve"> Одна из задач сурдопедагога, который работает в классах глухих и слабослышащих, состоит в том, чтобы максимально приблизить</w:t>
      </w:r>
      <w:r w:rsidRPr="00C33409">
        <w:rPr>
          <w:rFonts w:ascii="Times New Roman" w:hAnsi="Times New Roman" w:cs="Times New Roman"/>
          <w:sz w:val="28"/>
          <w:szCs w:val="28"/>
        </w:rPr>
        <w:t> </w:t>
      </w:r>
      <w:r w:rsidRPr="00C33409">
        <w:rPr>
          <w:rFonts w:ascii="Times New Roman" w:hAnsi="Times New Roman" w:cs="Times New Roman"/>
          <w:sz w:val="28"/>
          <w:szCs w:val="28"/>
          <w:lang w:val="ru-RU"/>
        </w:rPr>
        <w:t xml:space="preserve"> материал урока</w:t>
      </w:r>
      <w:r w:rsidRPr="00C33409">
        <w:rPr>
          <w:rFonts w:ascii="Times New Roman" w:hAnsi="Times New Roman" w:cs="Times New Roman"/>
          <w:sz w:val="28"/>
          <w:szCs w:val="28"/>
        </w:rPr>
        <w:t> </w:t>
      </w:r>
      <w:r w:rsidRPr="00C33409">
        <w:rPr>
          <w:rFonts w:ascii="Times New Roman" w:hAnsi="Times New Roman" w:cs="Times New Roman"/>
          <w:sz w:val="28"/>
          <w:szCs w:val="28"/>
          <w:lang w:val="ru-RU"/>
        </w:rPr>
        <w:t xml:space="preserve"> к пониманию его учащимися. В течение ряда лет применялись разные способы решения этой задачи, и оптимальный результат дала работа с презентациями.</w:t>
      </w:r>
      <w:r w:rsidRPr="00C33409">
        <w:rPr>
          <w:rFonts w:ascii="Times New Roman" w:hAnsi="Times New Roman" w:cs="Times New Roman"/>
          <w:sz w:val="28"/>
          <w:szCs w:val="28"/>
        </w:rPr>
        <w:t> </w:t>
      </w:r>
      <w:r w:rsidRPr="00C3340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учащихся на уроке резко активизируется. Из пассивных слушателей они превращаются в активных участников учебного процесса. Повышается качество усвоения учебного материала. На таких уроках возрастает интерес учащихся к познанию нового, повышается активность учащихся на уроке, </w:t>
      </w:r>
      <w:r w:rsidRPr="00C33409">
        <w:rPr>
          <w:rFonts w:ascii="Times New Roman" w:hAnsi="Times New Roman" w:cs="Times New Roman"/>
          <w:sz w:val="28"/>
          <w:szCs w:val="28"/>
        </w:rPr>
        <w:t> </w:t>
      </w:r>
      <w:r w:rsidRPr="00C33409">
        <w:rPr>
          <w:rFonts w:ascii="Times New Roman" w:hAnsi="Times New Roman" w:cs="Times New Roman"/>
          <w:sz w:val="28"/>
          <w:szCs w:val="28"/>
          <w:lang w:val="ru-RU"/>
        </w:rPr>
        <w:t>ребята лучше усваивают и запоминают новый материал, повышается</w:t>
      </w:r>
      <w:r w:rsidRPr="00C33409">
        <w:rPr>
          <w:rFonts w:ascii="Times New Roman" w:hAnsi="Times New Roman" w:cs="Times New Roman"/>
          <w:sz w:val="28"/>
          <w:szCs w:val="28"/>
        </w:rPr>
        <w:t> </w:t>
      </w:r>
      <w:r w:rsidRPr="00C33409">
        <w:rPr>
          <w:rFonts w:ascii="Times New Roman" w:hAnsi="Times New Roman" w:cs="Times New Roman"/>
          <w:sz w:val="28"/>
          <w:szCs w:val="28"/>
          <w:lang w:val="ru-RU"/>
        </w:rPr>
        <w:t xml:space="preserve"> учебная мотивация. </w:t>
      </w:r>
      <w:r w:rsidRPr="00566659">
        <w:rPr>
          <w:rFonts w:ascii="Times New Roman" w:hAnsi="Times New Roman" w:cs="Times New Roman"/>
          <w:sz w:val="28"/>
          <w:szCs w:val="28"/>
          <w:lang w:val="ru-RU"/>
        </w:rPr>
        <w:t>Как следствие,</w:t>
      </w:r>
      <w:r w:rsidRPr="00C33409">
        <w:rPr>
          <w:rFonts w:ascii="Times New Roman" w:hAnsi="Times New Roman" w:cs="Times New Roman"/>
          <w:sz w:val="28"/>
          <w:szCs w:val="28"/>
        </w:rPr>
        <w:t> </w:t>
      </w:r>
      <w:r w:rsidRPr="00566659">
        <w:rPr>
          <w:rFonts w:ascii="Times New Roman" w:hAnsi="Times New Roman" w:cs="Times New Roman"/>
          <w:sz w:val="28"/>
          <w:szCs w:val="28"/>
          <w:lang w:val="ru-RU"/>
        </w:rPr>
        <w:t xml:space="preserve"> повышается качество </w:t>
      </w:r>
      <w:proofErr w:type="spellStart"/>
      <w:r w:rsidRPr="00566659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5666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4AC5" w:rsidRPr="00C3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C33409" w:rsidRPr="00C33409" w:rsidRDefault="00C33409" w:rsidP="00C33409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409">
        <w:rPr>
          <w:sz w:val="28"/>
          <w:szCs w:val="28"/>
        </w:rPr>
        <w:t>Компьютерные презентации – эффективный метод представления и изучения любого материала. Так, при изучении нового материала,  компьютерная презентация позволяет представить большой объем информации в короткое время. Это помогает структурировать материал, показать его в обобщенном виде. Встроенные в презентацию  фрагменты видео делают материал более доступным для восприятия. </w:t>
      </w:r>
    </w:p>
    <w:p w:rsidR="00C33409" w:rsidRPr="00C33409" w:rsidRDefault="00C33409" w:rsidP="00C33409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9">
        <w:rPr>
          <w:sz w:val="28"/>
          <w:szCs w:val="28"/>
        </w:rPr>
        <w:t>Использование информационно-коммуникационных технологий  при обучении детей с ограниченными возможностями открывает новые возможности для совершенствования учебного процесса, активизируют и делают творческой самостоятельную и совместную работу учителей и учащихся. Но прежде всего, стоит помнить, что эффективность учебного процесса во многом зависит от мастерства преподавателя.</w:t>
      </w:r>
      <w:r w:rsidRPr="00C33409">
        <w:rPr>
          <w:color w:val="000000"/>
          <w:sz w:val="28"/>
          <w:szCs w:val="28"/>
        </w:rPr>
        <w:t xml:space="preserve"> </w:t>
      </w:r>
    </w:p>
    <w:p w:rsidR="00C33409" w:rsidRPr="00C33409" w:rsidRDefault="00C33409" w:rsidP="00C33409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33409">
        <w:rPr>
          <w:color w:val="000000"/>
          <w:sz w:val="28"/>
          <w:szCs w:val="28"/>
        </w:rPr>
        <w:t xml:space="preserve">Применение компьютерных технологий позволяет: использовать </w:t>
      </w:r>
      <w:proofErr w:type="spellStart"/>
      <w:r w:rsidRPr="00C33409">
        <w:rPr>
          <w:color w:val="000000"/>
          <w:sz w:val="28"/>
          <w:szCs w:val="28"/>
        </w:rPr>
        <w:t>двуполушарный</w:t>
      </w:r>
      <w:proofErr w:type="spellEnd"/>
      <w:r w:rsidRPr="00C33409">
        <w:rPr>
          <w:color w:val="000000"/>
          <w:sz w:val="28"/>
          <w:szCs w:val="28"/>
        </w:rPr>
        <w:t xml:space="preserve"> подход к обучению, когда словесные методы сочетаются со зрительными; задействовать как визуальный канал восприятия информации учащимися (цветовая палитра, анимационные эффекты), так и </w:t>
      </w:r>
      <w:proofErr w:type="spellStart"/>
      <w:r w:rsidRPr="00C33409">
        <w:rPr>
          <w:color w:val="000000"/>
          <w:sz w:val="28"/>
          <w:szCs w:val="28"/>
        </w:rPr>
        <w:t>аудиальный</w:t>
      </w:r>
      <w:proofErr w:type="spellEnd"/>
      <w:r w:rsidRPr="00C33409">
        <w:rPr>
          <w:color w:val="000000"/>
          <w:sz w:val="28"/>
          <w:szCs w:val="28"/>
        </w:rPr>
        <w:t xml:space="preserve"> (звуковые файлы - дикторский текст, музыка), что помогает учащимся лучше понять и усвоить материал; оптимизировать процесс формирования правильной речи и коррекции ее недостатков;</w:t>
      </w:r>
      <w:proofErr w:type="gramEnd"/>
      <w:r w:rsidRPr="00C33409">
        <w:rPr>
          <w:color w:val="000000"/>
          <w:sz w:val="28"/>
          <w:szCs w:val="28"/>
        </w:rPr>
        <w:t>  интенсифицировать процесс коррекции, а именно, повысить темп занятия, увеличить долю самостоятельной работы школьников. </w:t>
      </w:r>
      <w:r w:rsidRPr="00C33409">
        <w:rPr>
          <w:color w:val="000000"/>
          <w:sz w:val="28"/>
          <w:szCs w:val="28"/>
        </w:rPr>
        <w:br/>
      </w:r>
      <w:r w:rsidRPr="00C33409">
        <w:rPr>
          <w:color w:val="000000"/>
          <w:sz w:val="28"/>
          <w:szCs w:val="28"/>
          <w:shd w:val="clear" w:color="auto" w:fill="FFFFFF"/>
        </w:rPr>
        <w:t>Направления работы сурдопедагога с использованием информационно-коммуникационных технологий:  диагностика речевых нарушений, применение интерактивных и демонстрационных компьютерных технологий, для коррекции речевых нарушений и развития слуха (при наличии звукоусиливающей аппаратуры).</w:t>
      </w:r>
    </w:p>
    <w:p w:rsidR="00C33409" w:rsidRPr="00C33409" w:rsidRDefault="00C33409" w:rsidP="00C33409">
      <w:pPr>
        <w:pStyle w:val="af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C33409">
        <w:rPr>
          <w:color w:val="000000"/>
          <w:sz w:val="28"/>
          <w:szCs w:val="28"/>
          <w:shd w:val="clear" w:color="auto" w:fill="FFFFFF"/>
        </w:rPr>
        <w:lastRenderedPageBreak/>
        <w:t xml:space="preserve">        Применение как материал к уроку можно предъявить в виде таблиц или презентации. Разнообразие иллюстраций и фотоматериалов позволяют учащемуся с нарушенным слухом воспринимать учебный материал с помощью зрения. У ученика появилась уверенность в себе, на уроке увеличился объём демонстрируемого материала, а у учителя отпала необходимость готовить таблички и карточки в качестве наглядного или раздаточного материала. </w:t>
      </w:r>
    </w:p>
    <w:p w:rsidR="00C33409" w:rsidRPr="00C33409" w:rsidRDefault="00C33409" w:rsidP="00C33409">
      <w:pPr>
        <w:pStyle w:val="af5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sz w:val="28"/>
          <w:szCs w:val="28"/>
        </w:rPr>
      </w:pPr>
      <w:r w:rsidRPr="00C33409">
        <w:rPr>
          <w:color w:val="000000"/>
          <w:sz w:val="28"/>
          <w:szCs w:val="28"/>
          <w:shd w:val="clear" w:color="auto" w:fill="FFFFFF"/>
        </w:rPr>
        <w:t>На практике мы убедились в том, что использование ИКТ на уроках в школе для детей с нарушением слуха мотивирует учащихся, позволяя педагогу использовать материал в соответствии с их возможностями и потребностями.</w:t>
      </w:r>
    </w:p>
    <w:p w:rsidR="00000000" w:rsidRPr="00171024" w:rsidRDefault="00171024" w:rsidP="0017102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7E7C12" w:rsidRPr="00171024">
        <w:rPr>
          <w:rFonts w:ascii="Times New Roman" w:hAnsi="Times New Roman" w:cs="Times New Roman"/>
          <w:sz w:val="28"/>
          <w:szCs w:val="28"/>
          <w:lang w:val="kk-KZ"/>
        </w:rPr>
        <w:t>В использовании ИКТ учителем можно выделить такие преимущества, как информационная емкость, компактность, доступность, наглядность, эмоциональная привлекательность, мобильность, многофункци</w:t>
      </w:r>
      <w:r w:rsidR="007E7C12" w:rsidRPr="00171024">
        <w:rPr>
          <w:rFonts w:ascii="Times New Roman" w:hAnsi="Times New Roman" w:cs="Times New Roman"/>
          <w:sz w:val="28"/>
          <w:szCs w:val="28"/>
          <w:lang w:val="kk-KZ"/>
        </w:rPr>
        <w:t xml:space="preserve">ональность, что в процессе обучения ведет к положительным результатам. </w:t>
      </w:r>
    </w:p>
    <w:p w:rsidR="00171024" w:rsidRDefault="007E7C12" w:rsidP="001710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024">
        <w:rPr>
          <w:rFonts w:ascii="Times New Roman" w:hAnsi="Times New Roman" w:cs="Times New Roman"/>
          <w:sz w:val="28"/>
          <w:szCs w:val="28"/>
          <w:lang w:val="kk-KZ"/>
        </w:rPr>
        <w:t>Применение информационных технологий, позволяет повысить мотивацию к занятиям, поддерживать внимание на всех этапах за</w:t>
      </w:r>
      <w:r w:rsidR="00171024">
        <w:rPr>
          <w:rFonts w:ascii="Times New Roman" w:hAnsi="Times New Roman" w:cs="Times New Roman"/>
          <w:sz w:val="28"/>
          <w:szCs w:val="28"/>
          <w:lang w:val="kk-KZ"/>
        </w:rPr>
        <w:t xml:space="preserve">нятия, развивать познавательную </w:t>
      </w:r>
      <w:r w:rsidRPr="00171024">
        <w:rPr>
          <w:rFonts w:ascii="Times New Roman" w:hAnsi="Times New Roman" w:cs="Times New Roman"/>
          <w:sz w:val="28"/>
          <w:szCs w:val="28"/>
          <w:lang w:val="kk-KZ"/>
        </w:rPr>
        <w:t xml:space="preserve">активность. </w:t>
      </w:r>
      <w:r w:rsidR="001710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000000" w:rsidRPr="00171024" w:rsidRDefault="007E7C12" w:rsidP="001710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024">
        <w:rPr>
          <w:rFonts w:ascii="Times New Roman" w:hAnsi="Times New Roman" w:cs="Times New Roman"/>
          <w:sz w:val="28"/>
          <w:szCs w:val="28"/>
          <w:lang w:val="ru-RU"/>
        </w:rPr>
        <w:t>Но при всех видимых</w:t>
      </w:r>
      <w:r w:rsidRPr="00171024">
        <w:rPr>
          <w:rFonts w:ascii="Times New Roman" w:hAnsi="Times New Roman" w:cs="Times New Roman"/>
          <w:sz w:val="28"/>
          <w:szCs w:val="28"/>
          <w:lang w:val="ru-RU"/>
        </w:rPr>
        <w:t xml:space="preserve"> плюсах использования компьютерных технологий, при всех преимуществах, необходимо помнить давно известную истину: всё хорошо в меру. </w:t>
      </w:r>
    </w:p>
    <w:p w:rsidR="00000000" w:rsidRPr="00171024" w:rsidRDefault="007E7C12" w:rsidP="001710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024">
        <w:rPr>
          <w:rFonts w:ascii="Times New Roman" w:hAnsi="Times New Roman" w:cs="Times New Roman"/>
          <w:sz w:val="28"/>
          <w:szCs w:val="28"/>
          <w:lang w:val="ru-RU"/>
        </w:rPr>
        <w:t xml:space="preserve">Материал, излагаемый с использованием новых технологий, должен быть строго дозирован. </w:t>
      </w:r>
    </w:p>
    <w:p w:rsidR="00000000" w:rsidRPr="00171024" w:rsidRDefault="007E7C12" w:rsidP="001710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024">
        <w:rPr>
          <w:rFonts w:ascii="Times New Roman" w:hAnsi="Times New Roman" w:cs="Times New Roman"/>
          <w:sz w:val="28"/>
          <w:szCs w:val="28"/>
          <w:lang w:val="ru-RU"/>
        </w:rPr>
        <w:t>Необходимо учитывать гигиенически</w:t>
      </w:r>
      <w:r w:rsidRPr="00171024">
        <w:rPr>
          <w:rFonts w:ascii="Times New Roman" w:hAnsi="Times New Roman" w:cs="Times New Roman"/>
          <w:sz w:val="28"/>
          <w:szCs w:val="28"/>
          <w:lang w:val="ru-RU"/>
        </w:rPr>
        <w:t xml:space="preserve">е требования к работе учащихся за компьютером. </w:t>
      </w:r>
    </w:p>
    <w:p w:rsidR="00DB29C1" w:rsidRDefault="00171024" w:rsidP="001710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024">
        <w:rPr>
          <w:rFonts w:ascii="Times New Roman" w:hAnsi="Times New Roman" w:cs="Times New Roman"/>
          <w:sz w:val="28"/>
          <w:szCs w:val="28"/>
          <w:lang w:val="ru-RU"/>
        </w:rPr>
        <w:t xml:space="preserve">Никакой самый лучший компьютер не заменит учителя при обучении ребенка. </w:t>
      </w:r>
      <w:r w:rsidRPr="00171024">
        <w:rPr>
          <w:rFonts w:ascii="Times New Roman" w:hAnsi="Times New Roman" w:cs="Times New Roman"/>
          <w:sz w:val="28"/>
          <w:szCs w:val="28"/>
          <w:lang w:val="ru-RU"/>
        </w:rPr>
        <w:br/>
        <w:t>Только дополняя друг друга, учитель и техника могут добиться высоких результатов в оптимальные сроки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29C1" w:rsidRDefault="00DB29C1" w:rsidP="001710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9C1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3076847" cy="1828800"/>
            <wp:effectExtent l="19050" t="0" r="9253" b="0"/>
            <wp:docPr id="3" name="Рисунок 1" descr="C:\Users\Дилобар\Desktop\фото работа\SWUQ19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Дилобар\Desktop\фото работа\SWUQ1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13" cy="183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022" w:rsidRPr="00171024" w:rsidRDefault="00171024" w:rsidP="001710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="00DB29C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</w:p>
    <w:sectPr w:rsidR="00EB6022" w:rsidRPr="00171024" w:rsidSect="008972FF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7D0"/>
    <w:multiLevelType w:val="hybridMultilevel"/>
    <w:tmpl w:val="6F30238E"/>
    <w:lvl w:ilvl="0" w:tplc="58DA36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E4BC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4D8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AE18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30B6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D611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BC5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40D1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7400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7FA7C26"/>
    <w:multiLevelType w:val="hybridMultilevel"/>
    <w:tmpl w:val="02862194"/>
    <w:lvl w:ilvl="0" w:tplc="AF18B5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9013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CA02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FEB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B80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3A85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8233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43C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AA8D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A2F3E48"/>
    <w:multiLevelType w:val="hybridMultilevel"/>
    <w:tmpl w:val="2FC064B0"/>
    <w:lvl w:ilvl="0" w:tplc="4DCE29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2243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9846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5865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045A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E42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4EB7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5EA3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243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3D63B09"/>
    <w:multiLevelType w:val="hybridMultilevel"/>
    <w:tmpl w:val="1D5E0572"/>
    <w:lvl w:ilvl="0" w:tplc="461ACD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78D6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4AAB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69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C9D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0845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40A0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62F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D683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94AC5"/>
    <w:rsid w:val="00155749"/>
    <w:rsid w:val="00171024"/>
    <w:rsid w:val="00171F87"/>
    <w:rsid w:val="00294438"/>
    <w:rsid w:val="003458E2"/>
    <w:rsid w:val="00382322"/>
    <w:rsid w:val="00453397"/>
    <w:rsid w:val="00494AC5"/>
    <w:rsid w:val="00566659"/>
    <w:rsid w:val="005E124F"/>
    <w:rsid w:val="006724A8"/>
    <w:rsid w:val="006A3F52"/>
    <w:rsid w:val="006E0FC4"/>
    <w:rsid w:val="00753DE0"/>
    <w:rsid w:val="00786344"/>
    <w:rsid w:val="007E7C12"/>
    <w:rsid w:val="00802DA7"/>
    <w:rsid w:val="008972FF"/>
    <w:rsid w:val="008B5FF1"/>
    <w:rsid w:val="008B7075"/>
    <w:rsid w:val="009703B6"/>
    <w:rsid w:val="009A08E9"/>
    <w:rsid w:val="00B57FE3"/>
    <w:rsid w:val="00B74B51"/>
    <w:rsid w:val="00B8759A"/>
    <w:rsid w:val="00C33409"/>
    <w:rsid w:val="00DB29C1"/>
    <w:rsid w:val="00DE560A"/>
    <w:rsid w:val="00E918E4"/>
    <w:rsid w:val="00EB6022"/>
    <w:rsid w:val="00FA6143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C5"/>
  </w:style>
  <w:style w:type="paragraph" w:styleId="1">
    <w:name w:val="heading 1"/>
    <w:basedOn w:val="a"/>
    <w:next w:val="a"/>
    <w:link w:val="10"/>
    <w:uiPriority w:val="9"/>
    <w:qFormat/>
    <w:rsid w:val="009A0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0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8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A0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A08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8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A08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A08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A08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08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08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0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08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0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A08E9"/>
    <w:rPr>
      <w:b/>
      <w:bCs/>
    </w:rPr>
  </w:style>
  <w:style w:type="character" w:styleId="a9">
    <w:name w:val="Emphasis"/>
    <w:basedOn w:val="a0"/>
    <w:uiPriority w:val="20"/>
    <w:qFormat/>
    <w:rsid w:val="009A08E9"/>
    <w:rPr>
      <w:i/>
      <w:iCs/>
    </w:rPr>
  </w:style>
  <w:style w:type="paragraph" w:styleId="aa">
    <w:name w:val="No Spacing"/>
    <w:link w:val="ab"/>
    <w:uiPriority w:val="1"/>
    <w:qFormat/>
    <w:rsid w:val="009A0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A08E9"/>
  </w:style>
  <w:style w:type="paragraph" w:styleId="ac">
    <w:name w:val="List Paragraph"/>
    <w:basedOn w:val="a"/>
    <w:uiPriority w:val="34"/>
    <w:qFormat/>
    <w:rsid w:val="009A0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08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08E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A08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08E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A08E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A08E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A08E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A08E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A08E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A08E9"/>
    <w:pPr>
      <w:outlineLvl w:val="9"/>
    </w:pPr>
  </w:style>
  <w:style w:type="paragraph" w:styleId="af5">
    <w:name w:val="Normal (Web)"/>
    <w:basedOn w:val="a"/>
    <w:uiPriority w:val="99"/>
    <w:unhideWhenUsed/>
    <w:rsid w:val="00C3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33409"/>
  </w:style>
  <w:style w:type="paragraph" w:styleId="af6">
    <w:name w:val="Balloon Text"/>
    <w:basedOn w:val="a"/>
    <w:link w:val="af7"/>
    <w:uiPriority w:val="99"/>
    <w:semiHidden/>
    <w:unhideWhenUsed/>
    <w:rsid w:val="0017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1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24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22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6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6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4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2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17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1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81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0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8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Дилобар</dc:creator>
  <cp:lastModifiedBy>Дилобар</cp:lastModifiedBy>
  <cp:revision>4</cp:revision>
  <cp:lastPrinted>2018-10-31T17:43:00Z</cp:lastPrinted>
  <dcterms:created xsi:type="dcterms:W3CDTF">2018-10-28T19:18:00Z</dcterms:created>
  <dcterms:modified xsi:type="dcterms:W3CDTF">2018-10-31T17:44:00Z</dcterms:modified>
</cp:coreProperties>
</file>