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99"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3017"/>
        <w:gridCol w:w="2370"/>
        <w:gridCol w:w="710"/>
        <w:gridCol w:w="2051"/>
        <w:gridCol w:w="1620"/>
        <w:gridCol w:w="297"/>
      </w:tblGrid>
      <w:tr w:rsidR="00F77CEF" w:rsidRPr="00C32CAF" w:rsidTr="002B2E3B">
        <w:trPr>
          <w:gridAfter w:val="1"/>
          <w:wAfter w:w="297" w:type="dxa"/>
        </w:trPr>
        <w:tc>
          <w:tcPr>
            <w:tcW w:w="10902" w:type="dxa"/>
            <w:gridSpan w:val="6"/>
            <w:tcBorders>
              <w:top w:val="single" w:sz="4" w:space="0" w:color="auto"/>
              <w:left w:val="single" w:sz="4" w:space="0" w:color="auto"/>
              <w:bottom w:val="single" w:sz="4" w:space="0" w:color="auto"/>
              <w:right w:val="single" w:sz="4" w:space="0" w:color="auto"/>
            </w:tcBorders>
            <w:hideMark/>
          </w:tcPr>
          <w:p w:rsidR="00F77CEF" w:rsidRPr="00C32CAF" w:rsidRDefault="00F77CEF" w:rsidP="002B2E3B">
            <w:pPr>
              <w:pStyle w:val="a3"/>
              <w:spacing w:before="0" w:beforeAutospacing="0" w:after="0" w:afterAutospacing="0" w:line="276" w:lineRule="auto"/>
              <w:rPr>
                <w:color w:val="000000"/>
                <w:vertAlign w:val="superscript"/>
                <w:lang w:val="kk-KZ"/>
              </w:rPr>
            </w:pPr>
          </w:p>
        </w:tc>
      </w:tr>
      <w:tr w:rsidR="00F77CEF" w:rsidRPr="00C32CAF" w:rsidTr="002B2E3B">
        <w:trPr>
          <w:gridAfter w:val="1"/>
          <w:wAfter w:w="297" w:type="dxa"/>
          <w:trHeight w:val="457"/>
        </w:trPr>
        <w:tc>
          <w:tcPr>
            <w:tcW w:w="10902" w:type="dxa"/>
            <w:gridSpan w:val="6"/>
            <w:tcBorders>
              <w:top w:val="single" w:sz="4" w:space="0" w:color="auto"/>
              <w:left w:val="single" w:sz="4" w:space="0" w:color="auto"/>
              <w:bottom w:val="single" w:sz="4" w:space="0" w:color="auto"/>
              <w:right w:val="single" w:sz="4" w:space="0" w:color="auto"/>
            </w:tcBorders>
            <w:hideMark/>
          </w:tcPr>
          <w:p w:rsidR="00F77CEF" w:rsidRPr="00C32CAF" w:rsidRDefault="00F77CEF" w:rsidP="002B2E3B">
            <w:pPr>
              <w:spacing w:after="0"/>
              <w:rPr>
                <w:rFonts w:ascii="Times New Roman" w:hAnsi="Times New Roman" w:cs="Times New Roman"/>
                <w:color w:val="000000"/>
                <w:sz w:val="24"/>
                <w:szCs w:val="24"/>
              </w:rPr>
            </w:pPr>
            <w:r w:rsidRPr="00C32CAF">
              <w:rPr>
                <w:rFonts w:ascii="Times New Roman" w:hAnsi="Times New Roman" w:cs="Times New Roman"/>
                <w:b/>
                <w:color w:val="000000"/>
                <w:sz w:val="24"/>
                <w:szCs w:val="24"/>
              </w:rPr>
              <w:t>Тема:</w:t>
            </w:r>
            <w:r w:rsidRPr="00431CB0">
              <w:rPr>
                <w:rFonts w:ascii="Times New Roman" w:eastAsia="Calibri" w:hAnsi="Times New Roman" w:cs="Times New Roman"/>
                <w:iCs/>
                <w:lang w:val="kk-KZ"/>
              </w:rPr>
              <w:t>:</w:t>
            </w:r>
            <w:r w:rsidRPr="00C32CAF">
              <w:rPr>
                <w:rFonts w:ascii="Times New Roman" w:eastAsia="Calibri" w:hAnsi="Times New Roman" w:cs="Times New Roman"/>
                <w:b/>
                <w:iCs/>
                <w:lang w:val="kk-KZ"/>
              </w:rPr>
              <w:t>О</w:t>
            </w:r>
            <w:proofErr w:type="spellStart"/>
            <w:r w:rsidRPr="00C32CAF">
              <w:rPr>
                <w:rFonts w:ascii="Times New Roman" w:eastAsia="Calibri" w:hAnsi="Times New Roman" w:cs="Times New Roman"/>
                <w:b/>
              </w:rPr>
              <w:t>бщие</w:t>
            </w:r>
            <w:proofErr w:type="spellEnd"/>
            <w:r w:rsidRPr="00C32CAF">
              <w:rPr>
                <w:rFonts w:ascii="Times New Roman" w:eastAsia="Calibri" w:hAnsi="Times New Roman" w:cs="Times New Roman"/>
                <w:b/>
              </w:rPr>
              <w:t xml:space="preserve"> правила поведения в школьной мастерской и личная гигиена труда</w:t>
            </w:r>
            <w:proofErr w:type="gramStart"/>
            <w:r w:rsidRPr="00C32CAF">
              <w:rPr>
                <w:rFonts w:ascii="Times New Roman" w:eastAsia="Calibri" w:hAnsi="Times New Roman" w:cs="Times New Roman"/>
                <w:b/>
                <w:lang w:val="kk-KZ"/>
              </w:rPr>
              <w:t>.О</w:t>
            </w:r>
            <w:proofErr w:type="spellStart"/>
            <w:proofErr w:type="gramEnd"/>
            <w:r w:rsidRPr="00C32CAF">
              <w:rPr>
                <w:rFonts w:ascii="Times New Roman" w:eastAsia="Calibri" w:hAnsi="Times New Roman" w:cs="Times New Roman"/>
                <w:b/>
              </w:rPr>
              <w:t>борудование</w:t>
            </w:r>
            <w:proofErr w:type="spellEnd"/>
            <w:r w:rsidRPr="00C32CAF">
              <w:rPr>
                <w:rFonts w:ascii="Times New Roman" w:eastAsia="Calibri" w:hAnsi="Times New Roman" w:cs="Times New Roman"/>
                <w:b/>
              </w:rPr>
              <w:t xml:space="preserve"> мастерской и правила безопасности труда при ручной обработке древесины.</w:t>
            </w:r>
          </w:p>
        </w:tc>
      </w:tr>
      <w:tr w:rsidR="00F77CEF" w:rsidRPr="00C32CAF" w:rsidTr="002B2E3B">
        <w:trPr>
          <w:gridAfter w:val="1"/>
          <w:wAfter w:w="297" w:type="dxa"/>
          <w:trHeight w:val="305"/>
        </w:trPr>
        <w:tc>
          <w:tcPr>
            <w:tcW w:w="10902" w:type="dxa"/>
            <w:gridSpan w:val="6"/>
            <w:tcBorders>
              <w:top w:val="single" w:sz="4" w:space="0" w:color="auto"/>
              <w:left w:val="single" w:sz="4" w:space="0" w:color="auto"/>
              <w:bottom w:val="single" w:sz="4" w:space="0" w:color="auto"/>
              <w:right w:val="single" w:sz="4" w:space="0" w:color="auto"/>
            </w:tcBorders>
            <w:hideMark/>
          </w:tcPr>
          <w:p w:rsidR="00F77CEF" w:rsidRPr="00C32CAF" w:rsidRDefault="00F77CEF" w:rsidP="002B2E3B">
            <w:pPr>
              <w:shd w:val="clear" w:color="auto" w:fill="FFFFFF"/>
              <w:spacing w:after="0" w:line="240" w:lineRule="atLeast"/>
              <w:jc w:val="center"/>
              <w:rPr>
                <w:rStyle w:val="apple-converted-space"/>
                <w:rFonts w:ascii="Times New Roman" w:hAnsi="Times New Roman" w:cs="Times New Roman"/>
                <w:color w:val="000000"/>
                <w:sz w:val="24"/>
                <w:szCs w:val="24"/>
                <w:shd w:val="clear" w:color="auto" w:fill="FFFFFF"/>
              </w:rPr>
            </w:pPr>
            <w:r w:rsidRPr="00C32CAF">
              <w:rPr>
                <w:rFonts w:ascii="Times New Roman" w:hAnsi="Times New Roman" w:cs="Times New Roman"/>
                <w:b/>
                <w:color w:val="000000"/>
                <w:sz w:val="24"/>
                <w:szCs w:val="24"/>
              </w:rPr>
              <w:t>Цель урока:</w:t>
            </w:r>
          </w:p>
          <w:p w:rsidR="00F77CEF" w:rsidRPr="00C32CAF" w:rsidRDefault="00F77CEF" w:rsidP="002B2E3B">
            <w:pPr>
              <w:spacing w:after="0"/>
              <w:outlineLvl w:val="0"/>
              <w:rPr>
                <w:rFonts w:ascii="Times New Roman" w:hAnsi="Times New Roman" w:cs="Times New Roman"/>
                <w:b/>
                <w:bCs/>
                <w:kern w:val="36"/>
                <w:sz w:val="24"/>
                <w:szCs w:val="24"/>
              </w:rPr>
            </w:pPr>
            <w:r w:rsidRPr="00C32CAF">
              <w:rPr>
                <w:rFonts w:ascii="Times New Roman" w:hAnsi="Times New Roman" w:cs="Times New Roman"/>
                <w:bCs/>
                <w:kern w:val="36"/>
                <w:sz w:val="24"/>
                <w:szCs w:val="24"/>
              </w:rPr>
              <w:t>Введение. Оборудование рабочего места для ручной обработки древесины.</w:t>
            </w:r>
          </w:p>
          <w:p w:rsidR="00F77CEF" w:rsidRPr="00C32CAF" w:rsidRDefault="00F77CEF" w:rsidP="002B2E3B">
            <w:pPr>
              <w:spacing w:after="0"/>
              <w:rPr>
                <w:rFonts w:ascii="Times New Roman" w:hAnsi="Times New Roman" w:cs="Times New Roman"/>
                <w:sz w:val="24"/>
                <w:szCs w:val="24"/>
              </w:rPr>
            </w:pPr>
            <w:r w:rsidRPr="00C32CAF">
              <w:rPr>
                <w:rFonts w:ascii="Times New Roman" w:hAnsi="Times New Roman" w:cs="Times New Roman"/>
                <w:b/>
                <w:bCs/>
                <w:sz w:val="24"/>
                <w:szCs w:val="24"/>
              </w:rPr>
              <w:t xml:space="preserve"> Цель урока:</w:t>
            </w:r>
          </w:p>
          <w:p w:rsidR="00F77CEF" w:rsidRPr="00C32CAF" w:rsidRDefault="00F77CEF" w:rsidP="002B2E3B">
            <w:pPr>
              <w:spacing w:after="0"/>
              <w:rPr>
                <w:rFonts w:ascii="Times New Roman" w:hAnsi="Times New Roman" w:cs="Times New Roman"/>
                <w:sz w:val="24"/>
                <w:szCs w:val="24"/>
              </w:rPr>
            </w:pPr>
            <w:r w:rsidRPr="00C32CAF">
              <w:rPr>
                <w:rFonts w:ascii="Times New Roman" w:hAnsi="Times New Roman" w:cs="Times New Roman"/>
                <w:sz w:val="24"/>
                <w:szCs w:val="24"/>
              </w:rPr>
              <w:t xml:space="preserve">раскрыть содержание и задачи раздела “Технология обработки конструкционных материалов и элементы машиноведения”; </w:t>
            </w:r>
          </w:p>
          <w:p w:rsidR="00F77CEF" w:rsidRPr="00C32CAF" w:rsidRDefault="00F77CEF" w:rsidP="002B2E3B">
            <w:pPr>
              <w:spacing w:after="0"/>
              <w:rPr>
                <w:rFonts w:ascii="Times New Roman" w:hAnsi="Times New Roman" w:cs="Times New Roman"/>
                <w:sz w:val="24"/>
                <w:szCs w:val="24"/>
              </w:rPr>
            </w:pPr>
            <w:r w:rsidRPr="00C32CAF">
              <w:rPr>
                <w:rFonts w:ascii="Times New Roman" w:hAnsi="Times New Roman" w:cs="Times New Roman"/>
                <w:sz w:val="24"/>
                <w:szCs w:val="24"/>
              </w:rPr>
              <w:t xml:space="preserve">научить правильно, организовать труд и оборудовать рабочее место для обработки древесины; </w:t>
            </w:r>
          </w:p>
          <w:p w:rsidR="00F77CEF" w:rsidRPr="00C32CAF" w:rsidRDefault="00F77CEF" w:rsidP="002B2E3B">
            <w:pPr>
              <w:spacing w:after="0"/>
              <w:rPr>
                <w:rFonts w:ascii="Times New Roman" w:hAnsi="Times New Roman" w:cs="Times New Roman"/>
                <w:sz w:val="24"/>
                <w:szCs w:val="24"/>
              </w:rPr>
            </w:pPr>
            <w:r w:rsidRPr="00C32CAF">
              <w:rPr>
                <w:rFonts w:ascii="Times New Roman" w:hAnsi="Times New Roman" w:cs="Times New Roman"/>
                <w:sz w:val="24"/>
                <w:szCs w:val="24"/>
              </w:rPr>
              <w:t>ознакомить с техникой безопасности труда</w:t>
            </w:r>
          </w:p>
          <w:p w:rsidR="00F77CEF" w:rsidRPr="00C32CAF" w:rsidRDefault="00F77CEF" w:rsidP="002B2E3B">
            <w:pPr>
              <w:shd w:val="clear" w:color="auto" w:fill="FFFFFF"/>
              <w:spacing w:after="0" w:line="240" w:lineRule="atLeast"/>
              <w:rPr>
                <w:rFonts w:ascii="Times New Roman" w:hAnsi="Times New Roman" w:cs="Times New Roman"/>
                <w:sz w:val="24"/>
                <w:szCs w:val="24"/>
              </w:rPr>
            </w:pPr>
          </w:p>
        </w:tc>
      </w:tr>
      <w:tr w:rsidR="00F77CEF" w:rsidRPr="00C32CAF" w:rsidTr="002B2E3B">
        <w:trPr>
          <w:gridAfter w:val="1"/>
          <w:wAfter w:w="297" w:type="dxa"/>
          <w:trHeight w:val="305"/>
        </w:trPr>
        <w:tc>
          <w:tcPr>
            <w:tcW w:w="10902" w:type="dxa"/>
            <w:gridSpan w:val="6"/>
            <w:tcBorders>
              <w:top w:val="single" w:sz="4" w:space="0" w:color="auto"/>
              <w:left w:val="single" w:sz="4" w:space="0" w:color="auto"/>
              <w:bottom w:val="single" w:sz="4" w:space="0" w:color="auto"/>
              <w:right w:val="single" w:sz="4" w:space="0" w:color="auto"/>
            </w:tcBorders>
            <w:hideMark/>
          </w:tcPr>
          <w:p w:rsidR="00F77CEF" w:rsidRPr="00C32CAF" w:rsidRDefault="00F77CEF" w:rsidP="002B2E3B">
            <w:pPr>
              <w:spacing w:after="0"/>
              <w:jc w:val="both"/>
              <w:rPr>
                <w:rFonts w:ascii="Times New Roman" w:hAnsi="Times New Roman" w:cs="Times New Roman"/>
                <w:sz w:val="24"/>
                <w:szCs w:val="24"/>
              </w:rPr>
            </w:pPr>
            <w:r w:rsidRPr="00C32CAF">
              <w:rPr>
                <w:rFonts w:ascii="Times New Roman" w:hAnsi="Times New Roman" w:cs="Times New Roman"/>
                <w:b/>
                <w:color w:val="000000"/>
                <w:sz w:val="24"/>
                <w:szCs w:val="24"/>
              </w:rPr>
              <w:t xml:space="preserve">Ожидаемый результат: </w:t>
            </w:r>
            <w:r w:rsidRPr="00C32CAF">
              <w:rPr>
                <w:rFonts w:ascii="Times New Roman" w:hAnsi="Times New Roman" w:cs="Times New Roman"/>
                <w:sz w:val="24"/>
                <w:szCs w:val="24"/>
              </w:rPr>
              <w:t xml:space="preserve">умение рационально использовать и организовывать </w:t>
            </w:r>
            <w:proofErr w:type="spellStart"/>
            <w:r w:rsidRPr="00C32CAF">
              <w:rPr>
                <w:rFonts w:ascii="Times New Roman" w:hAnsi="Times New Roman" w:cs="Times New Roman"/>
                <w:sz w:val="24"/>
                <w:szCs w:val="24"/>
              </w:rPr>
              <w:t>учебно</w:t>
            </w:r>
            <w:proofErr w:type="spellEnd"/>
            <w:r w:rsidRPr="00C32CAF">
              <w:rPr>
                <w:rFonts w:ascii="Times New Roman" w:hAnsi="Times New Roman" w:cs="Times New Roman"/>
                <w:sz w:val="24"/>
                <w:szCs w:val="24"/>
              </w:rPr>
              <w:t xml:space="preserve"> – </w:t>
            </w:r>
            <w:proofErr w:type="spellStart"/>
            <w:r w:rsidRPr="00C32CAF">
              <w:rPr>
                <w:rFonts w:ascii="Times New Roman" w:hAnsi="Times New Roman" w:cs="Times New Roman"/>
                <w:sz w:val="24"/>
                <w:szCs w:val="24"/>
              </w:rPr>
              <w:t>познавательскую</w:t>
            </w:r>
            <w:proofErr w:type="spellEnd"/>
            <w:r w:rsidRPr="00C32CAF">
              <w:rPr>
                <w:rFonts w:ascii="Times New Roman" w:hAnsi="Times New Roman" w:cs="Times New Roman"/>
                <w:sz w:val="24"/>
                <w:szCs w:val="24"/>
              </w:rPr>
              <w:t xml:space="preserve"> </w:t>
            </w:r>
            <w:proofErr w:type="spellStart"/>
            <w:r w:rsidRPr="00C32CAF">
              <w:rPr>
                <w:rFonts w:ascii="Times New Roman" w:hAnsi="Times New Roman" w:cs="Times New Roman"/>
                <w:sz w:val="24"/>
                <w:szCs w:val="24"/>
              </w:rPr>
              <w:t>деятельность</w:t>
            </w:r>
            <w:proofErr w:type="gramStart"/>
            <w:r w:rsidRPr="00C32CAF">
              <w:rPr>
                <w:rFonts w:ascii="Times New Roman" w:hAnsi="Times New Roman" w:cs="Times New Roman"/>
                <w:sz w:val="24"/>
                <w:szCs w:val="24"/>
              </w:rPr>
              <w:t>;ф</w:t>
            </w:r>
            <w:proofErr w:type="gramEnd"/>
            <w:r w:rsidRPr="00C32CAF">
              <w:rPr>
                <w:rFonts w:ascii="Times New Roman" w:hAnsi="Times New Roman" w:cs="Times New Roman"/>
                <w:sz w:val="24"/>
                <w:szCs w:val="24"/>
              </w:rPr>
              <w:t>ормировать</w:t>
            </w:r>
            <w:proofErr w:type="spellEnd"/>
            <w:r w:rsidRPr="00C32CAF">
              <w:rPr>
                <w:rFonts w:ascii="Times New Roman" w:hAnsi="Times New Roman" w:cs="Times New Roman"/>
                <w:sz w:val="24"/>
                <w:szCs w:val="24"/>
              </w:rPr>
              <w:t xml:space="preserve"> коммуникативные навыки.</w:t>
            </w:r>
          </w:p>
          <w:p w:rsidR="00F77CEF" w:rsidRPr="00C32CAF" w:rsidRDefault="00F77CEF" w:rsidP="002B2E3B">
            <w:pPr>
              <w:shd w:val="clear" w:color="auto" w:fill="FFFFFF"/>
              <w:spacing w:after="0" w:line="240" w:lineRule="atLeast"/>
              <w:rPr>
                <w:rFonts w:ascii="Times New Roman" w:hAnsi="Times New Roman" w:cs="Times New Roman"/>
                <w:color w:val="000000"/>
                <w:sz w:val="24"/>
                <w:szCs w:val="24"/>
              </w:rPr>
            </w:pPr>
          </w:p>
        </w:tc>
      </w:tr>
      <w:tr w:rsidR="00F77CEF" w:rsidRPr="00C32CAF" w:rsidTr="002B2E3B">
        <w:trPr>
          <w:gridAfter w:val="1"/>
          <w:wAfter w:w="297" w:type="dxa"/>
        </w:trPr>
        <w:tc>
          <w:tcPr>
            <w:tcW w:w="1134" w:type="dxa"/>
            <w:tcBorders>
              <w:top w:val="single" w:sz="4" w:space="0" w:color="auto"/>
              <w:left w:val="single" w:sz="4" w:space="0" w:color="auto"/>
              <w:bottom w:val="single" w:sz="4" w:space="0" w:color="auto"/>
              <w:right w:val="single" w:sz="4" w:space="0" w:color="auto"/>
            </w:tcBorders>
          </w:tcPr>
          <w:p w:rsidR="00F77CEF" w:rsidRPr="00C32CAF" w:rsidRDefault="00F77CEF" w:rsidP="002B2E3B">
            <w:pPr>
              <w:pStyle w:val="a3"/>
              <w:spacing w:before="0" w:beforeAutospacing="0" w:after="0" w:afterAutospacing="0" w:line="276" w:lineRule="auto"/>
              <w:rPr>
                <w:color w:val="000000"/>
                <w:lang w:val="kk-KZ"/>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F77CEF" w:rsidRPr="00C32CAF" w:rsidRDefault="00F77CEF" w:rsidP="002B2E3B">
            <w:pPr>
              <w:pStyle w:val="a3"/>
              <w:spacing w:before="0" w:beforeAutospacing="0" w:after="0" w:afterAutospacing="0" w:line="276" w:lineRule="auto"/>
              <w:jc w:val="center"/>
              <w:rPr>
                <w:color w:val="000000"/>
                <w:lang w:val="kk-KZ"/>
              </w:rPr>
            </w:pPr>
            <w:r w:rsidRPr="00C32CAF">
              <w:rPr>
                <w:rStyle w:val="a4"/>
                <w:color w:val="000000"/>
              </w:rPr>
              <w:t>Деятельность учителя</w:t>
            </w:r>
          </w:p>
        </w:tc>
        <w:tc>
          <w:tcPr>
            <w:tcW w:w="2761" w:type="dxa"/>
            <w:gridSpan w:val="2"/>
            <w:tcBorders>
              <w:top w:val="single" w:sz="4" w:space="0" w:color="auto"/>
              <w:left w:val="single" w:sz="4" w:space="0" w:color="auto"/>
              <w:bottom w:val="single" w:sz="4" w:space="0" w:color="auto"/>
              <w:right w:val="single" w:sz="4" w:space="0" w:color="auto"/>
            </w:tcBorders>
            <w:hideMark/>
          </w:tcPr>
          <w:p w:rsidR="00F77CEF" w:rsidRPr="00C32CAF" w:rsidRDefault="00F77CEF" w:rsidP="002B2E3B">
            <w:pPr>
              <w:pStyle w:val="a3"/>
              <w:spacing w:before="0" w:beforeAutospacing="0" w:after="0" w:afterAutospacing="0" w:line="276" w:lineRule="auto"/>
              <w:jc w:val="center"/>
              <w:rPr>
                <w:color w:val="000000"/>
                <w:lang w:val="kk-KZ"/>
              </w:rPr>
            </w:pPr>
            <w:r w:rsidRPr="00C32CAF">
              <w:rPr>
                <w:rStyle w:val="a4"/>
                <w:color w:val="000000"/>
              </w:rPr>
              <w:t xml:space="preserve">Деятельность </w:t>
            </w:r>
            <w:proofErr w:type="gramStart"/>
            <w:r w:rsidRPr="00C32CAF">
              <w:rPr>
                <w:rStyle w:val="a4"/>
                <w:color w:val="000000"/>
              </w:rPr>
              <w:t>обучающихся</w:t>
            </w:r>
            <w:proofErr w:type="gramEnd"/>
          </w:p>
        </w:tc>
        <w:tc>
          <w:tcPr>
            <w:tcW w:w="1620" w:type="dxa"/>
            <w:tcBorders>
              <w:top w:val="single" w:sz="4" w:space="0" w:color="auto"/>
              <w:left w:val="single" w:sz="4" w:space="0" w:color="auto"/>
              <w:bottom w:val="single" w:sz="4" w:space="0" w:color="auto"/>
              <w:right w:val="single" w:sz="4" w:space="0" w:color="auto"/>
            </w:tcBorders>
            <w:hideMark/>
          </w:tcPr>
          <w:p w:rsidR="00F77CEF" w:rsidRPr="00C32CAF" w:rsidRDefault="00F77CEF" w:rsidP="002B2E3B">
            <w:pPr>
              <w:pStyle w:val="a3"/>
              <w:spacing w:before="0" w:beforeAutospacing="0" w:after="0" w:afterAutospacing="0" w:line="276" w:lineRule="auto"/>
              <w:jc w:val="center"/>
              <w:rPr>
                <w:color w:val="000000"/>
                <w:lang w:val="kk-KZ"/>
              </w:rPr>
            </w:pPr>
            <w:r w:rsidRPr="00C32CAF">
              <w:rPr>
                <w:rStyle w:val="a4"/>
                <w:lang w:val="kk-KZ"/>
              </w:rPr>
              <w:t>наглядности</w:t>
            </w:r>
          </w:p>
        </w:tc>
      </w:tr>
      <w:tr w:rsidR="00F77CEF" w:rsidRPr="00C32CAF" w:rsidTr="002B2E3B">
        <w:trPr>
          <w:gridAfter w:val="1"/>
          <w:wAfter w:w="297" w:type="dxa"/>
        </w:trPr>
        <w:tc>
          <w:tcPr>
            <w:tcW w:w="1134" w:type="dxa"/>
            <w:tcBorders>
              <w:top w:val="single" w:sz="4" w:space="0" w:color="auto"/>
              <w:left w:val="single" w:sz="4" w:space="0" w:color="auto"/>
              <w:bottom w:val="single" w:sz="4" w:space="0" w:color="auto"/>
              <w:right w:val="single" w:sz="4" w:space="0" w:color="auto"/>
            </w:tcBorders>
            <w:hideMark/>
          </w:tcPr>
          <w:p w:rsidR="00F77CEF" w:rsidRPr="00C32CAF" w:rsidRDefault="00F77CEF" w:rsidP="002B2E3B">
            <w:pPr>
              <w:pStyle w:val="a3"/>
              <w:spacing w:before="0" w:beforeAutospacing="0" w:after="0" w:afterAutospacing="0" w:line="276" w:lineRule="auto"/>
              <w:rPr>
                <w:color w:val="000000"/>
                <w:lang w:val="kk-KZ"/>
              </w:rPr>
            </w:pPr>
            <w:r w:rsidRPr="00C32CAF">
              <w:rPr>
                <w:color w:val="000000"/>
                <w:lang w:val="kk-KZ"/>
              </w:rPr>
              <w:t>3 мин.</w:t>
            </w:r>
          </w:p>
        </w:tc>
        <w:tc>
          <w:tcPr>
            <w:tcW w:w="5387" w:type="dxa"/>
            <w:gridSpan w:val="2"/>
            <w:tcBorders>
              <w:top w:val="single" w:sz="4" w:space="0" w:color="auto"/>
              <w:left w:val="single" w:sz="4" w:space="0" w:color="auto"/>
              <w:bottom w:val="single" w:sz="4" w:space="0" w:color="auto"/>
              <w:right w:val="single" w:sz="4" w:space="0" w:color="auto"/>
            </w:tcBorders>
            <w:hideMark/>
          </w:tcPr>
          <w:p w:rsidR="00F77CEF" w:rsidRPr="00C32CAF" w:rsidRDefault="00F77CEF" w:rsidP="002B2E3B">
            <w:pPr>
              <w:pStyle w:val="a3"/>
              <w:spacing w:before="0" w:beforeAutospacing="0" w:after="0" w:afterAutospacing="0" w:line="276" w:lineRule="auto"/>
              <w:rPr>
                <w:color w:val="000000"/>
              </w:rPr>
            </w:pPr>
            <w:r w:rsidRPr="00C32CAF">
              <w:rPr>
                <w:rStyle w:val="a4"/>
                <w:color w:val="000000"/>
              </w:rPr>
              <w:t>I. Организационный момент</w:t>
            </w:r>
            <w:r w:rsidRPr="00C32CAF">
              <w:rPr>
                <w:rStyle w:val="a4"/>
                <w:color w:val="000000"/>
                <w:lang w:val="kk-KZ"/>
              </w:rPr>
              <w:t xml:space="preserve">. Приветствует учеников, </w:t>
            </w:r>
            <w:r w:rsidRPr="00C32CAF">
              <w:rPr>
                <w:color w:val="000000"/>
              </w:rPr>
              <w:t xml:space="preserve">проверяет готовность к уроку, желает  успеха. </w:t>
            </w:r>
          </w:p>
        </w:tc>
        <w:tc>
          <w:tcPr>
            <w:tcW w:w="2761" w:type="dxa"/>
            <w:gridSpan w:val="2"/>
            <w:tcBorders>
              <w:top w:val="single" w:sz="4" w:space="0" w:color="auto"/>
              <w:left w:val="single" w:sz="4" w:space="0" w:color="auto"/>
              <w:bottom w:val="single" w:sz="4" w:space="0" w:color="auto"/>
              <w:right w:val="single" w:sz="4" w:space="0" w:color="auto"/>
            </w:tcBorders>
            <w:hideMark/>
          </w:tcPr>
          <w:p w:rsidR="00F77CEF" w:rsidRPr="00C32CAF" w:rsidRDefault="00F77CEF" w:rsidP="002B2E3B">
            <w:pPr>
              <w:pStyle w:val="a3"/>
              <w:spacing w:before="0" w:beforeAutospacing="0" w:after="0" w:afterAutospacing="0" w:line="276" w:lineRule="auto"/>
              <w:rPr>
                <w:color w:val="000000"/>
                <w:lang w:val="kk-KZ"/>
              </w:rPr>
            </w:pPr>
            <w:r w:rsidRPr="00C32CAF">
              <w:rPr>
                <w:color w:val="000000"/>
              </w:rPr>
              <w:t xml:space="preserve">Ученики осмысливают поставленную цель. С помощью </w:t>
            </w:r>
            <w:proofErr w:type="spellStart"/>
            <w:r w:rsidRPr="00C32CAF">
              <w:rPr>
                <w:color w:val="000000"/>
              </w:rPr>
              <w:t>пазлов</w:t>
            </w:r>
            <w:proofErr w:type="spellEnd"/>
            <w:r w:rsidRPr="00C32CAF">
              <w:rPr>
                <w:color w:val="000000"/>
              </w:rPr>
              <w:t xml:space="preserve"> класс делится на группы.</w:t>
            </w:r>
          </w:p>
        </w:tc>
        <w:tc>
          <w:tcPr>
            <w:tcW w:w="1620" w:type="dxa"/>
            <w:tcBorders>
              <w:top w:val="single" w:sz="4" w:space="0" w:color="auto"/>
              <w:left w:val="single" w:sz="4" w:space="0" w:color="auto"/>
              <w:bottom w:val="single" w:sz="4" w:space="0" w:color="auto"/>
              <w:right w:val="single" w:sz="4" w:space="0" w:color="auto"/>
            </w:tcBorders>
          </w:tcPr>
          <w:p w:rsidR="00F77CEF" w:rsidRPr="00C32CAF" w:rsidRDefault="00F77CEF" w:rsidP="002B2E3B">
            <w:pPr>
              <w:spacing w:after="0"/>
              <w:jc w:val="center"/>
              <w:rPr>
                <w:rFonts w:ascii="Times New Roman" w:hAnsi="Times New Roman" w:cs="Times New Roman"/>
                <w:sz w:val="24"/>
                <w:szCs w:val="24"/>
              </w:rPr>
            </w:pPr>
            <w:proofErr w:type="spellStart"/>
            <w:r w:rsidRPr="00C32CAF">
              <w:rPr>
                <w:rFonts w:ascii="Times New Roman" w:hAnsi="Times New Roman" w:cs="Times New Roman"/>
                <w:sz w:val="24"/>
                <w:szCs w:val="24"/>
              </w:rPr>
              <w:t>пазлы</w:t>
            </w:r>
            <w:proofErr w:type="spellEnd"/>
          </w:p>
          <w:p w:rsidR="00F77CEF" w:rsidRPr="00C32CAF" w:rsidRDefault="00F77CEF" w:rsidP="002B2E3B">
            <w:pPr>
              <w:spacing w:after="0"/>
              <w:jc w:val="center"/>
              <w:rPr>
                <w:rFonts w:ascii="Times New Roman" w:hAnsi="Times New Roman" w:cs="Times New Roman"/>
                <w:sz w:val="24"/>
                <w:szCs w:val="24"/>
              </w:rPr>
            </w:pPr>
          </w:p>
        </w:tc>
      </w:tr>
      <w:tr w:rsidR="00F77CEF" w:rsidRPr="00C32CAF" w:rsidTr="002B2E3B">
        <w:trPr>
          <w:gridAfter w:val="1"/>
          <w:wAfter w:w="297" w:type="dxa"/>
        </w:trPr>
        <w:tc>
          <w:tcPr>
            <w:tcW w:w="1134" w:type="dxa"/>
            <w:tcBorders>
              <w:top w:val="single" w:sz="4" w:space="0" w:color="auto"/>
              <w:left w:val="single" w:sz="4" w:space="0" w:color="auto"/>
              <w:bottom w:val="single" w:sz="4" w:space="0" w:color="auto"/>
              <w:right w:val="single" w:sz="4" w:space="0" w:color="auto"/>
            </w:tcBorders>
            <w:hideMark/>
          </w:tcPr>
          <w:p w:rsidR="00F77CEF" w:rsidRPr="00C32CAF" w:rsidRDefault="00F77CEF" w:rsidP="002B2E3B">
            <w:pPr>
              <w:pStyle w:val="a3"/>
              <w:spacing w:before="0" w:beforeAutospacing="0" w:after="0" w:afterAutospacing="0" w:line="276" w:lineRule="auto"/>
              <w:rPr>
                <w:color w:val="000000"/>
                <w:lang w:val="kk-KZ"/>
              </w:rPr>
            </w:pPr>
            <w:r w:rsidRPr="00C32CAF">
              <w:rPr>
                <w:color w:val="000000"/>
                <w:lang w:val="kk-KZ"/>
              </w:rPr>
              <w:t>5 мин.</w:t>
            </w:r>
          </w:p>
        </w:tc>
        <w:tc>
          <w:tcPr>
            <w:tcW w:w="5387" w:type="dxa"/>
            <w:gridSpan w:val="2"/>
            <w:tcBorders>
              <w:top w:val="single" w:sz="4" w:space="0" w:color="auto"/>
              <w:left w:val="single" w:sz="4" w:space="0" w:color="auto"/>
              <w:bottom w:val="single" w:sz="4" w:space="0" w:color="auto"/>
              <w:right w:val="single" w:sz="4" w:space="0" w:color="auto"/>
            </w:tcBorders>
            <w:hideMark/>
          </w:tcPr>
          <w:p w:rsidR="00F77CEF" w:rsidRPr="00C32CAF" w:rsidRDefault="00F77CEF" w:rsidP="002B2E3B">
            <w:pPr>
              <w:pStyle w:val="a3"/>
              <w:spacing w:before="0" w:beforeAutospacing="0" w:after="0" w:afterAutospacing="0" w:line="276" w:lineRule="auto"/>
              <w:rPr>
                <w:lang w:val="kk-KZ"/>
              </w:rPr>
            </w:pPr>
            <w:r w:rsidRPr="00C32CAF">
              <w:rPr>
                <w:b/>
                <w:lang w:val="kk-KZ"/>
              </w:rPr>
              <w:t xml:space="preserve">II. Проверка домашней работы. </w:t>
            </w:r>
            <w:r w:rsidRPr="00C32CAF">
              <w:t xml:space="preserve">С помощью приема «Эврика» осуществляет повторение пройденного материала. </w:t>
            </w:r>
          </w:p>
        </w:tc>
        <w:tc>
          <w:tcPr>
            <w:tcW w:w="2761" w:type="dxa"/>
            <w:gridSpan w:val="2"/>
            <w:tcBorders>
              <w:top w:val="single" w:sz="4" w:space="0" w:color="auto"/>
              <w:left w:val="single" w:sz="4" w:space="0" w:color="auto"/>
              <w:bottom w:val="single" w:sz="4" w:space="0" w:color="auto"/>
              <w:right w:val="single" w:sz="4" w:space="0" w:color="auto"/>
            </w:tcBorders>
            <w:hideMark/>
          </w:tcPr>
          <w:p w:rsidR="00F77CEF" w:rsidRPr="00C32CAF" w:rsidRDefault="00F77CEF" w:rsidP="002B2E3B">
            <w:pPr>
              <w:pStyle w:val="a3"/>
              <w:spacing w:before="0" w:beforeAutospacing="0" w:after="0" w:afterAutospacing="0" w:line="276" w:lineRule="auto"/>
              <w:rPr>
                <w:color w:val="000000"/>
              </w:rPr>
            </w:pPr>
            <w:r w:rsidRPr="00C32CAF">
              <w:rPr>
                <w:color w:val="000000"/>
                <w:lang w:val="kk-KZ"/>
              </w:rPr>
              <w:t xml:space="preserve">Ученики </w:t>
            </w:r>
            <w:r w:rsidRPr="00C32CAF">
              <w:rPr>
                <w:color w:val="000000"/>
              </w:rPr>
              <w:t>демонстрируя свои знания, заполняют перфокарты.</w:t>
            </w:r>
          </w:p>
        </w:tc>
        <w:tc>
          <w:tcPr>
            <w:tcW w:w="1620" w:type="dxa"/>
            <w:tcBorders>
              <w:top w:val="single" w:sz="4" w:space="0" w:color="auto"/>
              <w:left w:val="single" w:sz="4" w:space="0" w:color="auto"/>
              <w:bottom w:val="single" w:sz="4" w:space="0" w:color="auto"/>
              <w:right w:val="single" w:sz="4" w:space="0" w:color="auto"/>
            </w:tcBorders>
            <w:hideMark/>
          </w:tcPr>
          <w:p w:rsidR="00F77CEF" w:rsidRPr="00C32CAF" w:rsidRDefault="00F77CEF" w:rsidP="002B2E3B">
            <w:pPr>
              <w:pStyle w:val="a3"/>
              <w:spacing w:before="0" w:beforeAutospacing="0" w:after="0" w:afterAutospacing="0" w:line="276" w:lineRule="auto"/>
              <w:rPr>
                <w:color w:val="000000"/>
              </w:rPr>
            </w:pPr>
            <w:r w:rsidRPr="00C32CAF">
              <w:rPr>
                <w:color w:val="000000"/>
              </w:rPr>
              <w:t>перфокарты</w:t>
            </w:r>
          </w:p>
        </w:tc>
      </w:tr>
      <w:tr w:rsidR="00F77CEF" w:rsidRPr="00C32CAF" w:rsidTr="002B2E3B">
        <w:trPr>
          <w:gridAfter w:val="1"/>
          <w:wAfter w:w="297" w:type="dxa"/>
          <w:trHeight w:val="1421"/>
        </w:trPr>
        <w:tc>
          <w:tcPr>
            <w:tcW w:w="1134" w:type="dxa"/>
            <w:tcBorders>
              <w:top w:val="single" w:sz="4" w:space="0" w:color="auto"/>
              <w:left w:val="single" w:sz="4" w:space="0" w:color="auto"/>
              <w:bottom w:val="single" w:sz="4" w:space="0" w:color="auto"/>
              <w:right w:val="single" w:sz="4" w:space="0" w:color="auto"/>
            </w:tcBorders>
            <w:hideMark/>
          </w:tcPr>
          <w:p w:rsidR="00F77CEF" w:rsidRPr="00C32CAF" w:rsidRDefault="00F77CEF" w:rsidP="002B2E3B">
            <w:pPr>
              <w:pStyle w:val="a3"/>
              <w:spacing w:before="0" w:beforeAutospacing="0" w:after="0" w:afterAutospacing="0" w:line="276" w:lineRule="auto"/>
              <w:rPr>
                <w:color w:val="000000"/>
                <w:lang w:val="kk-KZ"/>
              </w:rPr>
            </w:pPr>
            <w:r w:rsidRPr="00C32CAF">
              <w:rPr>
                <w:color w:val="000000"/>
                <w:lang w:val="kk-KZ"/>
              </w:rPr>
              <w:t>20 мин.</w:t>
            </w:r>
          </w:p>
        </w:tc>
        <w:tc>
          <w:tcPr>
            <w:tcW w:w="9768" w:type="dxa"/>
            <w:gridSpan w:val="5"/>
            <w:tcBorders>
              <w:top w:val="single" w:sz="4" w:space="0" w:color="auto"/>
              <w:left w:val="single" w:sz="4" w:space="0" w:color="auto"/>
              <w:bottom w:val="single" w:sz="4" w:space="0" w:color="auto"/>
              <w:right w:val="single" w:sz="4" w:space="0" w:color="auto"/>
            </w:tcBorders>
            <w:hideMark/>
          </w:tcPr>
          <w:p w:rsidR="00F77CEF" w:rsidRPr="00C32CAF" w:rsidRDefault="00F77CEF" w:rsidP="002B2E3B">
            <w:pPr>
              <w:spacing w:after="0"/>
              <w:rPr>
                <w:rStyle w:val="a4"/>
                <w:rFonts w:ascii="Times New Roman" w:hAnsi="Times New Roman" w:cs="Times New Roman"/>
                <w:color w:val="000000"/>
                <w:sz w:val="24"/>
                <w:szCs w:val="24"/>
              </w:rPr>
            </w:pPr>
            <w:r w:rsidRPr="00C32CAF">
              <w:rPr>
                <w:rStyle w:val="a4"/>
                <w:rFonts w:ascii="Times New Roman" w:hAnsi="Times New Roman" w:cs="Times New Roman"/>
                <w:color w:val="000000"/>
                <w:sz w:val="24"/>
                <w:szCs w:val="24"/>
              </w:rPr>
              <w:t>III. Актуализация знаний.</w:t>
            </w:r>
          </w:p>
          <w:p w:rsidR="00F77CEF" w:rsidRPr="00C32CAF" w:rsidRDefault="00F77CEF" w:rsidP="002B2E3B">
            <w:pPr>
              <w:spacing w:after="0"/>
              <w:rPr>
                <w:rFonts w:ascii="Times New Roman" w:hAnsi="Times New Roman" w:cs="Times New Roman"/>
                <w:sz w:val="24"/>
                <w:szCs w:val="24"/>
              </w:rPr>
            </w:pPr>
            <w:r w:rsidRPr="00C32CAF">
              <w:rPr>
                <w:rFonts w:ascii="Times New Roman" w:hAnsi="Times New Roman" w:cs="Times New Roman"/>
                <w:sz w:val="24"/>
                <w:szCs w:val="24"/>
              </w:rPr>
              <w:t xml:space="preserve">С </w:t>
            </w:r>
            <w:proofErr w:type="spellStart"/>
            <w:r w:rsidRPr="00C32CAF">
              <w:rPr>
                <w:rFonts w:ascii="Times New Roman" w:hAnsi="Times New Roman" w:cs="Times New Roman"/>
                <w:sz w:val="24"/>
                <w:szCs w:val="24"/>
              </w:rPr>
              <w:t>помощьюметода</w:t>
            </w:r>
            <w:proofErr w:type="spellEnd"/>
            <w:r w:rsidRPr="00C32CAF">
              <w:rPr>
                <w:rFonts w:ascii="Times New Roman" w:hAnsi="Times New Roman" w:cs="Times New Roman"/>
                <w:sz w:val="24"/>
                <w:szCs w:val="24"/>
              </w:rPr>
              <w:t xml:space="preserve"> «Подумать-сговориться-обсудить» осуществляет усвоение нового </w:t>
            </w:r>
            <w:proofErr w:type="spellStart"/>
            <w:r w:rsidRPr="00C32CAF">
              <w:rPr>
                <w:rFonts w:ascii="Times New Roman" w:hAnsi="Times New Roman" w:cs="Times New Roman"/>
                <w:sz w:val="24"/>
                <w:szCs w:val="24"/>
              </w:rPr>
              <w:t>материала</w:t>
            </w:r>
            <w:proofErr w:type="gramStart"/>
            <w:r w:rsidRPr="00C32CAF">
              <w:rPr>
                <w:rFonts w:ascii="Times New Roman" w:hAnsi="Times New Roman" w:cs="Times New Roman"/>
                <w:sz w:val="24"/>
                <w:szCs w:val="24"/>
              </w:rPr>
              <w:t>.П</w:t>
            </w:r>
            <w:proofErr w:type="gramEnd"/>
            <w:r w:rsidRPr="00C32CAF">
              <w:rPr>
                <w:rFonts w:ascii="Times New Roman" w:hAnsi="Times New Roman" w:cs="Times New Roman"/>
                <w:sz w:val="24"/>
                <w:szCs w:val="24"/>
              </w:rPr>
              <w:t>редлагает</w:t>
            </w:r>
            <w:proofErr w:type="spellEnd"/>
            <w:r w:rsidRPr="00C32CAF">
              <w:rPr>
                <w:rFonts w:ascii="Times New Roman" w:hAnsi="Times New Roman" w:cs="Times New Roman"/>
                <w:sz w:val="24"/>
                <w:szCs w:val="24"/>
              </w:rPr>
              <w:t xml:space="preserve"> ученикам «Графический тест». </w:t>
            </w:r>
          </w:p>
          <w:p w:rsidR="00F77CEF" w:rsidRPr="00C32CAF" w:rsidRDefault="00F77CEF" w:rsidP="002B2E3B">
            <w:pPr>
              <w:spacing w:after="0"/>
              <w:rPr>
                <w:rFonts w:ascii="Times New Roman" w:hAnsi="Times New Roman" w:cs="Times New Roman"/>
                <w:sz w:val="24"/>
                <w:szCs w:val="24"/>
              </w:rPr>
            </w:pPr>
            <w:r w:rsidRPr="00C32CAF">
              <w:rPr>
                <w:rFonts w:ascii="Times New Roman" w:hAnsi="Times New Roman" w:cs="Times New Roman"/>
                <w:sz w:val="24"/>
                <w:szCs w:val="24"/>
              </w:rPr>
              <w:t xml:space="preserve">Работа по учебнику </w:t>
            </w:r>
          </w:p>
          <w:p w:rsidR="00F77CEF" w:rsidRPr="00C32CAF" w:rsidRDefault="00F77CEF" w:rsidP="002B2E3B">
            <w:pPr>
              <w:spacing w:after="0"/>
              <w:rPr>
                <w:rFonts w:ascii="Times New Roman" w:hAnsi="Times New Roman" w:cs="Times New Roman"/>
                <w:sz w:val="24"/>
                <w:szCs w:val="24"/>
              </w:rPr>
            </w:pPr>
            <w:r w:rsidRPr="00C32CAF">
              <w:rPr>
                <w:rFonts w:ascii="Times New Roman" w:hAnsi="Times New Roman" w:cs="Times New Roman"/>
                <w:sz w:val="24"/>
                <w:szCs w:val="24"/>
              </w:rPr>
              <w:t xml:space="preserve">.Слово </w:t>
            </w:r>
            <w:proofErr w:type="spellStart"/>
            <w:r w:rsidRPr="00C32CAF">
              <w:rPr>
                <w:rFonts w:ascii="Times New Roman" w:hAnsi="Times New Roman" w:cs="Times New Roman"/>
                <w:sz w:val="24"/>
                <w:szCs w:val="24"/>
              </w:rPr>
              <w:t>уч</w:t>
            </w:r>
            <w:proofErr w:type="spellEnd"/>
            <w:r w:rsidRPr="00C32CAF">
              <w:rPr>
                <w:rFonts w:ascii="Times New Roman" w:hAnsi="Times New Roman" w:cs="Times New Roman"/>
                <w:sz w:val="24"/>
                <w:szCs w:val="24"/>
              </w:rPr>
              <w:t xml:space="preserve">    Ребята, вам нравится   раб</w:t>
            </w:r>
            <w:r>
              <w:rPr>
                <w:rFonts w:ascii="Times New Roman" w:hAnsi="Times New Roman" w:cs="Times New Roman"/>
                <w:sz w:val="24"/>
                <w:szCs w:val="24"/>
                <w:lang w:val="kk-KZ"/>
              </w:rPr>
              <w:t>отат</w:t>
            </w:r>
            <w:proofErr w:type="spellStart"/>
            <w:r w:rsidRPr="00C32CAF">
              <w:rPr>
                <w:rFonts w:ascii="Times New Roman" w:hAnsi="Times New Roman" w:cs="Times New Roman"/>
                <w:sz w:val="24"/>
                <w:szCs w:val="24"/>
              </w:rPr>
              <w:t>ь</w:t>
            </w:r>
            <w:proofErr w:type="spellEnd"/>
            <w:proofErr w:type="gramStart"/>
            <w:r w:rsidRPr="00C32CAF">
              <w:rPr>
                <w:rFonts w:ascii="Times New Roman" w:hAnsi="Times New Roman" w:cs="Times New Roman"/>
                <w:sz w:val="24"/>
                <w:szCs w:val="24"/>
              </w:rPr>
              <w:t xml:space="preserve"> ?</w:t>
            </w:r>
            <w:proofErr w:type="gramEnd"/>
            <w:r w:rsidRPr="00C32CAF">
              <w:rPr>
                <w:rFonts w:ascii="Times New Roman" w:hAnsi="Times New Roman" w:cs="Times New Roman"/>
                <w:sz w:val="24"/>
                <w:szCs w:val="24"/>
              </w:rPr>
              <w:t xml:space="preserve"> Что вы вспоминаете в связи с этим словом?       </w:t>
            </w:r>
          </w:p>
          <w:p w:rsidR="00F77CEF" w:rsidRPr="00C32CAF" w:rsidRDefault="00817313" w:rsidP="002B2E3B">
            <w:pPr>
              <w:spacing w:after="0"/>
              <w:ind w:left="-1125"/>
              <w:rPr>
                <w:rFonts w:ascii="Times New Roman" w:hAnsi="Times New Roman" w:cs="Times New Roman"/>
                <w:sz w:val="24"/>
                <w:szCs w:val="24"/>
              </w:rPr>
            </w:pPr>
            <w:bookmarkStart w:id="0" w:name="_GoBack"/>
            <w:bookmarkEnd w:id="0"/>
            <w:r w:rsidRPr="00817313">
              <w:rPr>
                <w:rFonts w:ascii="Times New Roman" w:hAnsi="Times New Roman" w:cs="Times New Roman"/>
                <w:b/>
                <w:bCs/>
                <w:noProof/>
                <w:color w:val="000000"/>
                <w:sz w:val="24"/>
                <w:szCs w:val="24"/>
              </w:rPr>
              <w:pict>
                <v:oval id="_x0000_s1026" style="position:absolute;left:0;text-align:left;margin-left:165.65pt;margin-top:14.05pt;width:194.6pt;height:36pt;z-index:251658240" fillcolor="#4bacc6 [3208]" strokecolor="yellow" strokeweight="3pt">
                  <v:fill color2="#308298 [2376]" focusposition=".5,.5" focussize="" focus="100%" type="gradientRadial"/>
                  <v:shadow on="t" type="perspective" color="#205867 [1608]" offset="1pt" offset2="-3pt"/>
                  <v:textbox style="mso-next-textbox:#_x0000_s1026">
                    <w:txbxContent>
                      <w:p w:rsidR="00F77CEF" w:rsidRPr="00BD2950" w:rsidRDefault="00F77CEF" w:rsidP="00F77CEF">
                        <w:pPr>
                          <w:rPr>
                            <w:b/>
                          </w:rPr>
                        </w:pPr>
                        <w:r>
                          <w:rPr>
                            <w:b/>
                          </w:rPr>
                          <w:t>Труд</w:t>
                        </w:r>
                      </w:p>
                    </w:txbxContent>
                  </v:textbox>
                </v:oval>
              </w:pict>
            </w:r>
            <w:r w:rsidR="00F77CEF" w:rsidRPr="00C32CAF">
              <w:rPr>
                <w:rFonts w:ascii="Times New Roman" w:hAnsi="Times New Roman" w:cs="Times New Roman"/>
                <w:sz w:val="24"/>
                <w:szCs w:val="24"/>
              </w:rPr>
              <w:t xml:space="preserve">                          Ассоциация к слову                           </w:t>
            </w:r>
          </w:p>
          <w:p w:rsidR="00F77CEF" w:rsidRPr="00C32CAF" w:rsidRDefault="00F77CEF" w:rsidP="002B2E3B">
            <w:pPr>
              <w:spacing w:after="0"/>
              <w:rPr>
                <w:rFonts w:ascii="Times New Roman" w:hAnsi="Times New Roman" w:cs="Times New Roman"/>
                <w:sz w:val="24"/>
                <w:szCs w:val="24"/>
              </w:rPr>
            </w:pPr>
          </w:p>
          <w:p w:rsidR="00F77CEF" w:rsidRPr="00C32CAF" w:rsidRDefault="00F77CEF" w:rsidP="002B2E3B">
            <w:pPr>
              <w:spacing w:after="0"/>
              <w:rPr>
                <w:rFonts w:ascii="Times New Roman" w:hAnsi="Times New Roman" w:cs="Times New Roman"/>
                <w:sz w:val="24"/>
                <w:szCs w:val="24"/>
              </w:rPr>
            </w:pPr>
          </w:p>
          <w:p w:rsidR="00F77CEF" w:rsidRPr="00C32CAF" w:rsidRDefault="00F77CEF" w:rsidP="002B2E3B">
            <w:pPr>
              <w:spacing w:after="0"/>
              <w:jc w:val="center"/>
              <w:rPr>
                <w:rFonts w:ascii="Times New Roman" w:hAnsi="Times New Roman" w:cs="Times New Roman"/>
                <w:sz w:val="24"/>
                <w:szCs w:val="24"/>
              </w:rPr>
            </w:pPr>
          </w:p>
          <w:p w:rsidR="00F77CEF" w:rsidRPr="00C32CAF" w:rsidRDefault="00F77CEF" w:rsidP="002B2E3B">
            <w:pPr>
              <w:spacing w:after="0"/>
              <w:rPr>
                <w:rFonts w:ascii="Times New Roman" w:hAnsi="Times New Roman" w:cs="Times New Roman"/>
                <w:sz w:val="24"/>
                <w:szCs w:val="24"/>
              </w:rPr>
            </w:pPr>
            <w:r w:rsidRPr="00C32CAF">
              <w:rPr>
                <w:rFonts w:ascii="Times New Roman" w:hAnsi="Times New Roman" w:cs="Times New Roman"/>
                <w:sz w:val="24"/>
                <w:szCs w:val="24"/>
              </w:rPr>
              <w:t>Итак, приступим к изучению новой учебной дисциплины -</w:t>
            </w:r>
            <w:r w:rsidRPr="00C32CAF">
              <w:rPr>
                <w:rFonts w:ascii="Times New Roman" w:hAnsi="Times New Roman" w:cs="Times New Roman"/>
                <w:b/>
                <w:bCs/>
                <w:sz w:val="24"/>
                <w:szCs w:val="24"/>
              </w:rPr>
              <w:t xml:space="preserve"> технология.</w:t>
            </w:r>
          </w:p>
          <w:p w:rsidR="00F77CEF" w:rsidRPr="00C32CAF" w:rsidRDefault="00F77CEF" w:rsidP="002B2E3B">
            <w:pPr>
              <w:spacing w:after="0"/>
              <w:rPr>
                <w:rFonts w:ascii="Times New Roman" w:hAnsi="Times New Roman" w:cs="Times New Roman"/>
                <w:sz w:val="24"/>
                <w:szCs w:val="24"/>
              </w:rPr>
            </w:pPr>
            <w:r w:rsidRPr="00C32CAF">
              <w:rPr>
                <w:rFonts w:ascii="Times New Roman" w:hAnsi="Times New Roman" w:cs="Times New Roman"/>
                <w:i/>
                <w:iCs/>
                <w:sz w:val="24"/>
                <w:szCs w:val="24"/>
              </w:rPr>
              <w:t xml:space="preserve">- </w:t>
            </w:r>
            <w:r w:rsidRPr="00C32CAF">
              <w:rPr>
                <w:rFonts w:ascii="Times New Roman" w:hAnsi="Times New Roman" w:cs="Times New Roman"/>
                <w:b/>
                <w:bCs/>
                <w:i/>
                <w:iCs/>
                <w:sz w:val="24"/>
                <w:szCs w:val="24"/>
              </w:rPr>
              <w:t>Что же это за термин?</w:t>
            </w:r>
          </w:p>
          <w:p w:rsidR="00F77CEF" w:rsidRPr="00C32CAF" w:rsidRDefault="00F77CEF" w:rsidP="002B2E3B">
            <w:pPr>
              <w:spacing w:after="0"/>
              <w:rPr>
                <w:rFonts w:ascii="Times New Roman" w:hAnsi="Times New Roman" w:cs="Times New Roman"/>
                <w:sz w:val="24"/>
                <w:szCs w:val="24"/>
              </w:rPr>
            </w:pPr>
            <w:r w:rsidRPr="00C32CAF">
              <w:rPr>
                <w:rFonts w:ascii="Times New Roman" w:hAnsi="Times New Roman" w:cs="Times New Roman"/>
                <w:sz w:val="24"/>
                <w:szCs w:val="24"/>
              </w:rPr>
              <w:t xml:space="preserve">Слово “технология” происходит </w:t>
            </w:r>
            <w:proofErr w:type="gramStart"/>
            <w:r w:rsidRPr="00C32CAF">
              <w:rPr>
                <w:rFonts w:ascii="Times New Roman" w:hAnsi="Times New Roman" w:cs="Times New Roman"/>
                <w:sz w:val="24"/>
                <w:szCs w:val="24"/>
              </w:rPr>
              <w:t>от</w:t>
            </w:r>
            <w:proofErr w:type="gramEnd"/>
            <w:r w:rsidRPr="00C32CAF">
              <w:rPr>
                <w:rFonts w:ascii="Times New Roman" w:hAnsi="Times New Roman" w:cs="Times New Roman"/>
                <w:sz w:val="24"/>
                <w:szCs w:val="24"/>
              </w:rPr>
              <w:t xml:space="preserve"> древнегреческого </w:t>
            </w:r>
            <w:proofErr w:type="spellStart"/>
            <w:r w:rsidRPr="00C32CAF">
              <w:rPr>
                <w:rFonts w:ascii="Times New Roman" w:hAnsi="Times New Roman" w:cs="Times New Roman"/>
                <w:sz w:val="24"/>
                <w:szCs w:val="24"/>
              </w:rPr>
              <w:t>techno</w:t>
            </w:r>
            <w:proofErr w:type="spellEnd"/>
            <w:r w:rsidRPr="00C32CAF">
              <w:rPr>
                <w:rFonts w:ascii="Times New Roman" w:hAnsi="Times New Roman" w:cs="Times New Roman"/>
                <w:sz w:val="24"/>
                <w:szCs w:val="24"/>
              </w:rPr>
              <w:t xml:space="preserve"> - “искусство, мастерство, умение” и латинского </w:t>
            </w:r>
            <w:proofErr w:type="spellStart"/>
            <w:r w:rsidRPr="00C32CAF">
              <w:rPr>
                <w:rFonts w:ascii="Times New Roman" w:hAnsi="Times New Roman" w:cs="Times New Roman"/>
                <w:sz w:val="24"/>
                <w:szCs w:val="24"/>
              </w:rPr>
              <w:t>logos</w:t>
            </w:r>
            <w:proofErr w:type="spellEnd"/>
            <w:r w:rsidRPr="00C32CAF">
              <w:rPr>
                <w:rFonts w:ascii="Times New Roman" w:hAnsi="Times New Roman" w:cs="Times New Roman"/>
                <w:sz w:val="24"/>
                <w:szCs w:val="24"/>
              </w:rPr>
              <w:t xml:space="preserve"> - “учение, наука”.</w:t>
            </w:r>
          </w:p>
          <w:p w:rsidR="00F77CEF" w:rsidRPr="00C32CAF" w:rsidRDefault="00F77CEF" w:rsidP="002B2E3B">
            <w:pPr>
              <w:spacing w:after="0"/>
              <w:rPr>
                <w:rFonts w:ascii="Times New Roman" w:hAnsi="Times New Roman" w:cs="Times New Roman"/>
                <w:sz w:val="24"/>
                <w:szCs w:val="24"/>
              </w:rPr>
            </w:pPr>
            <w:r w:rsidRPr="00C32CAF">
              <w:rPr>
                <w:rFonts w:ascii="Times New Roman" w:hAnsi="Times New Roman" w:cs="Times New Roman"/>
                <w:sz w:val="24"/>
                <w:szCs w:val="24"/>
              </w:rPr>
              <w:t>Под технологией понимают совокупность приемов и способов получения, обработки или переработки сырья, материалов, полуфабрикатов или изделий, осуществляемых в процессе производства продукции.</w:t>
            </w:r>
          </w:p>
          <w:p w:rsidR="00F77CEF" w:rsidRPr="00C32CAF" w:rsidRDefault="00F77CEF" w:rsidP="002B2E3B">
            <w:pPr>
              <w:spacing w:after="0"/>
              <w:rPr>
                <w:rFonts w:ascii="Times New Roman" w:hAnsi="Times New Roman" w:cs="Times New Roman"/>
                <w:sz w:val="24"/>
                <w:szCs w:val="24"/>
              </w:rPr>
            </w:pPr>
            <w:r w:rsidRPr="00C32CAF">
              <w:rPr>
                <w:rFonts w:ascii="Times New Roman" w:hAnsi="Times New Roman" w:cs="Times New Roman"/>
                <w:b/>
                <w:bCs/>
                <w:sz w:val="24"/>
                <w:szCs w:val="24"/>
              </w:rPr>
              <w:t xml:space="preserve">Технологией </w:t>
            </w:r>
            <w:r w:rsidRPr="00C32CAF">
              <w:rPr>
                <w:rFonts w:ascii="Times New Roman" w:hAnsi="Times New Roman" w:cs="Times New Roman"/>
                <w:sz w:val="24"/>
                <w:szCs w:val="24"/>
              </w:rPr>
              <w:t>называют также определенную последовательность действий, обеспечивающих изготовление какой-либо продукции заданного качества. Точное выполнение всех операций и соблюдение их последовательности - гарантия выпуска качественной продукции.</w:t>
            </w:r>
          </w:p>
          <w:p w:rsidR="00F77CEF" w:rsidRPr="00C32CAF" w:rsidRDefault="00F77CEF" w:rsidP="002B2E3B">
            <w:pPr>
              <w:spacing w:after="0"/>
              <w:rPr>
                <w:rFonts w:ascii="Times New Roman" w:hAnsi="Times New Roman" w:cs="Times New Roman"/>
                <w:sz w:val="24"/>
                <w:szCs w:val="24"/>
              </w:rPr>
            </w:pPr>
            <w:r w:rsidRPr="00C32CAF">
              <w:rPr>
                <w:rFonts w:ascii="Times New Roman" w:hAnsi="Times New Roman" w:cs="Times New Roman"/>
                <w:sz w:val="24"/>
                <w:szCs w:val="24"/>
              </w:rPr>
              <w:t>Технология же, как наука занимается выявлением физических, химических, биологических закономерностей с целью разработки и использования наиболее эффективных и экономных производственных процессов. Это основные определения.</w:t>
            </w:r>
          </w:p>
          <w:p w:rsidR="00F77CEF" w:rsidRPr="00C32CAF" w:rsidRDefault="00F77CEF" w:rsidP="002B2E3B">
            <w:pPr>
              <w:spacing w:after="0"/>
              <w:rPr>
                <w:rFonts w:ascii="Times New Roman" w:hAnsi="Times New Roman" w:cs="Times New Roman"/>
                <w:sz w:val="24"/>
                <w:szCs w:val="24"/>
              </w:rPr>
            </w:pPr>
            <w:r w:rsidRPr="00C32CAF">
              <w:rPr>
                <w:rFonts w:ascii="Times New Roman" w:hAnsi="Times New Roman" w:cs="Times New Roman"/>
                <w:sz w:val="24"/>
                <w:szCs w:val="24"/>
              </w:rPr>
              <w:t xml:space="preserve">Технологий много. Каждая сфера деятельности человека имеет свои специфические </w:t>
            </w:r>
            <w:r w:rsidRPr="00C32CAF">
              <w:rPr>
                <w:rFonts w:ascii="Times New Roman" w:hAnsi="Times New Roman" w:cs="Times New Roman"/>
                <w:sz w:val="24"/>
                <w:szCs w:val="24"/>
              </w:rPr>
              <w:lastRenderedPageBreak/>
              <w:t>технологии. Но есть такие технологии, которыми должен владеть каждый человек.</w:t>
            </w:r>
          </w:p>
          <w:p w:rsidR="00F77CEF" w:rsidRPr="00C32CAF" w:rsidRDefault="00F77CEF" w:rsidP="002B2E3B">
            <w:pPr>
              <w:spacing w:after="0"/>
              <w:rPr>
                <w:rFonts w:ascii="Times New Roman" w:hAnsi="Times New Roman" w:cs="Times New Roman"/>
                <w:b/>
                <w:bCs/>
                <w:i/>
                <w:iCs/>
                <w:sz w:val="24"/>
                <w:szCs w:val="24"/>
              </w:rPr>
            </w:pPr>
            <w:r w:rsidRPr="00C32CAF">
              <w:rPr>
                <w:rFonts w:ascii="Times New Roman" w:hAnsi="Times New Roman" w:cs="Times New Roman"/>
                <w:b/>
                <w:bCs/>
                <w:i/>
                <w:iCs/>
                <w:sz w:val="24"/>
                <w:szCs w:val="24"/>
              </w:rPr>
              <w:t>- Как вы думаете, что это за технологии?</w:t>
            </w:r>
          </w:p>
          <w:p w:rsidR="00F77CEF" w:rsidRPr="00C32CAF" w:rsidRDefault="00F77CEF" w:rsidP="002B2E3B">
            <w:pPr>
              <w:spacing w:after="0"/>
              <w:rPr>
                <w:rFonts w:ascii="Times New Roman" w:hAnsi="Times New Roman" w:cs="Times New Roman"/>
                <w:sz w:val="24"/>
                <w:szCs w:val="24"/>
              </w:rPr>
            </w:pPr>
            <w:r w:rsidRPr="00C32CAF">
              <w:rPr>
                <w:rFonts w:ascii="Times New Roman" w:hAnsi="Times New Roman" w:cs="Times New Roman"/>
                <w:sz w:val="24"/>
                <w:szCs w:val="24"/>
              </w:rPr>
              <w:t>Это технология общения, технология ухода за жильем и др.</w:t>
            </w:r>
          </w:p>
          <w:p w:rsidR="00F77CEF" w:rsidRPr="00C32CAF" w:rsidRDefault="00F77CEF" w:rsidP="002B2E3B">
            <w:pPr>
              <w:spacing w:after="0"/>
              <w:rPr>
                <w:rFonts w:ascii="Times New Roman" w:hAnsi="Times New Roman" w:cs="Times New Roman"/>
                <w:sz w:val="24"/>
                <w:szCs w:val="24"/>
              </w:rPr>
            </w:pPr>
            <w:r w:rsidRPr="00C32CAF">
              <w:rPr>
                <w:rFonts w:ascii="Times New Roman" w:hAnsi="Times New Roman" w:cs="Times New Roman"/>
                <w:sz w:val="24"/>
                <w:szCs w:val="24"/>
              </w:rPr>
              <w:t>Существует также ряд очень распространенных технологий, которые входят в содержание труда людей, - это технологии обработки древесины и металла, технологии ремонтно-строительных работ в доме и др.</w:t>
            </w:r>
          </w:p>
          <w:p w:rsidR="00F77CEF" w:rsidRPr="00C32CAF" w:rsidRDefault="00F77CEF" w:rsidP="002B2E3B">
            <w:pPr>
              <w:spacing w:after="0"/>
              <w:rPr>
                <w:rFonts w:ascii="Times New Roman" w:hAnsi="Times New Roman" w:cs="Times New Roman"/>
                <w:sz w:val="24"/>
                <w:szCs w:val="24"/>
              </w:rPr>
            </w:pPr>
            <w:r w:rsidRPr="00C32CAF">
              <w:rPr>
                <w:rFonts w:ascii="Times New Roman" w:hAnsi="Times New Roman" w:cs="Times New Roman"/>
                <w:sz w:val="24"/>
                <w:szCs w:val="24"/>
              </w:rPr>
              <w:t>Древесина - один из самых распространенных материалов, который человек научился обрабатывать в глубокой древности. С помощью топора, ножа и других инструментов люди изготавливали дома, мосты, крепости, мельницы, орудия труда, посуду и многое другое.</w:t>
            </w:r>
          </w:p>
          <w:p w:rsidR="00F77CEF" w:rsidRPr="00C32CAF" w:rsidRDefault="00F77CEF" w:rsidP="002B2E3B">
            <w:pPr>
              <w:spacing w:after="0"/>
              <w:rPr>
                <w:rFonts w:ascii="Times New Roman" w:hAnsi="Times New Roman" w:cs="Times New Roman"/>
                <w:sz w:val="24"/>
                <w:szCs w:val="24"/>
              </w:rPr>
            </w:pPr>
            <w:r w:rsidRPr="00C32CAF">
              <w:rPr>
                <w:rFonts w:ascii="Times New Roman" w:hAnsi="Times New Roman" w:cs="Times New Roman"/>
                <w:b/>
                <w:bCs/>
                <w:i/>
                <w:iCs/>
                <w:sz w:val="24"/>
                <w:szCs w:val="24"/>
              </w:rPr>
              <w:t xml:space="preserve">- Какие изделия из древесины, окружающие нас, вы </w:t>
            </w:r>
            <w:proofErr w:type="spellStart"/>
            <w:r w:rsidRPr="00C32CAF">
              <w:rPr>
                <w:rFonts w:ascii="Times New Roman" w:hAnsi="Times New Roman" w:cs="Times New Roman"/>
                <w:b/>
                <w:bCs/>
                <w:i/>
                <w:iCs/>
                <w:sz w:val="24"/>
                <w:szCs w:val="24"/>
              </w:rPr>
              <w:t>знаете</w:t>
            </w:r>
            <w:proofErr w:type="gramStart"/>
            <w:r w:rsidRPr="00C32CAF">
              <w:rPr>
                <w:rFonts w:ascii="Times New Roman" w:hAnsi="Times New Roman" w:cs="Times New Roman"/>
                <w:b/>
                <w:bCs/>
                <w:i/>
                <w:iCs/>
                <w:sz w:val="24"/>
                <w:szCs w:val="24"/>
              </w:rPr>
              <w:t>?</w:t>
            </w:r>
            <w:r w:rsidRPr="00C32CAF">
              <w:rPr>
                <w:rFonts w:ascii="Times New Roman" w:hAnsi="Times New Roman" w:cs="Times New Roman"/>
                <w:sz w:val="24"/>
                <w:szCs w:val="24"/>
              </w:rPr>
              <w:t>М</w:t>
            </w:r>
            <w:proofErr w:type="gramEnd"/>
            <w:r w:rsidRPr="00C32CAF">
              <w:rPr>
                <w:rFonts w:ascii="Times New Roman" w:hAnsi="Times New Roman" w:cs="Times New Roman"/>
                <w:sz w:val="24"/>
                <w:szCs w:val="24"/>
              </w:rPr>
              <w:t>ебель</w:t>
            </w:r>
            <w:proofErr w:type="spellEnd"/>
            <w:r w:rsidRPr="00C32CAF">
              <w:rPr>
                <w:rFonts w:ascii="Times New Roman" w:hAnsi="Times New Roman" w:cs="Times New Roman"/>
                <w:sz w:val="24"/>
                <w:szCs w:val="24"/>
              </w:rPr>
              <w:t>, музыкальные инструменты, детские игрушки и др. Изучив основы технологии обработки древесины, вы сможете самостоятельно сделать простейшие изделия для школы.</w:t>
            </w:r>
          </w:p>
          <w:p w:rsidR="00F77CEF" w:rsidRPr="00C32CAF" w:rsidRDefault="00F77CEF" w:rsidP="002B2E3B">
            <w:pPr>
              <w:spacing w:after="0"/>
              <w:rPr>
                <w:rFonts w:ascii="Times New Roman" w:hAnsi="Times New Roman" w:cs="Times New Roman"/>
                <w:sz w:val="24"/>
                <w:szCs w:val="24"/>
              </w:rPr>
            </w:pPr>
            <w:r w:rsidRPr="00C32CAF">
              <w:rPr>
                <w:rFonts w:ascii="Times New Roman" w:hAnsi="Times New Roman" w:cs="Times New Roman"/>
                <w:sz w:val="24"/>
                <w:szCs w:val="24"/>
              </w:rPr>
              <w:t>Занятия по технологии проходят в учебных школьных мастерских, где для каждого из вас выделено постоянное рабочее место. Для удобства работы с древесиной рабочее место оборудуется столярным верстаком (рис. 1), стулом, стеллажами, ящиками, полками и тумбочками для хранения инструментов, приспособлений и заготовок.</w:t>
            </w:r>
          </w:p>
          <w:p w:rsidR="00F77CEF" w:rsidRPr="00C32CAF" w:rsidRDefault="00F77CEF" w:rsidP="002B2E3B">
            <w:pPr>
              <w:spacing w:after="0"/>
              <w:rPr>
                <w:rFonts w:ascii="Times New Roman" w:hAnsi="Times New Roman" w:cs="Times New Roman"/>
                <w:sz w:val="24"/>
                <w:szCs w:val="24"/>
              </w:rPr>
            </w:pPr>
            <w:r w:rsidRPr="00C32CAF">
              <w:rPr>
                <w:rFonts w:ascii="Times New Roman" w:hAnsi="Times New Roman" w:cs="Times New Roman"/>
                <w:sz w:val="24"/>
                <w:szCs w:val="24"/>
              </w:rPr>
              <w:t>Слово “верстак” в переводе с немецкого означает “мастерская”. Верстак, как вы уже поняли, - это рабочий стол.</w:t>
            </w:r>
          </w:p>
          <w:p w:rsidR="00F77CEF" w:rsidRPr="00C32CAF" w:rsidRDefault="00F77CEF" w:rsidP="002B2E3B">
            <w:pPr>
              <w:spacing w:after="0"/>
              <w:rPr>
                <w:rFonts w:ascii="Times New Roman" w:hAnsi="Times New Roman" w:cs="Times New Roman"/>
                <w:b/>
                <w:bCs/>
                <w:i/>
                <w:iCs/>
                <w:sz w:val="24"/>
                <w:szCs w:val="24"/>
              </w:rPr>
            </w:pPr>
            <w:r w:rsidRPr="00C32CAF">
              <w:rPr>
                <w:rFonts w:ascii="Times New Roman" w:hAnsi="Times New Roman" w:cs="Times New Roman"/>
                <w:b/>
                <w:bCs/>
                <w:i/>
                <w:iCs/>
                <w:sz w:val="24"/>
                <w:szCs w:val="24"/>
              </w:rPr>
              <w:t>- Как называется профессия рабочего, занятого ручной обработкой древесины?</w:t>
            </w:r>
          </w:p>
          <w:p w:rsidR="00F77CEF" w:rsidRPr="00C32CAF" w:rsidRDefault="00F77CEF" w:rsidP="002B2E3B">
            <w:pPr>
              <w:spacing w:after="0"/>
              <w:rPr>
                <w:rFonts w:ascii="Times New Roman" w:hAnsi="Times New Roman" w:cs="Times New Roman"/>
                <w:sz w:val="24"/>
                <w:szCs w:val="24"/>
              </w:rPr>
            </w:pPr>
            <w:r w:rsidRPr="00C32CAF">
              <w:rPr>
                <w:rFonts w:ascii="Times New Roman" w:hAnsi="Times New Roman" w:cs="Times New Roman"/>
                <w:b/>
                <w:bCs/>
                <w:sz w:val="24"/>
                <w:szCs w:val="24"/>
              </w:rPr>
              <w:t xml:space="preserve">Столяр </w:t>
            </w:r>
            <w:r w:rsidRPr="00C32CAF">
              <w:rPr>
                <w:rFonts w:ascii="Times New Roman" w:hAnsi="Times New Roman" w:cs="Times New Roman"/>
                <w:sz w:val="24"/>
                <w:szCs w:val="24"/>
              </w:rPr>
              <w:t xml:space="preserve">(от словосочетания - изготовление столов). Существует два вида верстака: столярный (деревянный) и универсальный (комбинированный). </w:t>
            </w:r>
            <w:proofErr w:type="gramStart"/>
            <w:r w:rsidRPr="00C32CAF">
              <w:rPr>
                <w:rFonts w:ascii="Times New Roman" w:hAnsi="Times New Roman" w:cs="Times New Roman"/>
                <w:sz w:val="24"/>
                <w:szCs w:val="24"/>
              </w:rPr>
              <w:t>Столярный</w:t>
            </w:r>
            <w:proofErr w:type="gramEnd"/>
            <w:r w:rsidRPr="00C32CAF">
              <w:rPr>
                <w:rFonts w:ascii="Times New Roman" w:hAnsi="Times New Roman" w:cs="Times New Roman"/>
                <w:sz w:val="24"/>
                <w:szCs w:val="24"/>
              </w:rPr>
              <w:t xml:space="preserve"> - для обработки древесины, а универсальный - для обработки древесины и металлов.</w:t>
            </w:r>
          </w:p>
          <w:p w:rsidR="00F77CEF" w:rsidRPr="00C32CAF" w:rsidRDefault="00F77CEF" w:rsidP="002B2E3B">
            <w:pPr>
              <w:spacing w:after="0"/>
              <w:rPr>
                <w:rFonts w:ascii="Times New Roman" w:hAnsi="Times New Roman" w:cs="Times New Roman"/>
                <w:sz w:val="24"/>
                <w:szCs w:val="24"/>
              </w:rPr>
            </w:pPr>
            <w:r w:rsidRPr="00C32CAF">
              <w:rPr>
                <w:rFonts w:ascii="Times New Roman" w:hAnsi="Times New Roman" w:cs="Times New Roman"/>
                <w:sz w:val="24"/>
                <w:szCs w:val="24"/>
              </w:rPr>
              <w:t>Столярный верстак (рис. 1) состоит из подверстачья (1), крышки (2) с отверстиями (3), в которые вставляются клинья, лотка (4)</w:t>
            </w:r>
            <w:proofErr w:type="gramStart"/>
            <w:r w:rsidRPr="00C32CAF">
              <w:rPr>
                <w:rFonts w:ascii="Times New Roman" w:hAnsi="Times New Roman" w:cs="Times New Roman"/>
                <w:sz w:val="24"/>
                <w:szCs w:val="24"/>
              </w:rPr>
              <w:t>.</w:t>
            </w:r>
            <w:proofErr w:type="gramEnd"/>
            <w:r w:rsidRPr="00C32CAF">
              <w:rPr>
                <w:rFonts w:ascii="Times New Roman" w:hAnsi="Times New Roman" w:cs="Times New Roman"/>
                <w:sz w:val="24"/>
                <w:szCs w:val="24"/>
              </w:rPr>
              <w:t xml:space="preserve"> </w:t>
            </w:r>
            <w:proofErr w:type="gramStart"/>
            <w:r w:rsidRPr="00C32CAF">
              <w:rPr>
                <w:rFonts w:ascii="Times New Roman" w:hAnsi="Times New Roman" w:cs="Times New Roman"/>
                <w:sz w:val="24"/>
                <w:szCs w:val="24"/>
              </w:rPr>
              <w:t>п</w:t>
            </w:r>
            <w:proofErr w:type="gramEnd"/>
            <w:r w:rsidRPr="00C32CAF">
              <w:rPr>
                <w:rFonts w:ascii="Times New Roman" w:hAnsi="Times New Roman" w:cs="Times New Roman"/>
                <w:sz w:val="24"/>
                <w:szCs w:val="24"/>
              </w:rPr>
              <w:t>ереднего зажима (5), заднего зажима (6), выдвижных и поворотных пальцев (7).</w:t>
            </w:r>
          </w:p>
          <w:p w:rsidR="00F77CEF" w:rsidRPr="00C32CAF" w:rsidRDefault="00F77CEF" w:rsidP="002B2E3B">
            <w:pPr>
              <w:spacing w:after="0"/>
              <w:rPr>
                <w:rFonts w:ascii="Times New Roman" w:hAnsi="Times New Roman" w:cs="Times New Roman"/>
                <w:sz w:val="24"/>
                <w:szCs w:val="24"/>
              </w:rPr>
            </w:pPr>
            <w:r w:rsidRPr="00C32CAF">
              <w:rPr>
                <w:rFonts w:ascii="Times New Roman" w:hAnsi="Times New Roman" w:cs="Times New Roman"/>
                <w:sz w:val="24"/>
                <w:szCs w:val="24"/>
              </w:rPr>
              <w:t>Передний зажим служит для закрепления заготовок. Отверстия (3) с клиньями - для упора и крепления заготовок при строгании. В лотке (4) размещают инструмент. Задний зажим - для крепления заготовок при строгании и распиливании. Выдвижные и поворотные пальцы - для опоры длинномерных заготовок при их строгании. Подверстачье является основанием верстака. В нем также размещают и хранят инструменты и приспособления.</w:t>
            </w:r>
          </w:p>
          <w:p w:rsidR="00F77CEF" w:rsidRPr="00C32CAF" w:rsidRDefault="00F77CEF" w:rsidP="002B2E3B">
            <w:pPr>
              <w:spacing w:after="0"/>
              <w:rPr>
                <w:rFonts w:ascii="Times New Roman" w:hAnsi="Times New Roman" w:cs="Times New Roman"/>
                <w:sz w:val="24"/>
                <w:szCs w:val="24"/>
              </w:rPr>
            </w:pPr>
            <w:r w:rsidRPr="00C32CAF">
              <w:rPr>
                <w:rFonts w:ascii="Times New Roman" w:hAnsi="Times New Roman" w:cs="Times New Roman"/>
                <w:b/>
                <w:bCs/>
                <w:sz w:val="24"/>
                <w:szCs w:val="24"/>
              </w:rPr>
              <w:t xml:space="preserve">- </w:t>
            </w:r>
            <w:r w:rsidRPr="00C32CAF">
              <w:rPr>
                <w:rFonts w:ascii="Times New Roman" w:hAnsi="Times New Roman" w:cs="Times New Roman"/>
                <w:b/>
                <w:bCs/>
                <w:i/>
                <w:iCs/>
                <w:sz w:val="24"/>
                <w:szCs w:val="24"/>
              </w:rPr>
              <w:t xml:space="preserve">Какие инструменты относятся к </w:t>
            </w:r>
            <w:proofErr w:type="gramStart"/>
            <w:r w:rsidRPr="00C32CAF">
              <w:rPr>
                <w:rFonts w:ascii="Times New Roman" w:hAnsi="Times New Roman" w:cs="Times New Roman"/>
                <w:b/>
                <w:bCs/>
                <w:i/>
                <w:iCs/>
                <w:sz w:val="24"/>
                <w:szCs w:val="24"/>
              </w:rPr>
              <w:t>измерительным</w:t>
            </w:r>
            <w:proofErr w:type="gramEnd"/>
            <w:r w:rsidRPr="00C32CAF">
              <w:rPr>
                <w:rFonts w:ascii="Times New Roman" w:hAnsi="Times New Roman" w:cs="Times New Roman"/>
                <w:b/>
                <w:bCs/>
                <w:i/>
                <w:iCs/>
                <w:sz w:val="24"/>
                <w:szCs w:val="24"/>
              </w:rPr>
              <w:t>?</w:t>
            </w:r>
          </w:p>
          <w:p w:rsidR="00F77CEF" w:rsidRPr="00C32CAF" w:rsidRDefault="00F77CEF" w:rsidP="002B2E3B">
            <w:pPr>
              <w:spacing w:after="0"/>
              <w:rPr>
                <w:rFonts w:ascii="Times New Roman" w:hAnsi="Times New Roman" w:cs="Times New Roman"/>
                <w:sz w:val="24"/>
                <w:szCs w:val="24"/>
              </w:rPr>
            </w:pPr>
            <w:r w:rsidRPr="00C32CAF">
              <w:rPr>
                <w:rFonts w:ascii="Times New Roman" w:hAnsi="Times New Roman" w:cs="Times New Roman"/>
                <w:sz w:val="24"/>
                <w:szCs w:val="24"/>
              </w:rPr>
              <w:t>Линейки, угольники, циркули, транспортиры. Все инструменты хранят отдельно и располагают вокруг верстака на стеллажах или в тумбочках так, чтобы их легко можно было взять и положить обратно. Наиболее часто применяемые инструменты располагают ближе к месту работы в зоне досягаемости рук.</w:t>
            </w:r>
          </w:p>
          <w:p w:rsidR="00F77CEF" w:rsidRPr="00C32CAF" w:rsidRDefault="00F77CEF" w:rsidP="002B2E3B">
            <w:pPr>
              <w:spacing w:after="0"/>
              <w:jc w:val="center"/>
              <w:rPr>
                <w:rFonts w:ascii="Times New Roman" w:hAnsi="Times New Roman" w:cs="Times New Roman"/>
                <w:color w:val="FF0000"/>
                <w:sz w:val="24"/>
                <w:szCs w:val="24"/>
              </w:rPr>
            </w:pPr>
            <w:r w:rsidRPr="00C32CAF">
              <w:rPr>
                <w:rFonts w:ascii="Times New Roman" w:hAnsi="Times New Roman" w:cs="Times New Roman"/>
                <w:color w:val="FF0000"/>
                <w:sz w:val="24"/>
                <w:szCs w:val="24"/>
              </w:rPr>
              <w:t>Технике безопасности на уроке труда при ручной обработке металла и древесины</w:t>
            </w:r>
          </w:p>
          <w:p w:rsidR="00F77CEF" w:rsidRPr="00C32CAF" w:rsidRDefault="00F77CEF" w:rsidP="002B2E3B">
            <w:pPr>
              <w:spacing w:after="0"/>
              <w:rPr>
                <w:rFonts w:ascii="Times New Roman" w:hAnsi="Times New Roman" w:cs="Times New Roman"/>
                <w:sz w:val="24"/>
                <w:szCs w:val="24"/>
              </w:rPr>
            </w:pPr>
            <w:r w:rsidRPr="00C32CAF">
              <w:rPr>
                <w:rFonts w:ascii="Times New Roman" w:hAnsi="Times New Roman" w:cs="Times New Roman"/>
                <w:sz w:val="24"/>
                <w:szCs w:val="24"/>
              </w:rPr>
              <w:t>Перед началом обработки материала нужно правильно надеть спецодежду и средства защиты. Особенно важна безопасность и защита глаз, при выполнении рубки металла всегда надевай защитные очки;</w:t>
            </w:r>
          </w:p>
          <w:p w:rsidR="00F77CEF" w:rsidRPr="00C32CAF" w:rsidRDefault="00F77CEF" w:rsidP="002B2E3B">
            <w:pPr>
              <w:spacing w:after="0"/>
              <w:rPr>
                <w:rFonts w:ascii="Times New Roman" w:hAnsi="Times New Roman" w:cs="Times New Roman"/>
                <w:sz w:val="24"/>
                <w:szCs w:val="24"/>
              </w:rPr>
            </w:pPr>
            <w:r w:rsidRPr="00C32CAF">
              <w:rPr>
                <w:rFonts w:ascii="Times New Roman" w:hAnsi="Times New Roman" w:cs="Times New Roman"/>
                <w:sz w:val="24"/>
                <w:szCs w:val="24"/>
              </w:rPr>
              <w:t xml:space="preserve">Перед тем как </w:t>
            </w:r>
            <w:proofErr w:type="gramStart"/>
            <w:r w:rsidRPr="00C32CAF">
              <w:rPr>
                <w:rFonts w:ascii="Times New Roman" w:hAnsi="Times New Roman" w:cs="Times New Roman"/>
                <w:sz w:val="24"/>
                <w:szCs w:val="24"/>
              </w:rPr>
              <w:t>приступить к уроку надо проверить</w:t>
            </w:r>
            <w:proofErr w:type="gramEnd"/>
            <w:r w:rsidRPr="00C32CAF">
              <w:rPr>
                <w:rFonts w:ascii="Times New Roman" w:hAnsi="Times New Roman" w:cs="Times New Roman"/>
                <w:sz w:val="24"/>
                <w:szCs w:val="24"/>
              </w:rPr>
              <w:t xml:space="preserve"> полное наличие необходимого инвентаря и удостовериться, что инструменты находятся в безопасном работоспособном состоянии. Их рукоятки должны быть без трещин, и плотно прилегать к основанию;</w:t>
            </w:r>
          </w:p>
          <w:p w:rsidR="00F77CEF" w:rsidRPr="00C32CAF" w:rsidRDefault="00F77CEF" w:rsidP="002B2E3B">
            <w:pPr>
              <w:spacing w:after="0"/>
              <w:rPr>
                <w:rFonts w:ascii="Times New Roman" w:hAnsi="Times New Roman" w:cs="Times New Roman"/>
                <w:sz w:val="24"/>
                <w:szCs w:val="24"/>
              </w:rPr>
            </w:pPr>
            <w:r w:rsidRPr="00C32CAF">
              <w:rPr>
                <w:rFonts w:ascii="Times New Roman" w:hAnsi="Times New Roman" w:cs="Times New Roman"/>
                <w:sz w:val="24"/>
                <w:szCs w:val="24"/>
              </w:rPr>
              <w:t>На верстаке все инструменты должны быть положены в указанном учителем порядке и в строго отведенных для этого местах. Ничего лишнего на верстаке быть не должно;</w:t>
            </w:r>
          </w:p>
          <w:p w:rsidR="00F77CEF" w:rsidRPr="00C32CAF" w:rsidRDefault="00F77CEF" w:rsidP="002B2E3B">
            <w:pPr>
              <w:spacing w:after="0"/>
              <w:rPr>
                <w:rFonts w:ascii="Times New Roman" w:hAnsi="Times New Roman" w:cs="Times New Roman"/>
                <w:sz w:val="24"/>
                <w:szCs w:val="24"/>
              </w:rPr>
            </w:pPr>
            <w:r w:rsidRPr="00C32CAF">
              <w:rPr>
                <w:rFonts w:ascii="Times New Roman" w:hAnsi="Times New Roman" w:cs="Times New Roman"/>
                <w:sz w:val="24"/>
                <w:szCs w:val="24"/>
              </w:rPr>
              <w:t xml:space="preserve">Весь обрабатываемый материал должен быть надежно закреплен в соответствующих </w:t>
            </w:r>
            <w:r w:rsidRPr="00C32CAF">
              <w:rPr>
                <w:rFonts w:ascii="Times New Roman" w:hAnsi="Times New Roman" w:cs="Times New Roman"/>
                <w:sz w:val="24"/>
                <w:szCs w:val="24"/>
              </w:rPr>
              <w:lastRenderedPageBreak/>
              <w:t>зажимах (тиски, струбцины и т.д.);</w:t>
            </w:r>
          </w:p>
          <w:p w:rsidR="00F77CEF" w:rsidRPr="00C32CAF" w:rsidRDefault="00F77CEF" w:rsidP="002B2E3B">
            <w:pPr>
              <w:spacing w:after="0"/>
              <w:rPr>
                <w:rFonts w:ascii="Times New Roman" w:hAnsi="Times New Roman" w:cs="Times New Roman"/>
                <w:sz w:val="24"/>
                <w:szCs w:val="24"/>
              </w:rPr>
            </w:pPr>
            <w:r w:rsidRPr="00C32CAF">
              <w:rPr>
                <w:rFonts w:ascii="Times New Roman" w:hAnsi="Times New Roman" w:cs="Times New Roman"/>
                <w:sz w:val="24"/>
                <w:szCs w:val="24"/>
              </w:rPr>
              <w:t>При обработке материалов необходимо всегда использовать установленные упорные и подкладные приспособления;</w:t>
            </w:r>
          </w:p>
          <w:p w:rsidR="00F77CEF" w:rsidRPr="00C32CAF" w:rsidRDefault="00F77CEF" w:rsidP="002B2E3B">
            <w:pPr>
              <w:spacing w:after="0"/>
              <w:rPr>
                <w:rFonts w:ascii="Times New Roman" w:hAnsi="Times New Roman" w:cs="Times New Roman"/>
                <w:sz w:val="24"/>
                <w:szCs w:val="24"/>
              </w:rPr>
            </w:pPr>
            <w:r w:rsidRPr="00C32CAF">
              <w:rPr>
                <w:rFonts w:ascii="Times New Roman" w:hAnsi="Times New Roman" w:cs="Times New Roman"/>
                <w:sz w:val="24"/>
                <w:szCs w:val="24"/>
              </w:rPr>
              <w:t>Если во время выполнения учебного задания был повреждён или сломан инструмент, то работу надо прекратить, а его заменить у учителя;</w:t>
            </w:r>
          </w:p>
          <w:p w:rsidR="00F77CEF" w:rsidRPr="00C32CAF" w:rsidRDefault="00F77CEF" w:rsidP="002B2E3B">
            <w:pPr>
              <w:spacing w:after="0"/>
              <w:rPr>
                <w:rFonts w:ascii="Times New Roman" w:hAnsi="Times New Roman" w:cs="Times New Roman"/>
                <w:sz w:val="24"/>
                <w:szCs w:val="24"/>
              </w:rPr>
            </w:pPr>
            <w:r w:rsidRPr="00C32CAF">
              <w:rPr>
                <w:rFonts w:ascii="Times New Roman" w:hAnsi="Times New Roman" w:cs="Times New Roman"/>
                <w:sz w:val="24"/>
                <w:szCs w:val="24"/>
              </w:rPr>
              <w:t>В процессе обработки и соединения материалов необходимо соблюдать особую осторожность при работе с ударным, режущим инвентарём, клеем, острыми краями металла;</w:t>
            </w:r>
          </w:p>
          <w:p w:rsidR="00F77CEF" w:rsidRPr="00C32CAF" w:rsidRDefault="00F77CEF" w:rsidP="002B2E3B">
            <w:pPr>
              <w:spacing w:after="0"/>
              <w:rPr>
                <w:rFonts w:ascii="Times New Roman" w:hAnsi="Times New Roman" w:cs="Times New Roman"/>
                <w:sz w:val="24"/>
                <w:szCs w:val="24"/>
              </w:rPr>
            </w:pPr>
            <w:r w:rsidRPr="00C32CAF">
              <w:rPr>
                <w:rFonts w:ascii="Times New Roman" w:hAnsi="Times New Roman" w:cs="Times New Roman"/>
                <w:sz w:val="24"/>
                <w:szCs w:val="24"/>
              </w:rPr>
              <w:t>Запрещено использовать палец в качестве упора при начальном запиле дерева;</w:t>
            </w:r>
          </w:p>
          <w:p w:rsidR="00F77CEF" w:rsidRPr="00C32CAF" w:rsidRDefault="00F77CEF" w:rsidP="002B2E3B">
            <w:pPr>
              <w:spacing w:after="0"/>
              <w:rPr>
                <w:rFonts w:ascii="Times New Roman" w:hAnsi="Times New Roman" w:cs="Times New Roman"/>
                <w:sz w:val="24"/>
                <w:szCs w:val="24"/>
              </w:rPr>
            </w:pPr>
            <w:r w:rsidRPr="00C32CAF">
              <w:rPr>
                <w:rFonts w:ascii="Times New Roman" w:hAnsi="Times New Roman" w:cs="Times New Roman"/>
                <w:sz w:val="24"/>
                <w:szCs w:val="24"/>
              </w:rPr>
              <w:t>При пилении материала надо всегда следить за степенью натяжения полотна лучковой пилы. Не проверяй остроту режущей части пальцами, ты можешь порезаться;</w:t>
            </w:r>
          </w:p>
          <w:p w:rsidR="00F77CEF" w:rsidRPr="00C32CAF" w:rsidRDefault="00F77CEF" w:rsidP="002B2E3B">
            <w:pPr>
              <w:spacing w:after="0"/>
              <w:rPr>
                <w:rFonts w:ascii="Times New Roman" w:hAnsi="Times New Roman" w:cs="Times New Roman"/>
                <w:sz w:val="24"/>
                <w:szCs w:val="24"/>
              </w:rPr>
            </w:pPr>
            <w:r w:rsidRPr="00C32CAF">
              <w:rPr>
                <w:rFonts w:ascii="Times New Roman" w:hAnsi="Times New Roman" w:cs="Times New Roman"/>
                <w:sz w:val="24"/>
                <w:szCs w:val="24"/>
              </w:rPr>
              <w:t>При обработке материала напильником, пальцы должны быть на его поверхности, при резке металла придерживай отрезаемую часть рукой защищенной рукавицей или перчаткой;</w:t>
            </w:r>
          </w:p>
          <w:p w:rsidR="00F77CEF" w:rsidRPr="00C32CAF" w:rsidRDefault="00F77CEF" w:rsidP="002B2E3B">
            <w:pPr>
              <w:spacing w:after="0"/>
              <w:rPr>
                <w:rFonts w:ascii="Times New Roman" w:hAnsi="Times New Roman" w:cs="Times New Roman"/>
                <w:color w:val="000000"/>
                <w:sz w:val="24"/>
                <w:szCs w:val="24"/>
              </w:rPr>
            </w:pPr>
            <w:r w:rsidRPr="00C32CAF">
              <w:rPr>
                <w:rFonts w:ascii="Times New Roman" w:hAnsi="Times New Roman" w:cs="Times New Roman"/>
                <w:sz w:val="24"/>
                <w:szCs w:val="24"/>
              </w:rPr>
              <w:t>Нельзя сдувать стружку ртом или смахивать её рукой, используй для этого специальный инвентарь.</w:t>
            </w:r>
          </w:p>
        </w:tc>
      </w:tr>
      <w:tr w:rsidR="00F77CEF" w:rsidRPr="00C32CAF" w:rsidTr="002B2E3B">
        <w:trPr>
          <w:gridAfter w:val="1"/>
          <w:wAfter w:w="297" w:type="dxa"/>
          <w:trHeight w:val="180"/>
        </w:trPr>
        <w:tc>
          <w:tcPr>
            <w:tcW w:w="1134" w:type="dxa"/>
            <w:tcBorders>
              <w:top w:val="single" w:sz="4" w:space="0" w:color="auto"/>
              <w:left w:val="single" w:sz="4" w:space="0" w:color="auto"/>
              <w:bottom w:val="single" w:sz="4" w:space="0" w:color="auto"/>
              <w:right w:val="single" w:sz="4" w:space="0" w:color="auto"/>
            </w:tcBorders>
            <w:hideMark/>
          </w:tcPr>
          <w:p w:rsidR="00F77CEF" w:rsidRPr="00C32CAF" w:rsidRDefault="00F77CEF" w:rsidP="002B2E3B">
            <w:pPr>
              <w:pStyle w:val="a3"/>
              <w:spacing w:before="0" w:beforeAutospacing="0" w:after="0" w:afterAutospacing="0" w:line="276" w:lineRule="auto"/>
              <w:rPr>
                <w:color w:val="000000"/>
                <w:lang w:val="kk-KZ"/>
              </w:rPr>
            </w:pPr>
            <w:r w:rsidRPr="00C32CAF">
              <w:rPr>
                <w:color w:val="000000"/>
                <w:lang w:val="kk-KZ"/>
              </w:rPr>
              <w:lastRenderedPageBreak/>
              <w:t>10 мин.</w:t>
            </w:r>
          </w:p>
        </w:tc>
        <w:tc>
          <w:tcPr>
            <w:tcW w:w="5387" w:type="dxa"/>
            <w:gridSpan w:val="2"/>
            <w:tcBorders>
              <w:top w:val="single" w:sz="4" w:space="0" w:color="auto"/>
              <w:left w:val="single" w:sz="4" w:space="0" w:color="auto"/>
              <w:bottom w:val="single" w:sz="4" w:space="0" w:color="auto"/>
              <w:right w:val="single" w:sz="4" w:space="0" w:color="auto"/>
            </w:tcBorders>
            <w:hideMark/>
          </w:tcPr>
          <w:p w:rsidR="00F77CEF" w:rsidRPr="00C32CAF" w:rsidRDefault="00F77CEF" w:rsidP="002B2E3B">
            <w:pPr>
              <w:spacing w:after="0"/>
              <w:rPr>
                <w:rStyle w:val="a4"/>
                <w:rFonts w:ascii="Times New Roman" w:hAnsi="Times New Roman" w:cs="Times New Roman"/>
                <w:b w:val="0"/>
                <w:color w:val="000000"/>
                <w:sz w:val="24"/>
                <w:szCs w:val="24"/>
              </w:rPr>
            </w:pPr>
            <w:r w:rsidRPr="00C32CAF">
              <w:rPr>
                <w:rStyle w:val="a4"/>
                <w:rFonts w:ascii="Times New Roman" w:hAnsi="Times New Roman" w:cs="Times New Roman"/>
                <w:color w:val="000000"/>
                <w:sz w:val="24"/>
                <w:szCs w:val="24"/>
              </w:rPr>
              <w:t xml:space="preserve">IV. Закрепление урока. По методу </w:t>
            </w:r>
            <w:r w:rsidRPr="00C32CAF">
              <w:rPr>
                <w:rFonts w:ascii="Times New Roman" w:hAnsi="Times New Roman" w:cs="Times New Roman"/>
                <w:sz w:val="24"/>
                <w:szCs w:val="24"/>
              </w:rPr>
              <w:t xml:space="preserve">«Ромашка </w:t>
            </w:r>
            <w:proofErr w:type="spellStart"/>
            <w:r w:rsidRPr="00C32CAF">
              <w:rPr>
                <w:rFonts w:ascii="Times New Roman" w:hAnsi="Times New Roman" w:cs="Times New Roman"/>
                <w:sz w:val="24"/>
                <w:szCs w:val="24"/>
              </w:rPr>
              <w:t>Блума</w:t>
            </w:r>
            <w:proofErr w:type="spellEnd"/>
            <w:r w:rsidRPr="00C32CAF">
              <w:rPr>
                <w:rFonts w:ascii="Times New Roman" w:hAnsi="Times New Roman" w:cs="Times New Roman"/>
                <w:sz w:val="24"/>
                <w:szCs w:val="24"/>
              </w:rPr>
              <w:t xml:space="preserve">» </w:t>
            </w:r>
            <w:r w:rsidRPr="00C32CAF">
              <w:rPr>
                <w:rStyle w:val="a4"/>
                <w:rFonts w:ascii="Times New Roman" w:hAnsi="Times New Roman" w:cs="Times New Roman"/>
                <w:color w:val="000000"/>
                <w:sz w:val="24"/>
                <w:szCs w:val="24"/>
              </w:rPr>
              <w:t>проводит закрепление урока.</w:t>
            </w:r>
          </w:p>
          <w:p w:rsidR="00F77CEF" w:rsidRPr="00C32CAF" w:rsidRDefault="00F77CEF" w:rsidP="002B2E3B">
            <w:pPr>
              <w:spacing w:after="0"/>
              <w:jc w:val="center"/>
              <w:rPr>
                <w:rFonts w:ascii="Times New Roman" w:hAnsi="Times New Roman" w:cs="Times New Roman"/>
                <w:sz w:val="24"/>
                <w:szCs w:val="24"/>
              </w:rPr>
            </w:pPr>
            <w:r w:rsidRPr="00C32CAF">
              <w:rPr>
                <w:rFonts w:ascii="Times New Roman" w:hAnsi="Times New Roman" w:cs="Times New Roman"/>
                <w:sz w:val="24"/>
                <w:szCs w:val="24"/>
              </w:rPr>
              <w:t xml:space="preserve">.Стратегия «Т-схема». Напишите в одну строчку слова и выражения </w:t>
            </w:r>
            <w:proofErr w:type="gramStart"/>
            <w:r w:rsidRPr="00C32CAF">
              <w:rPr>
                <w:rFonts w:ascii="Times New Roman" w:hAnsi="Times New Roman" w:cs="Times New Roman"/>
                <w:sz w:val="24"/>
                <w:szCs w:val="24"/>
              </w:rPr>
              <w:t>об</w:t>
            </w:r>
            <w:proofErr w:type="gramEnd"/>
            <w:r w:rsidRPr="00C32CAF">
              <w:rPr>
                <w:rFonts w:ascii="Times New Roman" w:hAnsi="Times New Roman" w:cs="Times New Roman"/>
                <w:sz w:val="24"/>
                <w:szCs w:val="24"/>
              </w:rPr>
              <w:t xml:space="preserve"> технике безопасности</w:t>
            </w:r>
          </w:p>
          <w:p w:rsidR="00F77CEF" w:rsidRPr="00C32CAF" w:rsidRDefault="00F77CEF" w:rsidP="002B2E3B">
            <w:pPr>
              <w:pStyle w:val="a5"/>
              <w:rPr>
                <w:rFonts w:ascii="Times New Roman" w:hAnsi="Times New Roman" w:cs="Times New Roman"/>
              </w:rPr>
            </w:pPr>
            <w:r w:rsidRPr="00C32CAF">
              <w:rPr>
                <w:rFonts w:ascii="Times New Roman" w:hAnsi="Times New Roman" w:cs="Times New Roman"/>
              </w:rPr>
              <w:t xml:space="preserve">- Какие требования к содержанию своего рабочего места вы должны выполнять? </w:t>
            </w:r>
          </w:p>
          <w:p w:rsidR="00F77CEF" w:rsidRPr="00C32CAF" w:rsidRDefault="00F77CEF" w:rsidP="002B2E3B">
            <w:pPr>
              <w:pStyle w:val="a5"/>
              <w:rPr>
                <w:rFonts w:ascii="Times New Roman" w:hAnsi="Times New Roman" w:cs="Times New Roman"/>
              </w:rPr>
            </w:pPr>
            <w:r w:rsidRPr="00C32CAF">
              <w:rPr>
                <w:rFonts w:ascii="Times New Roman" w:hAnsi="Times New Roman" w:cs="Times New Roman"/>
              </w:rPr>
              <w:t xml:space="preserve">- Где находятся и как располагаются инструменты во время работы? </w:t>
            </w:r>
          </w:p>
          <w:p w:rsidR="00F77CEF" w:rsidRPr="00F335B9" w:rsidRDefault="00F77CEF" w:rsidP="002B2E3B">
            <w:pPr>
              <w:spacing w:after="0"/>
              <w:rPr>
                <w:rFonts w:ascii="Times New Roman" w:hAnsi="Times New Roman" w:cs="Times New Roman"/>
                <w:sz w:val="24"/>
                <w:szCs w:val="24"/>
                <w:u w:val="single"/>
              </w:rPr>
            </w:pPr>
            <w:r w:rsidRPr="00F335B9">
              <w:rPr>
                <w:rFonts w:ascii="Times New Roman" w:hAnsi="Times New Roman" w:cs="Times New Roman"/>
                <w:b/>
                <w:sz w:val="24"/>
                <w:szCs w:val="24"/>
                <w:u w:val="single"/>
              </w:rPr>
              <w:t>Основная проблема экономики</w:t>
            </w:r>
          </w:p>
          <w:p w:rsidR="00F77CEF" w:rsidRPr="00F60C0E" w:rsidRDefault="00F77CEF" w:rsidP="002B2E3B">
            <w:pPr>
              <w:spacing w:after="240" w:line="240" w:lineRule="auto"/>
              <w:ind w:firstLine="708"/>
              <w:rPr>
                <w:rFonts w:ascii="Times New Roman" w:eastAsia="Times New Roman" w:hAnsi="Times New Roman" w:cs="Times New Roman"/>
                <w:sz w:val="24"/>
                <w:szCs w:val="24"/>
              </w:rPr>
            </w:pPr>
            <w:r w:rsidRPr="00F60C0E">
              <w:rPr>
                <w:rFonts w:ascii="Times New Roman" w:eastAsia="Times New Roman" w:hAnsi="Times New Roman" w:cs="Times New Roman"/>
                <w:sz w:val="24"/>
                <w:szCs w:val="24"/>
              </w:rPr>
              <w:t xml:space="preserve">Основные экономические проблемы. Изучение экономики принято начинать с анализа некоторых самых общих закономерностей. Эти закономерности действуют в любые эпохи и в любой стране. Они проявляются в процессе решения </w:t>
            </w:r>
            <w:proofErr w:type="gramStart"/>
            <w:r w:rsidRPr="00F60C0E">
              <w:rPr>
                <w:rFonts w:ascii="Times New Roman" w:eastAsia="Times New Roman" w:hAnsi="Times New Roman" w:cs="Times New Roman"/>
                <w:sz w:val="24"/>
                <w:szCs w:val="24"/>
              </w:rPr>
              <w:t>людьми</w:t>
            </w:r>
            <w:proofErr w:type="gramEnd"/>
            <w:r w:rsidRPr="00F60C0E">
              <w:rPr>
                <w:rFonts w:ascii="Times New Roman" w:eastAsia="Times New Roman" w:hAnsi="Times New Roman" w:cs="Times New Roman"/>
                <w:sz w:val="24"/>
                <w:szCs w:val="24"/>
              </w:rPr>
              <w:t xml:space="preserve"> так называемых основных (центральных) экономических проблем: </w:t>
            </w:r>
            <w:r w:rsidRPr="00F60C0E">
              <w:rPr>
                <w:rFonts w:ascii="Times New Roman" w:eastAsia="Times New Roman" w:hAnsi="Times New Roman" w:cs="Times New Roman"/>
                <w:sz w:val="24"/>
                <w:szCs w:val="24"/>
              </w:rPr>
              <w:br/>
              <w:t xml:space="preserve">1 Что производить? (Какие </w:t>
            </w:r>
            <w:proofErr w:type="gramStart"/>
            <w:r w:rsidRPr="00F60C0E">
              <w:rPr>
                <w:rFonts w:ascii="Times New Roman" w:eastAsia="Times New Roman" w:hAnsi="Times New Roman" w:cs="Times New Roman"/>
                <w:sz w:val="24"/>
                <w:szCs w:val="24"/>
              </w:rPr>
              <w:t>блага</w:t>
            </w:r>
            <w:proofErr w:type="gramEnd"/>
            <w:r w:rsidRPr="00F60C0E">
              <w:rPr>
                <w:rFonts w:ascii="Times New Roman" w:eastAsia="Times New Roman" w:hAnsi="Times New Roman" w:cs="Times New Roman"/>
                <w:sz w:val="24"/>
                <w:szCs w:val="24"/>
              </w:rPr>
              <w:t xml:space="preserve"> и в </w:t>
            </w:r>
            <w:proofErr w:type="gramStart"/>
            <w:r w:rsidRPr="00F60C0E">
              <w:rPr>
                <w:rFonts w:ascii="Times New Roman" w:eastAsia="Times New Roman" w:hAnsi="Times New Roman" w:cs="Times New Roman"/>
                <w:sz w:val="24"/>
                <w:szCs w:val="24"/>
              </w:rPr>
              <w:t>каком</w:t>
            </w:r>
            <w:proofErr w:type="gramEnd"/>
            <w:r w:rsidRPr="00F60C0E">
              <w:rPr>
                <w:rFonts w:ascii="Times New Roman" w:eastAsia="Times New Roman" w:hAnsi="Times New Roman" w:cs="Times New Roman"/>
                <w:sz w:val="24"/>
                <w:szCs w:val="24"/>
              </w:rPr>
              <w:t xml:space="preserve"> количестве?)</w:t>
            </w:r>
            <w:r w:rsidRPr="00F60C0E">
              <w:rPr>
                <w:rFonts w:ascii="Times New Roman" w:eastAsia="Times New Roman" w:hAnsi="Times New Roman" w:cs="Times New Roman"/>
                <w:sz w:val="24"/>
                <w:szCs w:val="24"/>
              </w:rPr>
              <w:br/>
              <w:t xml:space="preserve">2. Как производить? </w:t>
            </w:r>
            <w:proofErr w:type="gramStart"/>
            <w:r w:rsidRPr="00F60C0E">
              <w:rPr>
                <w:rFonts w:ascii="Times New Roman" w:eastAsia="Times New Roman" w:hAnsi="Times New Roman" w:cs="Times New Roman"/>
                <w:sz w:val="24"/>
                <w:szCs w:val="24"/>
              </w:rPr>
              <w:t>(По какой технологии?</w:t>
            </w:r>
            <w:proofErr w:type="gramEnd"/>
            <w:r w:rsidRPr="00F60C0E">
              <w:rPr>
                <w:rFonts w:ascii="Times New Roman" w:eastAsia="Times New Roman" w:hAnsi="Times New Roman" w:cs="Times New Roman"/>
                <w:sz w:val="24"/>
                <w:szCs w:val="24"/>
              </w:rPr>
              <w:t xml:space="preserve"> </w:t>
            </w:r>
            <w:proofErr w:type="gramStart"/>
            <w:r w:rsidRPr="00F60C0E">
              <w:rPr>
                <w:rFonts w:ascii="Times New Roman" w:eastAsia="Times New Roman" w:hAnsi="Times New Roman" w:cs="Times New Roman"/>
                <w:sz w:val="24"/>
                <w:szCs w:val="24"/>
              </w:rPr>
              <w:t>С какими затратами?)</w:t>
            </w:r>
            <w:r w:rsidRPr="00F60C0E">
              <w:rPr>
                <w:rFonts w:ascii="Times New Roman" w:eastAsia="Times New Roman" w:hAnsi="Times New Roman" w:cs="Times New Roman"/>
                <w:sz w:val="24"/>
                <w:szCs w:val="24"/>
              </w:rPr>
              <w:br/>
              <w:t>3.</w:t>
            </w:r>
            <w:proofErr w:type="gramEnd"/>
            <w:r w:rsidRPr="00F60C0E">
              <w:rPr>
                <w:rFonts w:ascii="Times New Roman" w:eastAsia="Times New Roman" w:hAnsi="Times New Roman" w:cs="Times New Roman"/>
                <w:sz w:val="24"/>
                <w:szCs w:val="24"/>
              </w:rPr>
              <w:t xml:space="preserve"> Для кого производить? (Какой уровень благосостояния будет обеспечен, кому достанутся произведенные блага?)</w:t>
            </w:r>
            <w:r w:rsidRPr="00F60C0E">
              <w:rPr>
                <w:rFonts w:ascii="Times New Roman" w:eastAsia="Times New Roman" w:hAnsi="Times New Roman" w:cs="Times New Roman"/>
                <w:sz w:val="24"/>
                <w:szCs w:val="24"/>
              </w:rPr>
              <w:br/>
              <w:t>Три центральные экономические проблемы являются выражением взаимосвязи потребн</w:t>
            </w:r>
            <w:r>
              <w:rPr>
                <w:rFonts w:ascii="Times New Roman" w:eastAsia="Times New Roman" w:hAnsi="Times New Roman" w:cs="Times New Roman"/>
                <w:sz w:val="24"/>
                <w:szCs w:val="24"/>
              </w:rPr>
              <w:t>остей, ресурсов и производства.</w:t>
            </w:r>
            <w:r w:rsidRPr="00F60C0E">
              <w:rPr>
                <w:rFonts w:ascii="Times New Roman" w:eastAsia="Times New Roman" w:hAnsi="Times New Roman" w:cs="Times New Roman"/>
                <w:sz w:val="24"/>
                <w:szCs w:val="24"/>
              </w:rPr>
              <w:br/>
              <w:t xml:space="preserve">Потребности и благосостояние. Потребности - это необходимость нужда человека в чем-то. В обществоведении обычно выделяют материальные, духовные и социальные потребности. Развитие, возвышение потребностей, выражая процесс развития человека в окружающем его мире, и состоит в том, что по мере удовлетворения материальных </w:t>
            </w:r>
            <w:r w:rsidRPr="00F60C0E">
              <w:rPr>
                <w:rFonts w:ascii="Times New Roman" w:eastAsia="Times New Roman" w:hAnsi="Times New Roman" w:cs="Times New Roman"/>
                <w:sz w:val="24"/>
                <w:szCs w:val="24"/>
              </w:rPr>
              <w:lastRenderedPageBreak/>
              <w:t>потребностей, особенно самых насущных, элементарных (потребности в пище, одежде, жилье), усиливается настоятельность, значимость духовных и социальных потребностей.</w:t>
            </w:r>
            <w:r w:rsidRPr="00F60C0E">
              <w:rPr>
                <w:rFonts w:ascii="Times New Roman" w:eastAsia="Times New Roman" w:hAnsi="Times New Roman" w:cs="Times New Roman"/>
                <w:sz w:val="24"/>
                <w:szCs w:val="24"/>
              </w:rPr>
              <w:br/>
              <w:t xml:space="preserve">Этот подход использован в известной классификации А. </w:t>
            </w:r>
            <w:proofErr w:type="spellStart"/>
            <w:r w:rsidRPr="00F60C0E">
              <w:rPr>
                <w:rFonts w:ascii="Times New Roman" w:eastAsia="Times New Roman" w:hAnsi="Times New Roman" w:cs="Times New Roman"/>
                <w:sz w:val="24"/>
                <w:szCs w:val="24"/>
              </w:rPr>
              <w:t>Маслоу</w:t>
            </w:r>
            <w:proofErr w:type="spellEnd"/>
            <w:r w:rsidRPr="00F60C0E">
              <w:rPr>
                <w:rFonts w:ascii="Times New Roman" w:eastAsia="Times New Roman" w:hAnsi="Times New Roman" w:cs="Times New Roman"/>
                <w:sz w:val="24"/>
                <w:szCs w:val="24"/>
              </w:rPr>
              <w:t xml:space="preserve"> (рис. 1-1), в которой американский психолог ранжирует потребности по мере движения от </w:t>
            </w:r>
            <w:proofErr w:type="gramStart"/>
            <w:r w:rsidRPr="00F60C0E">
              <w:rPr>
                <w:rFonts w:ascii="Times New Roman" w:eastAsia="Times New Roman" w:hAnsi="Times New Roman" w:cs="Times New Roman"/>
                <w:sz w:val="24"/>
                <w:szCs w:val="24"/>
              </w:rPr>
              <w:t>первичных</w:t>
            </w:r>
            <w:proofErr w:type="gramEnd"/>
            <w:r w:rsidRPr="00F60C0E">
              <w:rPr>
                <w:rFonts w:ascii="Times New Roman" w:eastAsia="Times New Roman" w:hAnsi="Times New Roman" w:cs="Times New Roman"/>
                <w:sz w:val="24"/>
                <w:szCs w:val="24"/>
              </w:rPr>
              <w:t xml:space="preserve"> (элементарных) к высшим (потребностям в самовыражении).</w:t>
            </w:r>
          </w:p>
          <w:p w:rsidR="00F77CEF" w:rsidRPr="00F60C0E" w:rsidRDefault="00F77CEF" w:rsidP="002B2E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45500" cy="1990725"/>
                  <wp:effectExtent l="19050" t="0" r="7150" b="0"/>
                  <wp:docPr id="19" name="Рисунок 1" descr="http://web-economist.ru/img/masl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economist.ru/img/maslou.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5500" cy="1990725"/>
                          </a:xfrm>
                          <a:prstGeom prst="rect">
                            <a:avLst/>
                          </a:prstGeom>
                          <a:noFill/>
                          <a:ln>
                            <a:noFill/>
                          </a:ln>
                        </pic:spPr>
                      </pic:pic>
                    </a:graphicData>
                  </a:graphic>
                </wp:inline>
              </w:drawing>
            </w:r>
          </w:p>
          <w:p w:rsidR="00F77CEF" w:rsidRPr="00F335B9" w:rsidRDefault="00F77CEF" w:rsidP="002B2E3B">
            <w:pPr>
              <w:spacing w:after="240" w:line="240" w:lineRule="auto"/>
              <w:ind w:firstLine="708"/>
              <w:rPr>
                <w:rFonts w:ascii="Times New Roman" w:eastAsia="Times New Roman" w:hAnsi="Times New Roman" w:cs="Times New Roman"/>
                <w:sz w:val="24"/>
                <w:szCs w:val="24"/>
              </w:rPr>
            </w:pPr>
            <w:r w:rsidRPr="00F335B9">
              <w:rPr>
                <w:rFonts w:ascii="Times New Roman" w:eastAsia="Times New Roman" w:hAnsi="Times New Roman" w:cs="Times New Roman"/>
                <w:sz w:val="24"/>
                <w:szCs w:val="24"/>
              </w:rPr>
              <w:t xml:space="preserve">Для решения вопроса о том, что производить, раскрытия взаимосвязи «потребности - производство» наиболее «работающей» является классификация потребностей, которая основывается на концепции </w:t>
            </w:r>
            <w:proofErr w:type="spellStart"/>
            <w:r w:rsidRPr="00F335B9">
              <w:rPr>
                <w:rFonts w:ascii="Times New Roman" w:eastAsia="Times New Roman" w:hAnsi="Times New Roman" w:cs="Times New Roman"/>
                <w:sz w:val="24"/>
                <w:szCs w:val="24"/>
              </w:rPr>
              <w:t>деятельностного</w:t>
            </w:r>
            <w:proofErr w:type="spellEnd"/>
            <w:r w:rsidRPr="00F335B9">
              <w:rPr>
                <w:rFonts w:ascii="Times New Roman" w:eastAsia="Times New Roman" w:hAnsi="Times New Roman" w:cs="Times New Roman"/>
                <w:sz w:val="24"/>
                <w:szCs w:val="24"/>
              </w:rPr>
              <w:t xml:space="preserve"> подхода в развитии человека. Эта концепция исходит из того, что возвышение потребностей человека представляет собой процесс развития его жизнедеятельности, основных ее форм: труда, семейно-бытовой деятельности, досуга. </w:t>
            </w:r>
            <w:proofErr w:type="gramStart"/>
            <w:r w:rsidRPr="00F335B9">
              <w:rPr>
                <w:rFonts w:ascii="Times New Roman" w:eastAsia="Times New Roman" w:hAnsi="Times New Roman" w:cs="Times New Roman"/>
                <w:sz w:val="24"/>
                <w:szCs w:val="24"/>
              </w:rPr>
              <w:t>В соответствии с этим подходом в структуре потребностей современного человека выделяются (рис. 1-2):</w:t>
            </w:r>
            <w:r w:rsidRPr="00F335B9">
              <w:rPr>
                <w:rFonts w:ascii="Times New Roman" w:eastAsia="Times New Roman" w:hAnsi="Times New Roman" w:cs="Times New Roman"/>
                <w:sz w:val="24"/>
                <w:szCs w:val="24"/>
              </w:rPr>
              <w:br/>
              <w:t>1. элементарные потребности (потребности в пище, одежде, жилище);</w:t>
            </w:r>
            <w:r w:rsidRPr="00F335B9">
              <w:rPr>
                <w:rFonts w:ascii="Times New Roman" w:eastAsia="Times New Roman" w:hAnsi="Times New Roman" w:cs="Times New Roman"/>
                <w:sz w:val="24"/>
                <w:szCs w:val="24"/>
              </w:rPr>
              <w:br/>
              <w:t>2. потребности в общих условиях жизнедеятельности: потребности в здоровье, в образовании, в культуре, в передвижении в пространстве, в личной безопасности;</w:t>
            </w:r>
            <w:r w:rsidRPr="00F335B9">
              <w:rPr>
                <w:rFonts w:ascii="Times New Roman" w:eastAsia="Times New Roman" w:hAnsi="Times New Roman" w:cs="Times New Roman"/>
                <w:sz w:val="24"/>
                <w:szCs w:val="24"/>
              </w:rPr>
              <w:br/>
              <w:t>3. потребности в деятельности, в труде, в семейно-бытовой деятельности, в досуге.</w:t>
            </w:r>
            <w:proofErr w:type="gramEnd"/>
          </w:p>
          <w:p w:rsidR="00F77CEF" w:rsidRPr="00F335B9" w:rsidRDefault="00F77CEF" w:rsidP="002B2E3B">
            <w:pPr>
              <w:spacing w:after="0" w:line="240" w:lineRule="auto"/>
              <w:jc w:val="center"/>
              <w:rPr>
                <w:rFonts w:ascii="Times New Roman" w:eastAsia="Times New Roman" w:hAnsi="Times New Roman" w:cs="Times New Roman"/>
                <w:sz w:val="24"/>
                <w:szCs w:val="24"/>
              </w:rPr>
            </w:pPr>
            <w:r w:rsidRPr="00F335B9">
              <w:rPr>
                <w:rFonts w:ascii="Times New Roman" w:eastAsia="Times New Roman" w:hAnsi="Times New Roman" w:cs="Times New Roman"/>
                <w:noProof/>
                <w:sz w:val="24"/>
                <w:szCs w:val="24"/>
              </w:rPr>
              <w:lastRenderedPageBreak/>
              <w:drawing>
                <wp:inline distT="0" distB="0" distL="0" distR="0">
                  <wp:extent cx="2422542" cy="2495550"/>
                  <wp:effectExtent l="19050" t="0" r="0" b="0"/>
                  <wp:docPr id="20" name="Рисунок 2" descr="http://web-economist.ru/img/kosov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eb-economist.ru/img/kosovoi.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22542" cy="2495550"/>
                          </a:xfrm>
                          <a:prstGeom prst="rect">
                            <a:avLst/>
                          </a:prstGeom>
                          <a:noFill/>
                          <a:ln>
                            <a:noFill/>
                          </a:ln>
                        </pic:spPr>
                      </pic:pic>
                    </a:graphicData>
                  </a:graphic>
                </wp:inline>
              </w:drawing>
            </w:r>
          </w:p>
          <w:p w:rsidR="00F77CEF" w:rsidRPr="00C32CAF" w:rsidRDefault="00F77CEF" w:rsidP="002B2E3B">
            <w:pPr>
              <w:pStyle w:val="a5"/>
              <w:rPr>
                <w:rFonts w:ascii="Times New Roman" w:hAnsi="Times New Roman" w:cs="Times New Roman"/>
                <w:lang w:val="kk-KZ"/>
              </w:rPr>
            </w:pPr>
            <w:r w:rsidRPr="00C32CAF">
              <w:rPr>
                <w:rFonts w:ascii="Times New Roman" w:hAnsi="Times New Roman" w:cs="Times New Roman"/>
              </w:rPr>
              <w:t xml:space="preserve">игнорирование этих правил? </w:t>
            </w:r>
          </w:p>
          <w:p w:rsidR="00F77CEF" w:rsidRPr="00C32CAF" w:rsidRDefault="00F77CEF" w:rsidP="002B2E3B">
            <w:pPr>
              <w:pStyle w:val="a5"/>
              <w:rPr>
                <w:rStyle w:val="a4"/>
                <w:rFonts w:ascii="Times New Roman" w:hAnsi="Times New Roman" w:cs="Times New Roman"/>
                <w:color w:val="000000"/>
                <w:lang w:val="kk-KZ"/>
              </w:rPr>
            </w:pPr>
          </w:p>
        </w:tc>
        <w:tc>
          <w:tcPr>
            <w:tcW w:w="2761" w:type="dxa"/>
            <w:gridSpan w:val="2"/>
            <w:tcBorders>
              <w:top w:val="single" w:sz="4" w:space="0" w:color="auto"/>
              <w:left w:val="single" w:sz="4" w:space="0" w:color="auto"/>
              <w:bottom w:val="single" w:sz="4" w:space="0" w:color="auto"/>
              <w:right w:val="single" w:sz="4" w:space="0" w:color="auto"/>
            </w:tcBorders>
            <w:hideMark/>
          </w:tcPr>
          <w:p w:rsidR="00F77CEF" w:rsidRPr="00C32CAF" w:rsidRDefault="00F77CEF" w:rsidP="002B2E3B">
            <w:pPr>
              <w:pStyle w:val="a3"/>
              <w:spacing w:before="0" w:beforeAutospacing="0" w:after="0" w:afterAutospacing="0" w:line="276" w:lineRule="auto"/>
              <w:rPr>
                <w:color w:val="000000"/>
              </w:rPr>
            </w:pPr>
            <w:r w:rsidRPr="00C32CAF">
              <w:rPr>
                <w:color w:val="000000"/>
              </w:rPr>
              <w:lastRenderedPageBreak/>
              <w:t>Учащиеся отвечают на вопросы учителя.</w:t>
            </w:r>
          </w:p>
        </w:tc>
        <w:tc>
          <w:tcPr>
            <w:tcW w:w="1620" w:type="dxa"/>
            <w:tcBorders>
              <w:top w:val="single" w:sz="4" w:space="0" w:color="auto"/>
              <w:left w:val="single" w:sz="4" w:space="0" w:color="auto"/>
              <w:bottom w:val="single" w:sz="4" w:space="0" w:color="auto"/>
              <w:right w:val="single" w:sz="4" w:space="0" w:color="auto"/>
            </w:tcBorders>
            <w:hideMark/>
          </w:tcPr>
          <w:p w:rsidR="00F77CEF" w:rsidRPr="00C32CAF" w:rsidRDefault="00F77CEF" w:rsidP="002B2E3B">
            <w:pPr>
              <w:spacing w:after="0"/>
              <w:jc w:val="center"/>
              <w:rPr>
                <w:rFonts w:ascii="Times New Roman" w:hAnsi="Times New Roman" w:cs="Times New Roman"/>
                <w:sz w:val="24"/>
                <w:szCs w:val="24"/>
              </w:rPr>
            </w:pPr>
            <w:r w:rsidRPr="00C32CAF">
              <w:rPr>
                <w:rFonts w:ascii="Times New Roman" w:hAnsi="Times New Roman" w:cs="Times New Roman"/>
                <w:sz w:val="24"/>
                <w:szCs w:val="24"/>
              </w:rPr>
              <w:t xml:space="preserve">Ромашка </w:t>
            </w:r>
            <w:proofErr w:type="spellStart"/>
            <w:r w:rsidRPr="00C32CAF">
              <w:rPr>
                <w:rFonts w:ascii="Times New Roman" w:hAnsi="Times New Roman" w:cs="Times New Roman"/>
                <w:sz w:val="24"/>
                <w:szCs w:val="24"/>
              </w:rPr>
              <w:t>Блума</w:t>
            </w:r>
            <w:proofErr w:type="spellEnd"/>
          </w:p>
        </w:tc>
      </w:tr>
      <w:tr w:rsidR="00F77CEF" w:rsidRPr="00C32CAF" w:rsidTr="002B2E3B">
        <w:trPr>
          <w:gridAfter w:val="1"/>
          <w:wAfter w:w="297" w:type="dxa"/>
        </w:trPr>
        <w:tc>
          <w:tcPr>
            <w:tcW w:w="1134" w:type="dxa"/>
            <w:tcBorders>
              <w:top w:val="single" w:sz="4" w:space="0" w:color="auto"/>
              <w:left w:val="single" w:sz="4" w:space="0" w:color="auto"/>
              <w:bottom w:val="single" w:sz="4" w:space="0" w:color="auto"/>
              <w:right w:val="single" w:sz="4" w:space="0" w:color="auto"/>
            </w:tcBorders>
            <w:hideMark/>
          </w:tcPr>
          <w:p w:rsidR="00F77CEF" w:rsidRPr="00C32CAF" w:rsidRDefault="00F77CEF" w:rsidP="002B2E3B">
            <w:pPr>
              <w:pStyle w:val="a3"/>
              <w:spacing w:before="0" w:beforeAutospacing="0" w:after="0" w:afterAutospacing="0" w:line="276" w:lineRule="auto"/>
              <w:rPr>
                <w:color w:val="000000"/>
                <w:lang w:val="kk-KZ"/>
              </w:rPr>
            </w:pPr>
            <w:r w:rsidRPr="00C32CAF">
              <w:rPr>
                <w:color w:val="000000"/>
                <w:lang w:val="kk-KZ"/>
              </w:rPr>
              <w:lastRenderedPageBreak/>
              <w:t>5 мин.</w:t>
            </w:r>
          </w:p>
        </w:tc>
        <w:tc>
          <w:tcPr>
            <w:tcW w:w="5387" w:type="dxa"/>
            <w:gridSpan w:val="2"/>
            <w:tcBorders>
              <w:top w:val="single" w:sz="4" w:space="0" w:color="auto"/>
              <w:left w:val="single" w:sz="4" w:space="0" w:color="auto"/>
              <w:bottom w:val="single" w:sz="4" w:space="0" w:color="auto"/>
              <w:right w:val="single" w:sz="4" w:space="0" w:color="auto"/>
            </w:tcBorders>
            <w:hideMark/>
          </w:tcPr>
          <w:p w:rsidR="00F77CEF" w:rsidRPr="00C32CAF" w:rsidRDefault="00F77CEF" w:rsidP="002B2E3B">
            <w:pPr>
              <w:spacing w:after="0"/>
              <w:rPr>
                <w:rFonts w:ascii="Times New Roman" w:hAnsi="Times New Roman" w:cs="Times New Roman"/>
                <w:sz w:val="24"/>
                <w:szCs w:val="24"/>
              </w:rPr>
            </w:pPr>
            <w:proofErr w:type="spellStart"/>
            <w:r w:rsidRPr="00C32CAF">
              <w:rPr>
                <w:rStyle w:val="a4"/>
                <w:rFonts w:ascii="Times New Roman" w:hAnsi="Times New Roman" w:cs="Times New Roman"/>
                <w:color w:val="000000"/>
                <w:sz w:val="24"/>
                <w:szCs w:val="24"/>
              </w:rPr>
              <w:t>V.Итог</w:t>
            </w:r>
            <w:proofErr w:type="spellEnd"/>
            <w:r w:rsidRPr="00C32CAF">
              <w:rPr>
                <w:rStyle w:val="a4"/>
                <w:rFonts w:ascii="Times New Roman" w:hAnsi="Times New Roman" w:cs="Times New Roman"/>
                <w:color w:val="000000"/>
                <w:sz w:val="24"/>
                <w:szCs w:val="24"/>
              </w:rPr>
              <w:t xml:space="preserve"> урока</w:t>
            </w:r>
            <w:r w:rsidRPr="00C32CAF">
              <w:rPr>
                <w:rFonts w:ascii="Times New Roman" w:hAnsi="Times New Roman" w:cs="Times New Roman"/>
                <w:color w:val="000000"/>
                <w:sz w:val="24"/>
                <w:szCs w:val="24"/>
              </w:rPr>
              <w:t xml:space="preserve">. </w:t>
            </w:r>
            <w:r w:rsidRPr="00C32CAF">
              <w:rPr>
                <w:rFonts w:ascii="Times New Roman" w:hAnsi="Times New Roman" w:cs="Times New Roman"/>
                <w:color w:val="000000"/>
                <w:sz w:val="24"/>
                <w:szCs w:val="24"/>
                <w:shd w:val="clear" w:color="auto" w:fill="FFFFFF"/>
              </w:rPr>
              <w:t xml:space="preserve">Этап рефлексии: </w:t>
            </w:r>
            <w:r w:rsidRPr="00C32CAF">
              <w:rPr>
                <w:rFonts w:ascii="Times New Roman" w:hAnsi="Times New Roman" w:cs="Times New Roman"/>
                <w:sz w:val="24"/>
                <w:szCs w:val="24"/>
              </w:rPr>
              <w:t>Стратегия «Телеграмма»</w:t>
            </w:r>
          </w:p>
          <w:p w:rsidR="00F77CEF" w:rsidRPr="00C32CAF" w:rsidRDefault="00F77CEF" w:rsidP="002B2E3B">
            <w:pPr>
              <w:pStyle w:val="a3"/>
              <w:spacing w:before="0" w:beforeAutospacing="0" w:after="0" w:afterAutospacing="0" w:line="276" w:lineRule="auto"/>
              <w:rPr>
                <w:color w:val="000000"/>
                <w:shd w:val="clear" w:color="auto" w:fill="FFFFFF"/>
              </w:rPr>
            </w:pPr>
            <w:r w:rsidRPr="00C32CAF">
              <w:rPr>
                <w:color w:val="000000"/>
                <w:shd w:val="clear" w:color="auto" w:fill="FFFFFF"/>
              </w:rPr>
              <w:t>Кратко написать самое важное, что уяснил с урока с пожеланиями соседу по парте и отправить.</w:t>
            </w:r>
          </w:p>
        </w:tc>
        <w:tc>
          <w:tcPr>
            <w:tcW w:w="2761" w:type="dxa"/>
            <w:gridSpan w:val="2"/>
            <w:tcBorders>
              <w:top w:val="single" w:sz="4" w:space="0" w:color="auto"/>
              <w:left w:val="single" w:sz="4" w:space="0" w:color="auto"/>
              <w:bottom w:val="single" w:sz="4" w:space="0" w:color="auto"/>
              <w:right w:val="single" w:sz="4" w:space="0" w:color="auto"/>
            </w:tcBorders>
            <w:hideMark/>
          </w:tcPr>
          <w:p w:rsidR="00F77CEF" w:rsidRPr="00C32CAF" w:rsidRDefault="00F77CEF" w:rsidP="002B2E3B">
            <w:pPr>
              <w:pStyle w:val="a3"/>
              <w:spacing w:before="0" w:beforeAutospacing="0" w:after="0" w:afterAutospacing="0" w:line="276" w:lineRule="auto"/>
              <w:rPr>
                <w:color w:val="000000"/>
              </w:rPr>
            </w:pPr>
            <w:r w:rsidRPr="00C32CAF">
              <w:rPr>
                <w:color w:val="000000"/>
              </w:rPr>
              <w:t>Оценивают работу своих одноклассников.</w:t>
            </w:r>
          </w:p>
          <w:p w:rsidR="00F77CEF" w:rsidRPr="00C32CAF" w:rsidRDefault="00F77CEF" w:rsidP="002B2E3B">
            <w:pPr>
              <w:pStyle w:val="a3"/>
              <w:spacing w:before="0" w:beforeAutospacing="0" w:after="0" w:afterAutospacing="0" w:line="276" w:lineRule="auto"/>
              <w:rPr>
                <w:color w:val="000000"/>
              </w:rPr>
            </w:pPr>
            <w:r w:rsidRPr="00C32CAF">
              <w:rPr>
                <w:color w:val="000000"/>
              </w:rPr>
              <w:t xml:space="preserve">На </w:t>
            </w:r>
            <w:proofErr w:type="spellStart"/>
            <w:r w:rsidRPr="00C32CAF">
              <w:rPr>
                <w:color w:val="000000"/>
              </w:rPr>
              <w:t>стикерах</w:t>
            </w:r>
            <w:proofErr w:type="spellEnd"/>
            <w:r w:rsidRPr="00C32CAF">
              <w:rPr>
                <w:color w:val="000000"/>
              </w:rPr>
              <w:t xml:space="preserve"> записывают свое мнение по поводу урока.</w:t>
            </w:r>
          </w:p>
        </w:tc>
        <w:tc>
          <w:tcPr>
            <w:tcW w:w="1620" w:type="dxa"/>
            <w:tcBorders>
              <w:top w:val="single" w:sz="4" w:space="0" w:color="auto"/>
              <w:left w:val="single" w:sz="4" w:space="0" w:color="auto"/>
              <w:bottom w:val="single" w:sz="4" w:space="0" w:color="auto"/>
              <w:right w:val="single" w:sz="4" w:space="0" w:color="auto"/>
            </w:tcBorders>
          </w:tcPr>
          <w:p w:rsidR="00F77CEF" w:rsidRPr="00C32CAF" w:rsidRDefault="00F77CEF" w:rsidP="002B2E3B">
            <w:pPr>
              <w:pStyle w:val="a3"/>
              <w:spacing w:before="0" w:beforeAutospacing="0" w:after="0" w:afterAutospacing="0" w:line="276" w:lineRule="auto"/>
              <w:rPr>
                <w:color w:val="000000"/>
                <w:lang w:val="kk-KZ"/>
              </w:rPr>
            </w:pPr>
          </w:p>
          <w:p w:rsidR="00F77CEF" w:rsidRPr="00C32CAF" w:rsidRDefault="00F77CEF" w:rsidP="002B2E3B">
            <w:pPr>
              <w:pStyle w:val="a3"/>
              <w:spacing w:before="0" w:beforeAutospacing="0" w:after="0" w:afterAutospacing="0" w:line="276" w:lineRule="auto"/>
              <w:jc w:val="center"/>
              <w:rPr>
                <w:color w:val="000000"/>
                <w:lang w:val="kk-KZ"/>
              </w:rPr>
            </w:pPr>
            <w:r w:rsidRPr="00C32CAF">
              <w:rPr>
                <w:color w:val="000000"/>
                <w:lang w:val="kk-KZ"/>
              </w:rPr>
              <w:t>стикеры</w:t>
            </w:r>
          </w:p>
        </w:tc>
      </w:tr>
      <w:tr w:rsidR="00F77CEF" w:rsidRPr="00C32CAF" w:rsidTr="002B2E3B">
        <w:trPr>
          <w:gridAfter w:val="1"/>
          <w:wAfter w:w="297" w:type="dxa"/>
        </w:trPr>
        <w:tc>
          <w:tcPr>
            <w:tcW w:w="1134" w:type="dxa"/>
            <w:tcBorders>
              <w:top w:val="single" w:sz="4" w:space="0" w:color="auto"/>
              <w:left w:val="single" w:sz="4" w:space="0" w:color="auto"/>
              <w:bottom w:val="single" w:sz="4" w:space="0" w:color="auto"/>
              <w:right w:val="single" w:sz="4" w:space="0" w:color="auto"/>
            </w:tcBorders>
            <w:hideMark/>
          </w:tcPr>
          <w:p w:rsidR="00F77CEF" w:rsidRPr="00C32CAF" w:rsidRDefault="00F77CEF" w:rsidP="002B2E3B">
            <w:pPr>
              <w:pStyle w:val="a3"/>
              <w:spacing w:before="0" w:beforeAutospacing="0" w:after="0" w:afterAutospacing="0" w:line="276" w:lineRule="auto"/>
              <w:rPr>
                <w:color w:val="000000"/>
                <w:lang w:val="kk-KZ"/>
              </w:rPr>
            </w:pPr>
            <w:r w:rsidRPr="00C32CAF">
              <w:rPr>
                <w:color w:val="000000"/>
                <w:lang w:val="kk-KZ"/>
              </w:rPr>
              <w:t xml:space="preserve"> 2 мин.</w:t>
            </w:r>
          </w:p>
        </w:tc>
        <w:tc>
          <w:tcPr>
            <w:tcW w:w="5387" w:type="dxa"/>
            <w:gridSpan w:val="2"/>
            <w:tcBorders>
              <w:top w:val="single" w:sz="4" w:space="0" w:color="auto"/>
              <w:left w:val="single" w:sz="4" w:space="0" w:color="auto"/>
              <w:bottom w:val="single" w:sz="4" w:space="0" w:color="auto"/>
              <w:right w:val="single" w:sz="4" w:space="0" w:color="auto"/>
            </w:tcBorders>
            <w:hideMark/>
          </w:tcPr>
          <w:p w:rsidR="00F77CEF" w:rsidRPr="00C32CAF" w:rsidRDefault="00F77CEF" w:rsidP="002B2E3B">
            <w:pPr>
              <w:pStyle w:val="a3"/>
              <w:spacing w:before="0" w:beforeAutospacing="0" w:after="0" w:afterAutospacing="0" w:line="276" w:lineRule="auto"/>
              <w:rPr>
                <w:color w:val="000000"/>
                <w:lang w:val="kk-KZ"/>
              </w:rPr>
            </w:pPr>
            <w:r w:rsidRPr="00C32CAF">
              <w:rPr>
                <w:rStyle w:val="a4"/>
                <w:color w:val="000000"/>
              </w:rPr>
              <w:t xml:space="preserve">VI. Домашнее задание. </w:t>
            </w:r>
            <w:r w:rsidRPr="00C32CAF">
              <w:rPr>
                <w:color w:val="000000"/>
                <w:lang w:val="kk-KZ"/>
              </w:rPr>
              <w:t>Объясняет особенности выполнения домашней работы.</w:t>
            </w:r>
          </w:p>
        </w:tc>
        <w:tc>
          <w:tcPr>
            <w:tcW w:w="2761" w:type="dxa"/>
            <w:gridSpan w:val="2"/>
            <w:tcBorders>
              <w:top w:val="single" w:sz="4" w:space="0" w:color="auto"/>
              <w:left w:val="single" w:sz="4" w:space="0" w:color="auto"/>
              <w:bottom w:val="single" w:sz="4" w:space="0" w:color="auto"/>
              <w:right w:val="single" w:sz="4" w:space="0" w:color="auto"/>
            </w:tcBorders>
            <w:hideMark/>
          </w:tcPr>
          <w:p w:rsidR="00F77CEF" w:rsidRPr="00C32CAF" w:rsidRDefault="00F77CEF" w:rsidP="002B2E3B">
            <w:pPr>
              <w:pStyle w:val="a3"/>
              <w:spacing w:before="0" w:beforeAutospacing="0" w:after="0" w:afterAutospacing="0" w:line="276" w:lineRule="auto"/>
              <w:rPr>
                <w:color w:val="000000"/>
              </w:rPr>
            </w:pPr>
            <w:r w:rsidRPr="00C32CAF">
              <w:rPr>
                <w:color w:val="000000"/>
                <w:lang w:val="kk-KZ"/>
              </w:rPr>
              <w:t>Записывают домашнюю работу в дневниках.</w:t>
            </w:r>
          </w:p>
        </w:tc>
        <w:tc>
          <w:tcPr>
            <w:tcW w:w="1620" w:type="dxa"/>
            <w:tcBorders>
              <w:top w:val="single" w:sz="4" w:space="0" w:color="auto"/>
              <w:left w:val="single" w:sz="4" w:space="0" w:color="auto"/>
              <w:bottom w:val="single" w:sz="4" w:space="0" w:color="auto"/>
              <w:right w:val="single" w:sz="4" w:space="0" w:color="auto"/>
            </w:tcBorders>
          </w:tcPr>
          <w:p w:rsidR="00F77CEF" w:rsidRPr="00C32CAF" w:rsidRDefault="00F77CEF" w:rsidP="002B2E3B">
            <w:pPr>
              <w:pStyle w:val="a3"/>
              <w:spacing w:before="0" w:beforeAutospacing="0" w:after="0" w:afterAutospacing="0" w:line="276" w:lineRule="auto"/>
              <w:rPr>
                <w:color w:val="000000"/>
                <w:lang w:val="kk-KZ"/>
              </w:rPr>
            </w:pPr>
          </w:p>
          <w:p w:rsidR="00F77CEF" w:rsidRPr="00C32CAF" w:rsidRDefault="00F77CEF" w:rsidP="002B2E3B">
            <w:pPr>
              <w:pStyle w:val="a3"/>
              <w:spacing w:before="0" w:beforeAutospacing="0" w:after="0" w:afterAutospacing="0" w:line="276" w:lineRule="auto"/>
              <w:rPr>
                <w:color w:val="000000"/>
                <w:lang w:val="kk-KZ"/>
              </w:rPr>
            </w:pPr>
          </w:p>
        </w:tc>
      </w:tr>
      <w:tr w:rsidR="00F77CEF" w:rsidRPr="00C32CAF" w:rsidTr="002B2E3B">
        <w:trPr>
          <w:trHeight w:val="373"/>
        </w:trPr>
        <w:tc>
          <w:tcPr>
            <w:tcW w:w="11199" w:type="dxa"/>
            <w:gridSpan w:val="7"/>
            <w:tcBorders>
              <w:top w:val="single" w:sz="4" w:space="0" w:color="auto"/>
              <w:left w:val="single" w:sz="4" w:space="0" w:color="auto"/>
              <w:bottom w:val="single" w:sz="4" w:space="0" w:color="auto"/>
              <w:right w:val="single" w:sz="4" w:space="0" w:color="auto"/>
            </w:tcBorders>
            <w:hideMark/>
          </w:tcPr>
          <w:p w:rsidR="00F77CEF" w:rsidRPr="00C32CAF" w:rsidRDefault="00F77CEF" w:rsidP="002B2E3B">
            <w:pPr>
              <w:spacing w:after="0"/>
              <w:rPr>
                <w:rFonts w:ascii="Times New Roman" w:hAnsi="Times New Roman" w:cs="Times New Roman"/>
                <w:sz w:val="24"/>
                <w:szCs w:val="24"/>
              </w:rPr>
            </w:pPr>
            <w:r w:rsidRPr="00C32CAF">
              <w:rPr>
                <w:rFonts w:ascii="Times New Roman" w:hAnsi="Times New Roman" w:cs="Times New Roman"/>
                <w:sz w:val="24"/>
                <w:szCs w:val="24"/>
              </w:rPr>
              <w:t>дополнительная информация</w:t>
            </w:r>
          </w:p>
        </w:tc>
      </w:tr>
      <w:tr w:rsidR="00F77CEF" w:rsidRPr="00C32CAF" w:rsidTr="002B2E3B">
        <w:trPr>
          <w:trHeight w:val="1445"/>
        </w:trPr>
        <w:tc>
          <w:tcPr>
            <w:tcW w:w="4151" w:type="dxa"/>
            <w:gridSpan w:val="2"/>
            <w:tcBorders>
              <w:top w:val="single" w:sz="4" w:space="0" w:color="auto"/>
              <w:left w:val="single" w:sz="4" w:space="0" w:color="auto"/>
              <w:bottom w:val="single" w:sz="4" w:space="0" w:color="auto"/>
              <w:right w:val="single" w:sz="4" w:space="0" w:color="auto"/>
            </w:tcBorders>
            <w:hideMark/>
          </w:tcPr>
          <w:p w:rsidR="00F77CEF" w:rsidRPr="00C32CAF" w:rsidRDefault="00F77CEF" w:rsidP="002B2E3B">
            <w:pPr>
              <w:spacing w:after="0"/>
              <w:rPr>
                <w:rFonts w:ascii="Times New Roman" w:hAnsi="Times New Roman" w:cs="Times New Roman"/>
                <w:sz w:val="24"/>
                <w:szCs w:val="24"/>
              </w:rPr>
            </w:pPr>
            <w:r w:rsidRPr="00C32CAF">
              <w:rPr>
                <w:rFonts w:ascii="Times New Roman" w:hAnsi="Times New Roman" w:cs="Times New Roman"/>
                <w:sz w:val="24"/>
                <w:szCs w:val="24"/>
              </w:rPr>
              <w:t>дифференциация. Как вы планируете поддерживать учащихся? Как вы планируете стимулировать способных учащихся</w:t>
            </w:r>
          </w:p>
        </w:tc>
        <w:tc>
          <w:tcPr>
            <w:tcW w:w="3080" w:type="dxa"/>
            <w:gridSpan w:val="2"/>
            <w:tcBorders>
              <w:top w:val="single" w:sz="4" w:space="0" w:color="auto"/>
              <w:left w:val="single" w:sz="4" w:space="0" w:color="auto"/>
              <w:bottom w:val="single" w:sz="4" w:space="0" w:color="auto"/>
              <w:right w:val="single" w:sz="4" w:space="0" w:color="auto"/>
            </w:tcBorders>
            <w:hideMark/>
          </w:tcPr>
          <w:p w:rsidR="00F77CEF" w:rsidRPr="00C32CAF" w:rsidRDefault="00F77CEF" w:rsidP="002B2E3B">
            <w:pPr>
              <w:spacing w:after="0"/>
              <w:rPr>
                <w:rFonts w:ascii="Times New Roman" w:hAnsi="Times New Roman" w:cs="Times New Roman"/>
                <w:sz w:val="24"/>
                <w:szCs w:val="24"/>
              </w:rPr>
            </w:pPr>
            <w:r w:rsidRPr="00C32CAF">
              <w:rPr>
                <w:rFonts w:ascii="Times New Roman" w:hAnsi="Times New Roman" w:cs="Times New Roman"/>
                <w:sz w:val="24"/>
                <w:szCs w:val="24"/>
              </w:rPr>
              <w:t>оценивание. Как вы планируете увидеть приобретенные знания учащихся?</w:t>
            </w:r>
          </w:p>
        </w:tc>
        <w:tc>
          <w:tcPr>
            <w:tcW w:w="3968" w:type="dxa"/>
            <w:gridSpan w:val="3"/>
            <w:tcBorders>
              <w:top w:val="single" w:sz="4" w:space="0" w:color="auto"/>
              <w:left w:val="single" w:sz="4" w:space="0" w:color="auto"/>
              <w:bottom w:val="single" w:sz="4" w:space="0" w:color="auto"/>
              <w:right w:val="single" w:sz="4" w:space="0" w:color="auto"/>
            </w:tcBorders>
            <w:hideMark/>
          </w:tcPr>
          <w:p w:rsidR="00F77CEF" w:rsidRPr="00C32CAF" w:rsidRDefault="00F77CEF" w:rsidP="002B2E3B">
            <w:pPr>
              <w:spacing w:after="0"/>
              <w:rPr>
                <w:rFonts w:ascii="Times New Roman" w:hAnsi="Times New Roman" w:cs="Times New Roman"/>
                <w:sz w:val="24"/>
                <w:szCs w:val="24"/>
              </w:rPr>
            </w:pPr>
            <w:proofErr w:type="spellStart"/>
            <w:r w:rsidRPr="00C32CAF">
              <w:rPr>
                <w:rFonts w:ascii="Times New Roman" w:hAnsi="Times New Roman" w:cs="Times New Roman"/>
                <w:sz w:val="24"/>
                <w:szCs w:val="24"/>
              </w:rPr>
              <w:t>межпредметные</w:t>
            </w:r>
            <w:proofErr w:type="spellEnd"/>
            <w:r w:rsidRPr="00C32CAF">
              <w:rPr>
                <w:rFonts w:ascii="Times New Roman" w:hAnsi="Times New Roman" w:cs="Times New Roman"/>
                <w:sz w:val="24"/>
                <w:szCs w:val="24"/>
              </w:rPr>
              <w:t xml:space="preserve"> связи, соблюдение </w:t>
            </w:r>
            <w:proofErr w:type="spellStart"/>
            <w:r w:rsidRPr="00C32CAF">
              <w:rPr>
                <w:rFonts w:ascii="Times New Roman" w:hAnsi="Times New Roman" w:cs="Times New Roman"/>
                <w:sz w:val="24"/>
                <w:szCs w:val="24"/>
              </w:rPr>
              <w:t>СанПиН</w:t>
            </w:r>
            <w:proofErr w:type="spellEnd"/>
            <w:r w:rsidRPr="00C32CAF">
              <w:rPr>
                <w:rFonts w:ascii="Times New Roman" w:hAnsi="Times New Roman" w:cs="Times New Roman"/>
                <w:sz w:val="24"/>
                <w:szCs w:val="24"/>
              </w:rPr>
              <w:t xml:space="preserve"> ИКТ компетентность. Связи с ценностями</w:t>
            </w:r>
          </w:p>
        </w:tc>
      </w:tr>
      <w:tr w:rsidR="00F77CEF" w:rsidRPr="00C32CAF" w:rsidTr="002B2E3B">
        <w:trPr>
          <w:trHeight w:val="70"/>
        </w:trPr>
        <w:tc>
          <w:tcPr>
            <w:tcW w:w="4151" w:type="dxa"/>
            <w:gridSpan w:val="2"/>
            <w:tcBorders>
              <w:top w:val="single" w:sz="4" w:space="0" w:color="auto"/>
              <w:left w:val="single" w:sz="4" w:space="0" w:color="auto"/>
              <w:bottom w:val="single" w:sz="4" w:space="0" w:color="auto"/>
              <w:right w:val="single" w:sz="4" w:space="0" w:color="auto"/>
            </w:tcBorders>
          </w:tcPr>
          <w:p w:rsidR="00F77CEF" w:rsidRPr="00C32CAF" w:rsidRDefault="00F77CEF" w:rsidP="002B2E3B">
            <w:pPr>
              <w:spacing w:after="0"/>
              <w:rPr>
                <w:rFonts w:ascii="Times New Roman" w:hAnsi="Times New Roman" w:cs="Times New Roman"/>
                <w:sz w:val="24"/>
                <w:szCs w:val="24"/>
              </w:rPr>
            </w:pPr>
          </w:p>
        </w:tc>
        <w:tc>
          <w:tcPr>
            <w:tcW w:w="3080" w:type="dxa"/>
            <w:gridSpan w:val="2"/>
            <w:tcBorders>
              <w:top w:val="single" w:sz="4" w:space="0" w:color="auto"/>
              <w:left w:val="single" w:sz="4" w:space="0" w:color="auto"/>
              <w:bottom w:val="single" w:sz="4" w:space="0" w:color="auto"/>
              <w:right w:val="single" w:sz="4" w:space="0" w:color="auto"/>
            </w:tcBorders>
          </w:tcPr>
          <w:p w:rsidR="00F77CEF" w:rsidRPr="00C32CAF" w:rsidRDefault="00F77CEF" w:rsidP="002B2E3B">
            <w:pPr>
              <w:spacing w:after="0"/>
              <w:rPr>
                <w:rFonts w:ascii="Times New Roman" w:hAnsi="Times New Roman" w:cs="Times New Roman"/>
                <w:sz w:val="24"/>
                <w:szCs w:val="24"/>
              </w:rPr>
            </w:pPr>
          </w:p>
        </w:tc>
        <w:tc>
          <w:tcPr>
            <w:tcW w:w="3968" w:type="dxa"/>
            <w:gridSpan w:val="3"/>
            <w:tcBorders>
              <w:top w:val="single" w:sz="4" w:space="0" w:color="auto"/>
              <w:left w:val="single" w:sz="4" w:space="0" w:color="auto"/>
              <w:bottom w:val="single" w:sz="4" w:space="0" w:color="auto"/>
              <w:right w:val="single" w:sz="4" w:space="0" w:color="auto"/>
            </w:tcBorders>
          </w:tcPr>
          <w:p w:rsidR="00F77CEF" w:rsidRPr="00C32CAF" w:rsidRDefault="00F77CEF" w:rsidP="002B2E3B">
            <w:pPr>
              <w:spacing w:after="0"/>
              <w:rPr>
                <w:rFonts w:ascii="Times New Roman" w:hAnsi="Times New Roman" w:cs="Times New Roman"/>
                <w:sz w:val="24"/>
                <w:szCs w:val="24"/>
              </w:rPr>
            </w:pPr>
          </w:p>
        </w:tc>
      </w:tr>
      <w:tr w:rsidR="00F77CEF" w:rsidRPr="00C32CAF" w:rsidTr="002B2E3B">
        <w:trPr>
          <w:trHeight w:val="2807"/>
        </w:trPr>
        <w:tc>
          <w:tcPr>
            <w:tcW w:w="4151" w:type="dxa"/>
            <w:gridSpan w:val="2"/>
            <w:tcBorders>
              <w:top w:val="single" w:sz="4" w:space="0" w:color="auto"/>
              <w:left w:val="single" w:sz="4" w:space="0" w:color="auto"/>
              <w:bottom w:val="single" w:sz="4" w:space="0" w:color="auto"/>
              <w:right w:val="single" w:sz="4" w:space="0" w:color="auto"/>
            </w:tcBorders>
            <w:hideMark/>
          </w:tcPr>
          <w:p w:rsidR="00F77CEF" w:rsidRPr="00C32CAF" w:rsidRDefault="00F77CEF" w:rsidP="002B2E3B">
            <w:pPr>
              <w:spacing w:after="0"/>
              <w:rPr>
                <w:rFonts w:ascii="Times New Roman" w:hAnsi="Times New Roman" w:cs="Times New Roman"/>
                <w:b/>
                <w:sz w:val="24"/>
                <w:szCs w:val="24"/>
              </w:rPr>
            </w:pPr>
            <w:r w:rsidRPr="00C32CAF">
              <w:rPr>
                <w:rFonts w:ascii="Times New Roman" w:hAnsi="Times New Roman" w:cs="Times New Roman"/>
                <w:b/>
                <w:sz w:val="24"/>
                <w:szCs w:val="24"/>
              </w:rPr>
              <w:t>рефлексия.</w:t>
            </w:r>
          </w:p>
          <w:p w:rsidR="00F77CEF" w:rsidRPr="00C32CAF" w:rsidRDefault="00F77CEF" w:rsidP="002B2E3B">
            <w:pPr>
              <w:spacing w:after="0"/>
              <w:rPr>
                <w:rFonts w:ascii="Times New Roman" w:hAnsi="Times New Roman" w:cs="Times New Roman"/>
                <w:sz w:val="24"/>
                <w:szCs w:val="24"/>
              </w:rPr>
            </w:pPr>
            <w:r w:rsidRPr="00C32CAF">
              <w:rPr>
                <w:rFonts w:ascii="Times New Roman" w:hAnsi="Times New Roman" w:cs="Times New Roman"/>
                <w:sz w:val="24"/>
                <w:szCs w:val="24"/>
              </w:rPr>
              <w:t xml:space="preserve">были ли цели обучения реалистичными? </w:t>
            </w:r>
          </w:p>
          <w:p w:rsidR="00F77CEF" w:rsidRPr="00C32CAF" w:rsidRDefault="00F77CEF" w:rsidP="002B2E3B">
            <w:pPr>
              <w:spacing w:after="0"/>
              <w:rPr>
                <w:rFonts w:ascii="Times New Roman" w:hAnsi="Times New Roman" w:cs="Times New Roman"/>
                <w:sz w:val="24"/>
                <w:szCs w:val="24"/>
              </w:rPr>
            </w:pPr>
            <w:r w:rsidRPr="00C32CAF">
              <w:rPr>
                <w:rFonts w:ascii="Times New Roman" w:hAnsi="Times New Roman" w:cs="Times New Roman"/>
                <w:sz w:val="24"/>
                <w:szCs w:val="24"/>
              </w:rPr>
              <w:t xml:space="preserve">Что учащиеся сегодня узнали? На что было направлено обучение? </w:t>
            </w:r>
          </w:p>
          <w:p w:rsidR="00F77CEF" w:rsidRPr="00C32CAF" w:rsidRDefault="00F77CEF" w:rsidP="002B2E3B">
            <w:pPr>
              <w:spacing w:after="0"/>
              <w:rPr>
                <w:rFonts w:ascii="Times New Roman" w:hAnsi="Times New Roman" w:cs="Times New Roman"/>
                <w:sz w:val="24"/>
                <w:szCs w:val="24"/>
              </w:rPr>
            </w:pPr>
            <w:r w:rsidRPr="00C32CAF">
              <w:rPr>
                <w:rFonts w:ascii="Times New Roman" w:hAnsi="Times New Roman" w:cs="Times New Roman"/>
                <w:sz w:val="24"/>
                <w:szCs w:val="24"/>
              </w:rPr>
              <w:t xml:space="preserve">Хорошо ли сработала запланированная дифференциация? Выдерживалось ли время обучения? </w:t>
            </w:r>
          </w:p>
          <w:p w:rsidR="00F77CEF" w:rsidRPr="00C32CAF" w:rsidRDefault="00F77CEF" w:rsidP="002B2E3B">
            <w:pPr>
              <w:spacing w:after="0"/>
              <w:rPr>
                <w:rFonts w:ascii="Times New Roman" w:hAnsi="Times New Roman" w:cs="Times New Roman"/>
                <w:sz w:val="24"/>
                <w:szCs w:val="24"/>
              </w:rPr>
            </w:pPr>
            <w:r w:rsidRPr="00C32CAF">
              <w:rPr>
                <w:rFonts w:ascii="Times New Roman" w:hAnsi="Times New Roman" w:cs="Times New Roman"/>
                <w:sz w:val="24"/>
                <w:szCs w:val="24"/>
              </w:rPr>
              <w:t>Какие изменения из данного    плана я реализовал и почему?</w:t>
            </w:r>
          </w:p>
        </w:tc>
        <w:tc>
          <w:tcPr>
            <w:tcW w:w="7048" w:type="dxa"/>
            <w:gridSpan w:val="5"/>
            <w:tcBorders>
              <w:top w:val="single" w:sz="4" w:space="0" w:color="auto"/>
              <w:left w:val="single" w:sz="4" w:space="0" w:color="auto"/>
              <w:bottom w:val="single" w:sz="4" w:space="0" w:color="auto"/>
              <w:right w:val="single" w:sz="4" w:space="0" w:color="auto"/>
            </w:tcBorders>
            <w:hideMark/>
          </w:tcPr>
          <w:p w:rsidR="00F77CEF" w:rsidRPr="00C32CAF" w:rsidRDefault="00F77CEF" w:rsidP="002B2E3B">
            <w:pPr>
              <w:pStyle w:val="a3"/>
              <w:spacing w:before="0" w:beforeAutospacing="0" w:after="0" w:afterAutospacing="0" w:line="276" w:lineRule="auto"/>
              <w:rPr>
                <w:color w:val="000000"/>
                <w:lang w:val="kk-KZ"/>
              </w:rPr>
            </w:pPr>
            <w:r w:rsidRPr="00C32CAF">
              <w:rPr>
                <w:b/>
                <w:color w:val="000000"/>
              </w:rPr>
              <w:t>Проводит рефлексию.</w:t>
            </w:r>
          </w:p>
          <w:p w:rsidR="00F77CEF" w:rsidRPr="00C32CAF" w:rsidRDefault="00F77CEF" w:rsidP="002B2E3B">
            <w:pPr>
              <w:pStyle w:val="a3"/>
              <w:spacing w:before="0" w:beforeAutospacing="0" w:after="0" w:afterAutospacing="0" w:line="276" w:lineRule="auto"/>
              <w:rPr>
                <w:color w:val="000000"/>
              </w:rPr>
            </w:pPr>
            <w:r w:rsidRPr="00C32CAF">
              <w:rPr>
                <w:color w:val="000000"/>
              </w:rPr>
              <w:t>-Какую цель мы поставили сегодня на уроке?</w:t>
            </w:r>
          </w:p>
          <w:p w:rsidR="00F77CEF" w:rsidRPr="00C32CAF" w:rsidRDefault="00F77CEF" w:rsidP="002B2E3B">
            <w:pPr>
              <w:spacing w:after="0"/>
              <w:rPr>
                <w:rFonts w:ascii="Times New Roman" w:hAnsi="Times New Roman" w:cs="Times New Roman"/>
                <w:b/>
                <w:sz w:val="24"/>
                <w:szCs w:val="24"/>
              </w:rPr>
            </w:pPr>
            <w:r w:rsidRPr="00C32CAF">
              <w:rPr>
                <w:rFonts w:ascii="Times New Roman" w:hAnsi="Times New Roman" w:cs="Times New Roman"/>
                <w:color w:val="000000"/>
                <w:sz w:val="24"/>
                <w:szCs w:val="24"/>
              </w:rPr>
              <w:t>-Достигли мы целей, которые ставили в начале урока?</w:t>
            </w:r>
          </w:p>
        </w:tc>
      </w:tr>
    </w:tbl>
    <w:p w:rsidR="005E685F" w:rsidRDefault="005E685F"/>
    <w:sectPr w:rsidR="005E685F" w:rsidSect="005E68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7CEF"/>
    <w:rsid w:val="005E685F"/>
    <w:rsid w:val="00817313"/>
    <w:rsid w:val="00F457FB"/>
    <w:rsid w:val="00F579DD"/>
    <w:rsid w:val="00F77CEF"/>
    <w:rsid w:val="00FD28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CE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 Знак, Знак Знак,Обычный (веб) Знак1,Обычный (веб) Знак Знак,Обычный (веб) Знак,Знак4,Знак Знак1 Знак,Знак Знак Знак Знак,Знак Знак1 Знак Знак,Обычный (веб) Знак Знак Знак Знак,Знак Знак Знак Знак Зн"/>
    <w:basedOn w:val="a"/>
    <w:link w:val="2"/>
    <w:qFormat/>
    <w:rsid w:val="00F77CE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77CEF"/>
    <w:rPr>
      <w:b/>
      <w:bCs/>
    </w:rPr>
  </w:style>
  <w:style w:type="character" w:customStyle="1" w:styleId="apple-converted-space">
    <w:name w:val="apple-converted-space"/>
    <w:basedOn w:val="a0"/>
    <w:qFormat/>
    <w:rsid w:val="00F77CEF"/>
  </w:style>
  <w:style w:type="character" w:customStyle="1" w:styleId="2">
    <w:name w:val="Обычный (веб) Знак2"/>
    <w:aliases w:val="Обычный (Web) Знак,Знак Знак6 Знак,Знак Знак Знак,Знак Знак1, Знак Знак1, Знак Знак Знак,Обычный (веб) Знак1 Знак,Обычный (веб) Знак Знак Знак,Обычный (веб) Знак Знак1,Знак4 Знак,Знак Знак1 Знак Знак1,Знак Знак Знак Знак Знак"/>
    <w:link w:val="a3"/>
    <w:locked/>
    <w:rsid w:val="00F77CEF"/>
    <w:rPr>
      <w:rFonts w:ascii="Times New Roman" w:eastAsia="Times New Roman" w:hAnsi="Times New Roman" w:cs="Times New Roman"/>
      <w:sz w:val="24"/>
      <w:szCs w:val="24"/>
      <w:lang w:eastAsia="ru-RU"/>
    </w:rPr>
  </w:style>
  <w:style w:type="paragraph" w:customStyle="1" w:styleId="a5">
    <w:name w:val="Стиль"/>
    <w:rsid w:val="00F77CEF"/>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6">
    <w:name w:val="Balloon Text"/>
    <w:basedOn w:val="a"/>
    <w:link w:val="a7"/>
    <w:uiPriority w:val="99"/>
    <w:semiHidden/>
    <w:unhideWhenUsed/>
    <w:rsid w:val="00F77C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77CEF"/>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1521</Words>
  <Characters>8676</Characters>
  <Application>Microsoft Office Word</Application>
  <DocSecurity>0</DocSecurity>
  <Lines>72</Lines>
  <Paragraphs>20</Paragraphs>
  <ScaleCrop>false</ScaleCrop>
  <Company>Reanimator Extreme Edition</Company>
  <LinksUpToDate>false</LinksUpToDate>
  <CharactersWithSpaces>10177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2023-02-02T17:48:00Z</dcterms:created>
  <dcterms:modified xsi:type="dcterms:W3CDTF">2023-02-02T17:48:00Z</dcterms:modified>
</cp:coreProperties>
</file>