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E4" w:rsidRDefault="00281FE4" w:rsidP="00281FE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1FE4">
        <w:rPr>
          <w:rFonts w:ascii="Times New Roman" w:hAnsi="Times New Roman" w:cs="Times New Roman"/>
          <w:b/>
          <w:sz w:val="24"/>
          <w:szCs w:val="24"/>
        </w:rPr>
        <w:t>Автор: Олейник Николай Львович</w:t>
      </w:r>
    </w:p>
    <w:p w:rsidR="00281FE4" w:rsidRDefault="00281FE4" w:rsidP="00281FE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 дополнительного образования</w:t>
      </w:r>
    </w:p>
    <w:p w:rsidR="00281FE4" w:rsidRPr="00281FE4" w:rsidRDefault="00281FE4" w:rsidP="00281FE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Станция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юных техников п. Аршалы»</w:t>
      </w: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1FE4" w:rsidRDefault="00281FE4" w:rsidP="00944BD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4BDF" w:rsidRDefault="00944BDF" w:rsidP="00944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44BDF">
        <w:rPr>
          <w:rFonts w:ascii="Times New Roman" w:hAnsi="Times New Roman" w:cs="Times New Roman"/>
          <w:b/>
          <w:sz w:val="28"/>
          <w:szCs w:val="28"/>
        </w:rPr>
        <w:t>Роль станции юных техников в воспитании детей на примере судомодельного кружка.</w:t>
      </w:r>
    </w:p>
    <w:bookmarkEnd w:id="0"/>
    <w:p w:rsidR="00944BDF" w:rsidRPr="00944BDF" w:rsidRDefault="00944BDF" w:rsidP="00944B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Многообразные и сложные задачи воспитания молодого поколения обеспечиваются системой воспитательной работы. Школа - решающее, но не единственное звено этой системы.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В воспитание молодежи важное, значение, имеют различные внешкольные предприятия.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Станция юных техников это одно из внешкольных предприятий, которое ведет работу с учащимися в области техники, учит ребят техническому творчеству, помогает им выбрать профессию, что на сегодняшний день является одной из приоритетных задач 12-летнего образования.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Главной задачей станции является организация кружковой деятельности по месту жительства детей, развития склонностей и дарований детей, организация их творческого труда и отдыха, реализация дополнительных программ и услуг в интересах личности, общества, государства. Наша цель заинтересовать детей, охватить их занятостью во внеурочное время.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Жизнь человека, не может быть достойною, счастливой, если не зажечь в нем жажду серьёзного труда.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Техническое творчество, как и всякий вид творческой деятельности учащихся, способствует развитию их способностей, воспитывает интерес к технике и профессиям, расширяет политехнический кругозор.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Кружок открывает дверь в увлекательный мир техники и мастерства. Из различных материалов бумаги, картона, древесины, пластика кружковец учится создавать игрушки, сувениры, модели самолетов, вертолетов, кораблей, - сегодня игрушка, а завтра серьёзная модель, с которой может участвовать в серьёзных мероприятиях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На станции работают кружки по следующим направлениям:</w:t>
      </w:r>
    </w:p>
    <w:p w:rsid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1 .Спортивно-техническое. </w:t>
      </w:r>
    </w:p>
    <w:p w:rsid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Авиамодельный </w:t>
      </w:r>
    </w:p>
    <w:p w:rsid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Судомодельный</w:t>
      </w:r>
    </w:p>
    <w:p w:rsid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44BDF">
        <w:rPr>
          <w:rFonts w:ascii="Times New Roman" w:hAnsi="Times New Roman" w:cs="Times New Roman"/>
          <w:sz w:val="28"/>
          <w:szCs w:val="28"/>
        </w:rPr>
        <w:t xml:space="preserve">Общетехнический </w:t>
      </w:r>
    </w:p>
    <w:p w:rsid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Юный техник</w:t>
      </w:r>
    </w:p>
    <w:p w:rsid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Автомодельный </w:t>
      </w:r>
    </w:p>
    <w:p w:rsidR="00944BDF" w:rsidRP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Радиотэлектроника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4BDF">
        <w:rPr>
          <w:rFonts w:ascii="Times New Roman" w:hAnsi="Times New Roman" w:cs="Times New Roman"/>
          <w:sz w:val="28"/>
          <w:szCs w:val="28"/>
        </w:rPr>
        <w:t>.Компьютерное обучение</w:t>
      </w:r>
    </w:p>
    <w:p w:rsidR="00944BDF" w:rsidRPr="00944BDF" w:rsidRDefault="00944BDF" w:rsidP="00944BD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информационно-технический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модель управлялась или держалась на курсе не хуже прототипа, нужно, хотя бы в доступном школьнику виде, знать и применять законы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и аэродинамики. Участие в соревнованиях требует от ребенка не только высокого мастерства изготовления модели, но и большого эмоционального напряжения, связанного с физическими и психологическими нагрузками. Однако именно такая интересная и сложная игра больше всего и захватывает ребенка. Часто многое в жизни начинается с детской забавы, а со временем перерастает в увлечение на долгие годы. При этом судомоделизм, являясь одним из направлений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спортивнотехнического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моделирования, служит как развитию индивидуальных творческих способностей детей, так и популяризации технического творчества.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Учащиеся судомодельного кружка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СЮТ второй год представляют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область на открытом чемпионате Казахстана по судомодельному спорту, и занимает призовые места.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Актуальность занятий судомоделизмом со школьниками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способствует практическому усвоению школьных программ по математике, физике, химии и черчению. Судомодельный спорт компенсирует у учащихся пробелы в физической и психологической подготовке. В образовательном процессе в органическом единстве у детей развиваются элементы технологической и проектной культуры как важные составляющие культуры современного человека. Во время занятий учащиеся получают знания, умения и навыки, которые в дальнейшем позволят им самим планировать и осуществлять трудовую деятельность. Важная роль отводится патриотическому воспитанию.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Конструирование и постройка моделей судов различных классов для технических и спортивных целей называется судомоделизмом.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Судомодел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- одно из самых трогательных и зрелищных хобби—это спорт, наука, искусство и... тяжелое ремесло.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Судомодельный спорт — это вид технического спорта, включающий как постройку моделей кораблей и судов, так и участие в соревнованиях. Как вид технического спорта судомоделизм сформировался в начале XX века. Сейчас модели кораблей и судов строят по всему земному шару. Каждый год проходят десятки европейских и международных состязаний. Кроме этого, модели как памятники истории, техники и искусства занимают почетные места в музеях мира и представительствах судоходных и судостроительных компаний.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интересовало человека с незапамятных времен: наиболее древняя из известных моделей кораблей датируется четвертым тысячелетием до нашей эры. На верфях модели использовались </w:t>
      </w:r>
      <w:r w:rsidRPr="00944BDF">
        <w:rPr>
          <w:rFonts w:ascii="Times New Roman" w:hAnsi="Times New Roman" w:cs="Times New Roman"/>
          <w:sz w:val="28"/>
          <w:szCs w:val="28"/>
        </w:rPr>
        <w:lastRenderedPageBreak/>
        <w:t>при постройке судов в качестве образцов и в опытных целях. После проведения испытаний моделей чертежи дорабатывались, а затем уже строился корабль. Одним из самых великих судомоделистов в мире был Петр I, согласно его указу: «Всяк судно плавающее должно на берегу оставлять свою копию».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Судомоделизм многогранен. Инженеру он помогает оценить правильность новой технической идеи, а школьнику - попробовать свои силы в конструировании. Строя модели, дети приобретают различные знания и навыки. Проектирование и постройка модели знакомят с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военноморским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делом, судостроением, основами математики и физики, черчения и геометрии. В процессе моделирования дети знакомятся с инструментами, материалами и станочным оборудованием, изготавливают действующие модели судов различного класса и назначения, проводят ходовые испытания моделей. Знания, умения и навыки, приобретенные в процессе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судомоделирования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>, в сочетании с аккуратностью и настойчивостью способствуют гармоничному развитию творческой личности.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>Каждый ребенок, осознав свое желание построить первую модель технического объекта, хочет, чтобы она была действующей. Второе желание — показать эти качества модели другим людям и сравнить качества разных моделей. Тем самым ребенок оказывается вовлеченным в процесс спортивно-технического моделирования. Первоначально увлечение спортивно-техническим моделированием является для ребенка новой игрой, которая в дальнейшем приводит к изучению достижений техники и познанию истории человечества Особое развитие творческой мысли ребенок получает при изготовлении действующих моделей технических объектов. Для того, чтобы</w:t>
      </w:r>
      <w:r w:rsidRPr="00944BDF">
        <w:t xml:space="preserve"> </w:t>
      </w:r>
      <w:r w:rsidRPr="00944BDF">
        <w:rPr>
          <w:rFonts w:ascii="Times New Roman" w:hAnsi="Times New Roman" w:cs="Times New Roman"/>
          <w:sz w:val="28"/>
          <w:szCs w:val="28"/>
        </w:rPr>
        <w:t xml:space="preserve">модель управлялась или держалась на курсе не хуже прототипа, нужно, хотя бы в доступном школьнику виде, знать и применять законы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и аэродинамики. Участие в соревнованиях требует от ребенка не только высокого мастерства изготовления модели, но и большого эмоционального напряжения, связанного с физическими и психологическими нагрузками. Однако именно такая интересная и сложная игра больше всего и захватывает ребенка. Часто многое в жизни начинается с детской забавы, а со временем перерастает в увлечение на долгие годы. При этом судомоделизм, являясь одним из направлений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спортивнотехнического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моделирования, служит как развитию индивидуальных творческих способностей детей, так и популяризации технического творчества.</w:t>
      </w:r>
    </w:p>
    <w:p w:rsidR="00944BDF" w:rsidRPr="00944BDF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Учащиеся судомодельного кружка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Аршалынской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СЮТ</w:t>
      </w:r>
      <w:r w:rsidRPr="00944BDF">
        <w:rPr>
          <w:rFonts w:ascii="Times New Roman" w:hAnsi="Times New Roman" w:cs="Times New Roman"/>
          <w:sz w:val="28"/>
          <w:szCs w:val="28"/>
        </w:rPr>
        <w:t xml:space="preserve"> </w:t>
      </w:r>
      <w:r w:rsidR="00281FE4">
        <w:rPr>
          <w:rFonts w:ascii="Times New Roman" w:hAnsi="Times New Roman" w:cs="Times New Roman"/>
          <w:sz w:val="28"/>
          <w:szCs w:val="28"/>
        </w:rPr>
        <w:t>ежегодно</w:t>
      </w:r>
      <w:r w:rsidRPr="00944BDF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Акмолинскую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область на открытом чемпионате Казахстана по судомодельному спорту, и занимает призовые места.</w:t>
      </w:r>
    </w:p>
    <w:p w:rsidR="004D3114" w:rsidRDefault="00944BDF" w:rsidP="00944BDF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944BDF">
        <w:rPr>
          <w:rFonts w:ascii="Times New Roman" w:hAnsi="Times New Roman" w:cs="Times New Roman"/>
          <w:sz w:val="28"/>
          <w:szCs w:val="28"/>
        </w:rPr>
        <w:t xml:space="preserve">Актуальность занятий судомоделизмом со школьниками обусловлена общественной потребностью в творчески активных и технически грамотных молодых людях, в возрождении интереса молодежи к современной технике, в воспитании культуры жизненного и профессионального самоопределения. </w:t>
      </w:r>
      <w:proofErr w:type="spellStart"/>
      <w:r w:rsidRPr="00944BDF">
        <w:rPr>
          <w:rFonts w:ascii="Times New Roman" w:hAnsi="Times New Roman" w:cs="Times New Roman"/>
          <w:sz w:val="28"/>
          <w:szCs w:val="28"/>
        </w:rPr>
        <w:t>Судомоделирование</w:t>
      </w:r>
      <w:proofErr w:type="spellEnd"/>
      <w:r w:rsidRPr="00944BDF">
        <w:rPr>
          <w:rFonts w:ascii="Times New Roman" w:hAnsi="Times New Roman" w:cs="Times New Roman"/>
          <w:sz w:val="28"/>
          <w:szCs w:val="28"/>
        </w:rPr>
        <w:t xml:space="preserve"> способствует практическому усвоению школьных программ по математике, физике, химии и черчению. Судомодельный спорт </w:t>
      </w:r>
      <w:r w:rsidRPr="00944BDF">
        <w:rPr>
          <w:rFonts w:ascii="Times New Roman" w:hAnsi="Times New Roman" w:cs="Times New Roman"/>
          <w:sz w:val="28"/>
          <w:szCs w:val="28"/>
        </w:rPr>
        <w:lastRenderedPageBreak/>
        <w:t xml:space="preserve">компенсирует у учащихся пробелы в физической и психологической подготовке. В образовательном процессе в органическом единстве у детей развиваются элементы технологической и проектной культуры как важные составляющие культуры современного </w:t>
      </w:r>
      <w:proofErr w:type="gramStart"/>
      <w:r w:rsidRPr="00944BDF">
        <w:rPr>
          <w:rFonts w:ascii="Times New Roman" w:hAnsi="Times New Roman" w:cs="Times New Roman"/>
          <w:sz w:val="28"/>
          <w:szCs w:val="28"/>
        </w:rPr>
        <w:t>человека Во</w:t>
      </w:r>
      <w:proofErr w:type="gramEnd"/>
      <w:r w:rsidRPr="00944BDF">
        <w:rPr>
          <w:rFonts w:ascii="Times New Roman" w:hAnsi="Times New Roman" w:cs="Times New Roman"/>
          <w:sz w:val="28"/>
          <w:szCs w:val="28"/>
        </w:rPr>
        <w:t xml:space="preserve"> время занятий учащиеся получают знания, умения и навыки, которые в дальнейшем позволят им самим планировать и осуществлять трудовую деятельность. Важная роль отводится патриотическому воспитанию.</w:t>
      </w:r>
    </w:p>
    <w:p w:rsidR="00944BDF" w:rsidRPr="00944BDF" w:rsidRDefault="00944BDF" w:rsidP="00944BDF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944BDF" w:rsidRPr="00944BDF" w:rsidSect="004D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BDF"/>
    <w:rsid w:val="00281FE4"/>
    <w:rsid w:val="0029236C"/>
    <w:rsid w:val="004D3114"/>
    <w:rsid w:val="0094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18AE"/>
  <w15:docId w15:val="{BAFEC16C-393C-42A9-896F-797E99DF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BININ 2</dc:creator>
  <cp:lastModifiedBy>1</cp:lastModifiedBy>
  <cp:revision>4</cp:revision>
  <cp:lastPrinted>2015-02-06T08:42:00Z</cp:lastPrinted>
  <dcterms:created xsi:type="dcterms:W3CDTF">2015-02-06T08:34:00Z</dcterms:created>
  <dcterms:modified xsi:type="dcterms:W3CDTF">2024-06-06T11:03:00Z</dcterms:modified>
</cp:coreProperties>
</file>