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4C" w:rsidRDefault="005E7C4C" w:rsidP="005E7C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на тему: «</w:t>
      </w:r>
      <w:r w:rsidR="008B59F8" w:rsidRPr="005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логопедической помощи </w:t>
      </w:r>
    </w:p>
    <w:p w:rsidR="008B59F8" w:rsidRDefault="008B59F8" w:rsidP="005E7C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5E7C4C" w:rsidRPr="005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образования»</w:t>
      </w:r>
    </w:p>
    <w:p w:rsidR="00D87E69" w:rsidRDefault="00D87E69" w:rsidP="005E7C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11" w:rsidRPr="005E7C4C" w:rsidRDefault="00F96811" w:rsidP="005E7C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11" w:rsidRPr="00F96811" w:rsidRDefault="00F96811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настоящее время в нашей стране создана и постоянно совершенствуется система помощи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 с нарушениями речи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Логопедическая помощь детям осуществляется по линии образования, здравоохранения.</w:t>
      </w:r>
    </w:p>
    <w:p w:rsidR="008B59F8" w:rsidRPr="00F96811" w:rsidRDefault="00254CC3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помощь является </w:t>
      </w:r>
      <w:r w:rsidR="008B59F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59F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помощи, оказываемой лицам, страдающим расстройствами речи функционального или органического происхождения.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коррекционное воздействие позволяет</w:t>
      </w:r>
      <w:r w:rsidR="008B59F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 развитие речи у детей или устранить ее приобретенные нарушения у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B59F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вторичные изменения интеллекта, обусловленные расстройствами речи</w:t>
      </w:r>
      <w:r w:rsidR="008B59F8" w:rsidRPr="00F968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DD0880" w:rsidRDefault="00DA0A78" w:rsidP="00DD0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логопедической помощи в Казахстане началось позже, чем формирование системы специального образования в целом. </w:t>
      </w:r>
      <w:r w:rsidR="009A2A1B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достаточно длительный процесс, связанный с недостатком дефектологических кадров</w:t>
      </w:r>
      <w:r w:rsidR="009778A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отсутствием учета </w:t>
      </w:r>
      <w:r w:rsidR="009A2A1B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778A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речи</w:t>
      </w:r>
      <w:r w:rsidR="009A2A1B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73D3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нехваткой</w:t>
      </w:r>
      <w:r w:rsidR="009A2A1B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подходящих условий для работы. До 1975 года</w:t>
      </w:r>
      <w:r w:rsidR="009778A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кадры специалист</w:t>
      </w:r>
      <w:r w:rsidR="00254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дефектологов готовились для р</w:t>
      </w:r>
      <w:r w:rsidR="009778A8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за ее пределами, но в связи с увеличением числа специальных коррекционных учреждений стали открывать факультеты дефектологии и в нашей стране.  </w:t>
      </w:r>
      <w:r w:rsidR="009973D3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подготовка дефектологов со специализацией «логопедия» осуществляется непосредственно в республике. </w:t>
      </w:r>
      <w:r w:rsidR="008D7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Учителем-логопедом назначается лицо, имеющее высшее дефектологическое образование.</w:t>
      </w:r>
    </w:p>
    <w:p w:rsidR="007F71D5" w:rsidRDefault="007F71D5" w:rsidP="007F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71D5">
        <w:rPr>
          <w:rFonts w:ascii="Times New Roman" w:eastAsia="Times New Roman" w:hAnsi="Times New Roman" w:cs="Times New Roman"/>
          <w:sz w:val="28"/>
          <w:szCs w:val="28"/>
        </w:rPr>
        <w:t xml:space="preserve">ормативно-правовая база специального и инклюзивного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 w:rsidRPr="007F71D5">
        <w:rPr>
          <w:rFonts w:ascii="Times New Roman" w:eastAsia="Times New Roman" w:hAnsi="Times New Roman" w:cs="Times New Roman"/>
          <w:sz w:val="28"/>
          <w:szCs w:val="28"/>
        </w:rPr>
        <w:t xml:space="preserve"> определена международным законодательством (</w:t>
      </w:r>
      <w:r>
        <w:rPr>
          <w:rFonts w:ascii="Times New Roman" w:eastAsia="Times New Roman" w:hAnsi="Times New Roman" w:cs="Times New Roman"/>
          <w:sz w:val="28"/>
          <w:szCs w:val="28"/>
        </w:rPr>
        <w:t>Конвенция</w:t>
      </w:r>
      <w:r w:rsidRPr="007F71D5">
        <w:rPr>
          <w:rFonts w:ascii="Times New Roman" w:eastAsia="Times New Roman" w:hAnsi="Times New Roman" w:cs="Times New Roman"/>
          <w:sz w:val="28"/>
          <w:szCs w:val="28"/>
        </w:rPr>
        <w:t xml:space="preserve"> ООН о правах ребенка, всеобщая Декларация прав человека, </w:t>
      </w:r>
      <w:proofErr w:type="spellStart"/>
      <w:r w:rsidRPr="007F71D5">
        <w:rPr>
          <w:rFonts w:ascii="Times New Roman" w:eastAsia="Times New Roman" w:hAnsi="Times New Roman" w:cs="Times New Roman"/>
          <w:sz w:val="28"/>
          <w:szCs w:val="28"/>
        </w:rPr>
        <w:t>Саламанская</w:t>
      </w:r>
      <w:proofErr w:type="spellEnd"/>
      <w:r w:rsidRPr="007F71D5">
        <w:rPr>
          <w:rFonts w:ascii="Times New Roman" w:eastAsia="Times New Roman" w:hAnsi="Times New Roman" w:cs="Times New Roman"/>
          <w:sz w:val="28"/>
          <w:szCs w:val="28"/>
        </w:rPr>
        <w:t xml:space="preserve"> Декларация и др.) и Законами Республики Казахстан («Об образовании», «О правах ребенка в Республике Казахстан», «О социальной и медико-педагогической коррекционной поддержке детей с ограниченными возможностями», типовые правила видов специальных организаций образования).</w:t>
      </w:r>
      <w:proofErr w:type="gramEnd"/>
    </w:p>
    <w:p w:rsidR="00140460" w:rsidRDefault="009E0B04" w:rsidP="007F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оптимизация содержания логопедической помощи </w:t>
      </w:r>
      <w:r w:rsidR="007F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организацией ранней диагностики 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развитии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</w:t>
      </w:r>
      <w:r w:rsidR="00DD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начала коррекционной работы. </w:t>
      </w:r>
      <w:proofErr w:type="gramStart"/>
      <w:r w:rsidR="00DD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DD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имеет работа </w:t>
      </w:r>
      <w:r w:rsidR="001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(психолого-медико-педагогическая  консультация)</w:t>
      </w:r>
      <w:r w:rsidR="0099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которой является обследование психического здоровья детей и подростков, диагностика психических нарушений и решение проблем обучения и воспитания детей с отклонениями в психическом и физическом развитии. </w:t>
      </w:r>
    </w:p>
    <w:p w:rsidR="00DD0880" w:rsidRPr="00F96811" w:rsidRDefault="00140460" w:rsidP="00140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особенностей нарушения 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помощь в нашей стране оказывается детям в следующих организациях образования:</w:t>
      </w:r>
    </w:p>
    <w:p w:rsidR="005E7C4C" w:rsidRPr="00F96811" w:rsidRDefault="005E7C4C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детские сады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C4C" w:rsidRPr="00F96811" w:rsidRDefault="005E7C4C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5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пункты</w:t>
      </w:r>
      <w:r w:rsidR="00F01E64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bookmarkStart w:id="0" w:name="_GoBack"/>
      <w:bookmarkEnd w:id="0"/>
      <w:r w:rsidR="00F01E64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общеобразовательных школах и детских садах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E64" w:rsidRPr="00F96811" w:rsidRDefault="00F01E64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школы для де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тяжелыми нарушениями речи;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E64" w:rsidRPr="00F96811" w:rsidRDefault="00F01E64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условиях специальных школ для детей с нарушением интеллекта,</w:t>
      </w:r>
      <w:r w:rsidR="009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задержкой психического развития, нарушением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слуха, зрения</w:t>
      </w:r>
      <w:r w:rsidR="009E0B04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9E0B04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опорно-двигательного аппарата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670" w:rsidRDefault="008D7E8C" w:rsidP="007F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64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-кабинеты психолого-педагогической коррекции</w:t>
      </w:r>
      <w:r w:rsidR="00F96811" w:rsidRPr="00F9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80" w:rsidRPr="009E4506" w:rsidRDefault="00FE1C31" w:rsidP="009E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70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дошкольные  и школьные  общеобразовательные учреждения руководствуются типовыми учебными программами воспитания и </w:t>
      </w:r>
      <w:r w:rsidRPr="009E4506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с особыми образовательными потребностями. </w:t>
      </w:r>
    </w:p>
    <w:p w:rsidR="00DD0880" w:rsidRPr="009E4506" w:rsidRDefault="00A60FD6" w:rsidP="009E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06">
        <w:rPr>
          <w:rFonts w:ascii="Times New Roman" w:eastAsia="Times New Roman" w:hAnsi="Times New Roman" w:cs="Times New Roman"/>
          <w:sz w:val="28"/>
          <w:szCs w:val="28"/>
        </w:rPr>
        <w:t>Деятельность логопедических пунктов регламентируется специально разработанными методическими рекомендациями</w:t>
      </w:r>
      <w:r w:rsidR="009E4506" w:rsidRPr="009E4506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способствующими нормативно-инструктивному и методическому обеспечению и улучшению деятельности дошкольных и школьных </w:t>
      </w:r>
      <w:proofErr w:type="spellStart"/>
      <w:r w:rsidR="009E4506" w:rsidRPr="009E4506">
        <w:rPr>
          <w:rFonts w:ascii="Times New Roman" w:eastAsia="Times New Roman" w:hAnsi="Times New Roman" w:cs="Times New Roman"/>
          <w:sz w:val="28"/>
          <w:szCs w:val="28"/>
        </w:rPr>
        <w:t>логопунктов</w:t>
      </w:r>
      <w:proofErr w:type="spellEnd"/>
      <w:r w:rsidR="009E4506" w:rsidRPr="009E4506">
        <w:rPr>
          <w:rFonts w:ascii="Times New Roman" w:eastAsia="Times New Roman" w:hAnsi="Times New Roman" w:cs="Times New Roman"/>
          <w:sz w:val="28"/>
          <w:szCs w:val="28"/>
        </w:rPr>
        <w:t xml:space="preserve"> Казахстана.</w:t>
      </w:r>
      <w:r w:rsidRPr="009E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880" w:rsidRPr="007F71D5" w:rsidRDefault="00AD240B" w:rsidP="007F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D5">
        <w:rPr>
          <w:rFonts w:ascii="Times New Roman" w:eastAsia="Times New Roman" w:hAnsi="Times New Roman" w:cs="Times New Roman"/>
          <w:sz w:val="28"/>
          <w:szCs w:val="28"/>
        </w:rPr>
        <w:t>В условиях кабинетов психолого-педагогической коррекции осуществляется комплексный подход к оказанию коррекционной помощи детям и подросткам с особыми образовательными потребностями на основе индивидуального процесса педагогической помощи и вовлечения в него родителей.</w:t>
      </w:r>
    </w:p>
    <w:p w:rsidR="00B601E1" w:rsidRDefault="00B601E1" w:rsidP="00B601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1E1" w:rsidRDefault="00B601E1" w:rsidP="00B601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7E69" w:rsidRPr="00B601E1" w:rsidRDefault="00D87E69" w:rsidP="00B601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1E1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D87E69" w:rsidRPr="00B601E1" w:rsidRDefault="00D87E69" w:rsidP="00B601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1E1">
        <w:rPr>
          <w:rFonts w:ascii="Times New Roman" w:eastAsia="Times New Roman" w:hAnsi="Times New Roman" w:cs="Times New Roman"/>
          <w:i/>
          <w:sz w:val="28"/>
          <w:szCs w:val="28"/>
        </w:rPr>
        <w:t>КГУ «ПМПК г.</w:t>
      </w:r>
      <w:r w:rsidR="00B601E1" w:rsidRPr="00B601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601E1">
        <w:rPr>
          <w:rFonts w:ascii="Times New Roman" w:eastAsia="Times New Roman" w:hAnsi="Times New Roman" w:cs="Times New Roman"/>
          <w:i/>
          <w:sz w:val="28"/>
          <w:szCs w:val="28"/>
        </w:rPr>
        <w:t xml:space="preserve">Экибастуза» </w:t>
      </w:r>
    </w:p>
    <w:p w:rsidR="007F71D5" w:rsidRPr="00B601E1" w:rsidRDefault="00D87E69" w:rsidP="00B601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601E1">
        <w:rPr>
          <w:rFonts w:ascii="Times New Roman" w:eastAsia="Times New Roman" w:hAnsi="Times New Roman" w:cs="Times New Roman"/>
          <w:i/>
          <w:sz w:val="28"/>
          <w:szCs w:val="28"/>
        </w:rPr>
        <w:t xml:space="preserve">О.В. </w:t>
      </w:r>
      <w:proofErr w:type="spellStart"/>
      <w:r w:rsidRPr="00B601E1">
        <w:rPr>
          <w:rFonts w:ascii="Times New Roman" w:eastAsia="Times New Roman" w:hAnsi="Times New Roman" w:cs="Times New Roman"/>
          <w:i/>
          <w:sz w:val="28"/>
          <w:szCs w:val="28"/>
        </w:rPr>
        <w:t>Колодуб</w:t>
      </w:r>
      <w:proofErr w:type="spellEnd"/>
    </w:p>
    <w:p w:rsidR="00D87E69" w:rsidRPr="00B601E1" w:rsidRDefault="00D87E69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D87E69" w:rsidRDefault="00D87E69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87E69" w:rsidRDefault="00D87E69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601E1" w:rsidRDefault="00B601E1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D240B" w:rsidRDefault="00AD240B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Нормативно-правовая база </w:t>
      </w:r>
      <w:r w:rsidR="00D14640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специального и инклюзивного образования  определена международным законодательством (Конвенцией ООН о правах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ребенка,</w:t>
      </w:r>
      <w:r w:rsidR="00D146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всеобщая Декларация прав человека, </w:t>
      </w:r>
      <w:proofErr w:type="spellStart"/>
      <w:r w:rsidR="00D14640">
        <w:rPr>
          <w:rFonts w:ascii="Times New Roman" w:eastAsia="Times New Roman" w:hAnsi="Times New Roman" w:cs="Times New Roman"/>
          <w:sz w:val="28"/>
          <w:szCs w:val="28"/>
          <w:highlight w:val="cyan"/>
        </w:rPr>
        <w:t>Саламанская</w:t>
      </w:r>
      <w:proofErr w:type="spellEnd"/>
      <w:r w:rsidR="00D146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Декларация</w:t>
      </w:r>
      <w:r w:rsidR="007F71D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др.) </w:t>
      </w:r>
      <w:r w:rsidR="007F71D5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Законами Республики Казахстан </w:t>
      </w:r>
      <w:r w:rsidR="007F71D5">
        <w:rPr>
          <w:rFonts w:ascii="Times New Roman" w:eastAsia="Times New Roman" w:hAnsi="Times New Roman" w:cs="Times New Roman"/>
          <w:sz w:val="28"/>
          <w:szCs w:val="28"/>
          <w:highlight w:val="cyan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«Об образовании», «О правах ребенка в Республике Казахстан»</w:t>
      </w:r>
      <w:r w:rsidR="007F71D5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«О социальной и медико-педагогической коррекционной поддержке детей с ограниченными возможностями»</w:t>
      </w:r>
      <w:r w:rsidR="007F71D5">
        <w:rPr>
          <w:rFonts w:ascii="Times New Roman" w:eastAsia="Times New Roman" w:hAnsi="Times New Roman" w:cs="Times New Roman"/>
          <w:sz w:val="28"/>
          <w:szCs w:val="28"/>
          <w:highlight w:val="cyan"/>
        </w:rPr>
        <w:t>, типовые правила видов специальных организаций образования)</w:t>
      </w:r>
      <w:r w:rsidR="00D14640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4640" w:rsidRDefault="00D1464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14640" w:rsidRDefault="00D1464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54670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выраженных нарушениях речи ранняя коррекционно-воспитательная работа с детьми приводит к значительной компенсации дефекта.</w:t>
      </w:r>
    </w:p>
    <w:p w:rsidR="00DD0880" w:rsidRDefault="00DD088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D0880" w:rsidRDefault="00DD088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D0880" w:rsidRDefault="00DD088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D0880" w:rsidRDefault="00DD088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D0880" w:rsidRDefault="00DD088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54670" w:rsidRPr="0097334C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Каждый тип дошкольного и школьного учреждения для детей с нарушениями в развитии руководствуется своей программой и методикой и осуществляет компенсацию и коррекцию определенного дефекта развития.</w:t>
      </w:r>
    </w:p>
    <w:p w:rsidR="00954670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специальные дошкольные учреждения принимаются дети с нарушениями речи с трехлетнего возраста при первично сохранном интеллекте и слухом.</w:t>
      </w:r>
    </w:p>
    <w:p w:rsidR="00954670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Основная цель работы дошкольных учреждений для детей с нарушениями речи - всестороннее воспитание детей, развитие у них правильной разговорной речи, правильного произношения и подготовка детей к школе.</w:t>
      </w:r>
    </w:p>
    <w:p w:rsidR="00954670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Логопедические пункты при общеобразовательных школах предназначены для коррекции нарушений речи у детей школьного возраста.</w:t>
      </w:r>
    </w:p>
    <w:p w:rsidR="00954670" w:rsidRDefault="00954670" w:rsidP="00954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4C">
        <w:rPr>
          <w:rFonts w:ascii="Times New Roman" w:eastAsia="Times New Roman" w:hAnsi="Times New Roman" w:cs="Times New Roman"/>
          <w:sz w:val="28"/>
          <w:szCs w:val="28"/>
          <w:highlight w:val="cyan"/>
        </w:rPr>
        <w:t>На логопедические пункты зачисляются учащиеся, имеющие нарушения звукопроизношения, общее недоразвитие речи, заикание, нарушения чтения и письма [9].</w:t>
      </w:r>
    </w:p>
    <w:p w:rsidR="00954670" w:rsidRDefault="00954670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70" w:rsidRPr="00631469" w:rsidRDefault="00954670" w:rsidP="00954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1469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 последние годы существует тенденция увеличения числа детей с различными нарушениями речи.  Язык является основным фактором общения между людьми. Основная задача полноценного развития детей является развитие речи. Чем лучше и правильнее ребенок будет говорить, тем легче ему будет общаться с окружающими. Нарушения речи: дизартрия, </w:t>
      </w:r>
      <w:proofErr w:type="spellStart"/>
      <w:r w:rsidRPr="00631469">
        <w:rPr>
          <w:rFonts w:ascii="Times New Roman" w:hAnsi="Times New Roman" w:cs="Times New Roman"/>
          <w:sz w:val="28"/>
          <w:szCs w:val="28"/>
          <w:highlight w:val="cyan"/>
        </w:rPr>
        <w:t>дислалия</w:t>
      </w:r>
      <w:proofErr w:type="spellEnd"/>
      <w:r w:rsidRPr="00631469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 w:rsidRPr="00631469">
        <w:rPr>
          <w:rFonts w:ascii="Times New Roman" w:hAnsi="Times New Roman" w:cs="Times New Roman"/>
          <w:sz w:val="28"/>
          <w:szCs w:val="28"/>
          <w:highlight w:val="cyan"/>
        </w:rPr>
        <w:t>дислексия</w:t>
      </w:r>
      <w:proofErr w:type="spellEnd"/>
      <w:r w:rsidRPr="00631469">
        <w:rPr>
          <w:rFonts w:ascii="Times New Roman" w:hAnsi="Times New Roman" w:cs="Times New Roman"/>
          <w:sz w:val="28"/>
          <w:szCs w:val="28"/>
          <w:highlight w:val="cyan"/>
        </w:rPr>
        <w:t>, задержка речевого развития, алалия, заикание, общее недоразвитие речи и др. отрицательно влияют на все психическое развитие ребенка, отражаются на его деятельности, поведении.</w:t>
      </w:r>
    </w:p>
    <w:p w:rsidR="00954670" w:rsidRPr="00631469" w:rsidRDefault="00954670" w:rsidP="009546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cyan"/>
        </w:rPr>
      </w:pPr>
      <w:r w:rsidRPr="00631469">
        <w:rPr>
          <w:sz w:val="28"/>
          <w:szCs w:val="28"/>
          <w:highlight w:val="cyan"/>
        </w:rPr>
        <w:t>Дефекты речи ведут к речевому негативизму, к неуверенности в себе, к замкнутости, к мнительности, к оборонительно-агрессивному стилю поведения. Причем разнообразные нарушения речи и психики нередко сочетаются с педагогической запущенностью ребенка.</w:t>
      </w:r>
    </w:p>
    <w:p w:rsidR="00954670" w:rsidRPr="00F96811" w:rsidRDefault="00954670" w:rsidP="00F9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4670" w:rsidRPr="00F96811" w:rsidSect="00C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484"/>
    <w:rsid w:val="00140460"/>
    <w:rsid w:val="00254CC3"/>
    <w:rsid w:val="0029473E"/>
    <w:rsid w:val="00340B07"/>
    <w:rsid w:val="003C4B70"/>
    <w:rsid w:val="00496484"/>
    <w:rsid w:val="005E7C4C"/>
    <w:rsid w:val="00640256"/>
    <w:rsid w:val="007F71D5"/>
    <w:rsid w:val="008B59F8"/>
    <w:rsid w:val="008D7E8C"/>
    <w:rsid w:val="00954670"/>
    <w:rsid w:val="009778A8"/>
    <w:rsid w:val="00994CDD"/>
    <w:rsid w:val="009973D3"/>
    <w:rsid w:val="009A2A1B"/>
    <w:rsid w:val="009D4499"/>
    <w:rsid w:val="009E0B04"/>
    <w:rsid w:val="009E4506"/>
    <w:rsid w:val="00A60FD6"/>
    <w:rsid w:val="00AD240B"/>
    <w:rsid w:val="00B601E1"/>
    <w:rsid w:val="00CC625D"/>
    <w:rsid w:val="00D14640"/>
    <w:rsid w:val="00D87E69"/>
    <w:rsid w:val="00DA0A78"/>
    <w:rsid w:val="00DD0880"/>
    <w:rsid w:val="00F01E64"/>
    <w:rsid w:val="00F96811"/>
    <w:rsid w:val="00FE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2021-12-13T14:19:00Z</dcterms:created>
  <dcterms:modified xsi:type="dcterms:W3CDTF">2021-12-21T18:33:00Z</dcterms:modified>
</cp:coreProperties>
</file>