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4D" w:rsidRDefault="0062304D" w:rsidP="0062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1F">
        <w:rPr>
          <w:rFonts w:ascii="Times New Roman" w:hAnsi="Times New Roman" w:cs="Times New Roman"/>
          <w:b/>
          <w:sz w:val="28"/>
          <w:szCs w:val="28"/>
        </w:rPr>
        <w:t>Активизация мыслительной деятельности учащихся</w:t>
      </w:r>
    </w:p>
    <w:p w:rsidR="0062304D" w:rsidRPr="0001661F" w:rsidRDefault="0062304D" w:rsidP="0062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1F">
        <w:rPr>
          <w:rFonts w:ascii="Times New Roman" w:hAnsi="Times New Roman" w:cs="Times New Roman"/>
          <w:b/>
          <w:sz w:val="28"/>
          <w:szCs w:val="28"/>
        </w:rPr>
        <w:t>на уроках истории</w:t>
      </w:r>
    </w:p>
    <w:p w:rsidR="0062304D" w:rsidRDefault="0062304D" w:rsidP="0062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1F">
        <w:rPr>
          <w:rFonts w:ascii="Times New Roman" w:hAnsi="Times New Roman" w:cs="Times New Roman"/>
          <w:b/>
          <w:sz w:val="28"/>
          <w:szCs w:val="28"/>
        </w:rPr>
        <w:t xml:space="preserve">через групповые формы и методы работы </w:t>
      </w:r>
    </w:p>
    <w:p w:rsidR="0062304D" w:rsidRPr="0001661F" w:rsidRDefault="0062304D" w:rsidP="0062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1F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62304D" w:rsidRPr="0001661F" w:rsidRDefault="0062304D" w:rsidP="0062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04D" w:rsidRPr="0001661F" w:rsidRDefault="0062304D" w:rsidP="0062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1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2304D" w:rsidRPr="004B5431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5431">
        <w:rPr>
          <w:rFonts w:ascii="Times New Roman" w:hAnsi="Times New Roman" w:cs="Times New Roman"/>
          <w:sz w:val="28"/>
          <w:szCs w:val="28"/>
        </w:rPr>
        <w:t>В статье рассматриваются современные подходы к активизации мыслительной деятельности учащихся на уроках истории. Особое внимание уделяется групповым формам и методам работы, способствующим развитию критического мышления, формированию исследовательских навыков и повышению мотивации к изучению истории.</w:t>
      </w:r>
      <w:r w:rsidR="00A60AF2">
        <w:rPr>
          <w:rFonts w:ascii="Times New Roman" w:hAnsi="Times New Roman" w:cs="Times New Roman"/>
          <w:sz w:val="28"/>
          <w:szCs w:val="28"/>
        </w:rPr>
        <w:t xml:space="preserve"> Информация предоставляется</w:t>
      </w:r>
      <w:r w:rsidRPr="004B5431">
        <w:rPr>
          <w:rFonts w:ascii="Times New Roman" w:hAnsi="Times New Roman" w:cs="Times New Roman"/>
          <w:sz w:val="28"/>
          <w:szCs w:val="28"/>
        </w:rPr>
        <w:t xml:space="preserve"> </w:t>
      </w:r>
      <w:r w:rsidR="00A60AF2">
        <w:rPr>
          <w:rFonts w:ascii="Times New Roman" w:hAnsi="Times New Roman" w:cs="Times New Roman"/>
          <w:sz w:val="28"/>
          <w:szCs w:val="28"/>
        </w:rPr>
        <w:t>коротко и чётко, с опорой на собственный опыт работы учителя.</w:t>
      </w:r>
      <w:r w:rsidRPr="004B5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04D" w:rsidRPr="004B5431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04D" w:rsidRPr="0001661F" w:rsidRDefault="0062304D" w:rsidP="00623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1F">
        <w:rPr>
          <w:rFonts w:ascii="Times New Roman" w:hAnsi="Times New Roman" w:cs="Times New Roman"/>
          <w:b/>
          <w:sz w:val="28"/>
          <w:szCs w:val="28"/>
        </w:rPr>
        <w:t>Ключевые слова:</w:t>
      </w:r>
    </w:p>
    <w:p w:rsidR="0062304D" w:rsidRDefault="0062304D" w:rsidP="006230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B5431">
        <w:rPr>
          <w:rFonts w:ascii="Times New Roman" w:hAnsi="Times New Roman" w:cs="Times New Roman"/>
          <w:sz w:val="28"/>
          <w:szCs w:val="28"/>
        </w:rPr>
        <w:t xml:space="preserve">стория, активизация мышления, групповые </w:t>
      </w:r>
      <w:r>
        <w:rPr>
          <w:rFonts w:ascii="Times New Roman" w:hAnsi="Times New Roman" w:cs="Times New Roman"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AF2" w:rsidRPr="004B5431" w:rsidRDefault="00A60AF2" w:rsidP="006230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304D" w:rsidRPr="004B5431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5431">
        <w:rPr>
          <w:rFonts w:ascii="Times New Roman" w:hAnsi="Times New Roman" w:cs="Times New Roman"/>
          <w:sz w:val="28"/>
          <w:szCs w:val="28"/>
        </w:rPr>
        <w:t xml:space="preserve">Изучение истории требует не только запоминания фактов, но и их осмысления, анализа и применения в различных контекстах. В современной педагогике возрастает роль интерактивных методов обучения, в том числе групповой работы, которая способствует активному вовлечению учащихся в процесс познания.  </w:t>
      </w:r>
    </w:p>
    <w:p w:rsidR="0062304D" w:rsidRPr="004B5431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5431">
        <w:rPr>
          <w:rFonts w:ascii="Times New Roman" w:hAnsi="Times New Roman" w:cs="Times New Roman"/>
          <w:sz w:val="28"/>
          <w:szCs w:val="28"/>
        </w:rPr>
        <w:t xml:space="preserve"> Теоретические основы активизации мыслительной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B5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04D" w:rsidRPr="004B5431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5431">
        <w:rPr>
          <w:rFonts w:ascii="Times New Roman" w:hAnsi="Times New Roman" w:cs="Times New Roman"/>
          <w:sz w:val="28"/>
          <w:szCs w:val="28"/>
        </w:rPr>
        <w:t xml:space="preserve">ктивизация мыслительной деятельности – это процесс, направленный на развитие познавательных способностей учащихся, формирование у них аналитического, критического и творческого мышления. В основу данной концепции входят идеи Ж. Пиаже, Л.С. Выготского и Д. </w:t>
      </w:r>
      <w:proofErr w:type="spellStart"/>
      <w:r w:rsidRPr="004B5431">
        <w:rPr>
          <w:rFonts w:ascii="Times New Roman" w:hAnsi="Times New Roman" w:cs="Times New Roman"/>
          <w:sz w:val="28"/>
          <w:szCs w:val="28"/>
        </w:rPr>
        <w:t>Брунера</w:t>
      </w:r>
      <w:proofErr w:type="spellEnd"/>
      <w:r w:rsidRPr="004B5431">
        <w:rPr>
          <w:rFonts w:ascii="Times New Roman" w:hAnsi="Times New Roman" w:cs="Times New Roman"/>
          <w:sz w:val="28"/>
          <w:szCs w:val="28"/>
        </w:rPr>
        <w:t xml:space="preserve"> о важности социального взаимодействия в обучении.  </w:t>
      </w:r>
    </w:p>
    <w:p w:rsidR="0062304D" w:rsidRPr="004B5431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5431">
        <w:rPr>
          <w:rFonts w:ascii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 xml:space="preserve"> формы работы на уроках истории занимают особое место.</w:t>
      </w:r>
      <w:r w:rsidRPr="004B54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04D" w:rsidRPr="004B5431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431">
        <w:rPr>
          <w:rFonts w:ascii="Times New Roman" w:hAnsi="Times New Roman" w:cs="Times New Roman"/>
          <w:sz w:val="28"/>
          <w:szCs w:val="28"/>
        </w:rPr>
        <w:t>Групповая работа позволяет учащимс</w:t>
      </w:r>
      <w:r>
        <w:rPr>
          <w:rFonts w:ascii="Times New Roman" w:hAnsi="Times New Roman" w:cs="Times New Roman"/>
          <w:sz w:val="28"/>
          <w:szCs w:val="28"/>
        </w:rPr>
        <w:t>я обмениваться мнениями, учит</w:t>
      </w:r>
      <w:r w:rsidRPr="004B5431">
        <w:rPr>
          <w:rFonts w:ascii="Times New Roman" w:hAnsi="Times New Roman" w:cs="Times New Roman"/>
          <w:sz w:val="28"/>
          <w:szCs w:val="28"/>
        </w:rPr>
        <w:t xml:space="preserve"> аргументировать свою точку зрения и анализировать различные исторические события.  </w:t>
      </w:r>
    </w:p>
    <w:p w:rsidR="0062304D" w:rsidRPr="004B5431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Наиболее эффективные с нашей точки зрения методы групповой работы:</w:t>
      </w:r>
    </w:p>
    <w:p w:rsidR="0062304D" w:rsidRPr="004B5431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"Мозговой штурм"</w:t>
      </w:r>
      <w:r w:rsidRPr="004B5431">
        <w:rPr>
          <w:rFonts w:ascii="Times New Roman" w:hAnsi="Times New Roman" w:cs="Times New Roman"/>
          <w:sz w:val="28"/>
          <w:szCs w:val="28"/>
        </w:rPr>
        <w:t xml:space="preserve"> – способствует генерации идей и выявлению ра</w:t>
      </w:r>
      <w:r w:rsidR="00A60AF2">
        <w:rPr>
          <w:rFonts w:ascii="Times New Roman" w:hAnsi="Times New Roman" w:cs="Times New Roman"/>
          <w:sz w:val="28"/>
          <w:szCs w:val="28"/>
        </w:rPr>
        <w:t xml:space="preserve">зличных точек зрения.  </w:t>
      </w:r>
      <w:r w:rsidRPr="004B5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04D" w:rsidRPr="004B5431" w:rsidRDefault="00A60AF2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304D">
        <w:rPr>
          <w:rFonts w:ascii="Times New Roman" w:hAnsi="Times New Roman" w:cs="Times New Roman"/>
          <w:sz w:val="28"/>
          <w:szCs w:val="28"/>
        </w:rPr>
        <w:t xml:space="preserve"> Дебаты</w:t>
      </w:r>
      <w:r w:rsidR="0062304D" w:rsidRPr="004B5431">
        <w:rPr>
          <w:rFonts w:ascii="Times New Roman" w:hAnsi="Times New Roman" w:cs="Times New Roman"/>
          <w:sz w:val="28"/>
          <w:szCs w:val="28"/>
        </w:rPr>
        <w:t xml:space="preserve"> – дискуссия между группами учащихся на исторические темы.  </w:t>
      </w:r>
    </w:p>
    <w:p w:rsidR="0062304D" w:rsidRDefault="00A60AF2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2304D">
        <w:rPr>
          <w:rFonts w:ascii="Times New Roman" w:hAnsi="Times New Roman" w:cs="Times New Roman"/>
          <w:sz w:val="28"/>
          <w:szCs w:val="28"/>
        </w:rPr>
        <w:t xml:space="preserve"> Ролевая игра</w:t>
      </w:r>
      <w:r w:rsidR="0062304D" w:rsidRPr="004B5431">
        <w:rPr>
          <w:rFonts w:ascii="Times New Roman" w:hAnsi="Times New Roman" w:cs="Times New Roman"/>
          <w:sz w:val="28"/>
          <w:szCs w:val="28"/>
        </w:rPr>
        <w:t xml:space="preserve"> – моделирование истор</w:t>
      </w:r>
      <w:r w:rsidR="0062304D">
        <w:rPr>
          <w:rFonts w:ascii="Times New Roman" w:hAnsi="Times New Roman" w:cs="Times New Roman"/>
          <w:sz w:val="28"/>
          <w:szCs w:val="28"/>
        </w:rPr>
        <w:t xml:space="preserve">ических событий. </w:t>
      </w:r>
    </w:p>
    <w:p w:rsidR="0062304D" w:rsidRDefault="00A60AF2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304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2304D">
        <w:rPr>
          <w:rFonts w:ascii="Times New Roman" w:hAnsi="Times New Roman" w:cs="Times New Roman"/>
          <w:sz w:val="28"/>
          <w:szCs w:val="28"/>
        </w:rPr>
        <w:t xml:space="preserve"> или исторический детектив позволяют активизировать эмоциональную сферу личности.</w:t>
      </w:r>
    </w:p>
    <w:p w:rsidR="0062304D" w:rsidRDefault="00A60AF2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304D">
        <w:rPr>
          <w:rFonts w:ascii="Times New Roman" w:hAnsi="Times New Roman" w:cs="Times New Roman"/>
          <w:sz w:val="28"/>
          <w:szCs w:val="28"/>
        </w:rPr>
        <w:t>. Исследовательские проекты способствуют развитию критического мышления, умения работать с различными источниками информации.</w:t>
      </w:r>
    </w:p>
    <w:p w:rsidR="0062304D" w:rsidRPr="00946A0F" w:rsidRDefault="0062304D" w:rsidP="00A60A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t xml:space="preserve"> </w:t>
      </w:r>
      <w:r w:rsidR="0051677D">
        <w:rPr>
          <w:rFonts w:ascii="Times New Roman" w:hAnsi="Times New Roman" w:cs="Times New Roman"/>
          <w:sz w:val="28"/>
          <w:szCs w:val="28"/>
        </w:rPr>
        <w:t xml:space="preserve">Хочется привести  несколько примеров </w:t>
      </w:r>
      <w:r w:rsidRPr="00946A0F">
        <w:rPr>
          <w:rFonts w:ascii="Times New Roman" w:hAnsi="Times New Roman" w:cs="Times New Roman"/>
          <w:sz w:val="28"/>
          <w:szCs w:val="28"/>
        </w:rPr>
        <w:t>практического применения</w:t>
      </w:r>
      <w:r w:rsidR="0051677D">
        <w:rPr>
          <w:rFonts w:ascii="Times New Roman" w:hAnsi="Times New Roman" w:cs="Times New Roman"/>
          <w:sz w:val="28"/>
          <w:szCs w:val="28"/>
        </w:rPr>
        <w:t xml:space="preserve"> групповых методов раб</w:t>
      </w:r>
      <w:r w:rsidR="00A60AF2">
        <w:rPr>
          <w:rFonts w:ascii="Times New Roman" w:hAnsi="Times New Roman" w:cs="Times New Roman"/>
          <w:sz w:val="28"/>
          <w:szCs w:val="28"/>
        </w:rPr>
        <w:t>оты из собственного опыта</w:t>
      </w:r>
      <w:r w:rsidRPr="00946A0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2304D" w:rsidRPr="0051677D" w:rsidRDefault="0062304D" w:rsidP="00623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 xml:space="preserve">1. Дебаты: «Был ли распад СССР неизбежен?»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77D">
        <w:rPr>
          <w:rFonts w:ascii="Times New Roman" w:hAnsi="Times New Roman" w:cs="Times New Roman"/>
          <w:b/>
          <w:sz w:val="28"/>
          <w:szCs w:val="28"/>
        </w:rPr>
        <w:t>Как проводится:</w:t>
      </w:r>
      <w:r w:rsidRPr="00677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7784D">
        <w:rPr>
          <w:rFonts w:ascii="Times New Roman" w:hAnsi="Times New Roman" w:cs="Times New Roman"/>
          <w:sz w:val="28"/>
          <w:szCs w:val="28"/>
        </w:rPr>
        <w:t xml:space="preserve">ласс делится на две группы: одна доказывает неизбежность распада СССР, другая – возможность его сохранения.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7784D">
        <w:rPr>
          <w:rFonts w:ascii="Times New Roman" w:hAnsi="Times New Roman" w:cs="Times New Roman"/>
          <w:sz w:val="28"/>
          <w:szCs w:val="28"/>
        </w:rPr>
        <w:t xml:space="preserve">Группы подбирают аргументы, используя исторические источники.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AF2">
        <w:rPr>
          <w:rFonts w:ascii="Times New Roman" w:hAnsi="Times New Roman" w:cs="Times New Roman"/>
          <w:sz w:val="28"/>
          <w:szCs w:val="28"/>
        </w:rPr>
        <w:t>Учитель организ</w:t>
      </w:r>
      <w:r w:rsidRPr="0067784D">
        <w:rPr>
          <w:rFonts w:ascii="Times New Roman" w:hAnsi="Times New Roman" w:cs="Times New Roman"/>
          <w:sz w:val="28"/>
          <w:szCs w:val="28"/>
        </w:rPr>
        <w:t xml:space="preserve">ует обсуждение, после чего подводится итог. </w:t>
      </w:r>
      <w:r w:rsidR="00A60AF2">
        <w:rPr>
          <w:rFonts w:ascii="Times New Roman" w:hAnsi="Times New Roman" w:cs="Times New Roman"/>
          <w:sz w:val="28"/>
          <w:szCs w:val="28"/>
        </w:rPr>
        <w:t>Итоги оформляются в виде презентации, постера или брошюры.</w:t>
      </w:r>
      <w:r w:rsidRPr="0067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7784D">
        <w:rPr>
          <w:rFonts w:ascii="Times New Roman" w:hAnsi="Times New Roman" w:cs="Times New Roman"/>
          <w:sz w:val="28"/>
          <w:szCs w:val="28"/>
        </w:rPr>
        <w:t>чащиеся учатся анализировать причины и следствия исторических событий, работать с фактами</w:t>
      </w:r>
      <w:r w:rsidR="00A60AF2">
        <w:rPr>
          <w:rFonts w:ascii="Times New Roman" w:hAnsi="Times New Roman" w:cs="Times New Roman"/>
          <w:sz w:val="28"/>
          <w:szCs w:val="28"/>
        </w:rPr>
        <w:t>, с различными источниками</w:t>
      </w:r>
      <w:r w:rsidRPr="006778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304D" w:rsidRPr="0051677D" w:rsidRDefault="0051677D" w:rsidP="00623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Историческая ролевая игра: «</w:t>
      </w:r>
      <w:r w:rsidR="0062304D" w:rsidRPr="0051677D">
        <w:rPr>
          <w:rFonts w:ascii="Times New Roman" w:hAnsi="Times New Roman" w:cs="Times New Roman"/>
          <w:b/>
          <w:sz w:val="28"/>
          <w:szCs w:val="28"/>
        </w:rPr>
        <w:t>Вер</w:t>
      </w:r>
      <w:r>
        <w:rPr>
          <w:rFonts w:ascii="Times New Roman" w:hAnsi="Times New Roman" w:cs="Times New Roman"/>
          <w:b/>
          <w:sz w:val="28"/>
          <w:szCs w:val="28"/>
        </w:rPr>
        <w:t>сальская конференция 1919 года»</w:t>
      </w:r>
      <w:r w:rsidR="0062304D" w:rsidRPr="0051677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>Как проводится: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7784D">
        <w:rPr>
          <w:rFonts w:ascii="Times New Roman" w:hAnsi="Times New Roman" w:cs="Times New Roman"/>
          <w:sz w:val="28"/>
          <w:szCs w:val="28"/>
        </w:rPr>
        <w:t xml:space="preserve">аждая группа получает роль одной из стран-участниц (Франция, Великобритания, США, Германия и др.).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84D">
        <w:rPr>
          <w:rFonts w:ascii="Times New Roman" w:hAnsi="Times New Roman" w:cs="Times New Roman"/>
          <w:sz w:val="28"/>
          <w:szCs w:val="28"/>
        </w:rPr>
        <w:t xml:space="preserve">Учащиеся изучают позицию своей страны и готовят требования к мирному договору.  В ходе "переговоров" стороны аргументируют свои позиции.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7784D">
        <w:rPr>
          <w:rFonts w:ascii="Times New Roman" w:hAnsi="Times New Roman" w:cs="Times New Roman"/>
          <w:sz w:val="28"/>
          <w:szCs w:val="28"/>
        </w:rPr>
        <w:t xml:space="preserve">чащиеся понимают международные отношения после Первой мировой войны, учатся вести переговоры.  </w:t>
      </w:r>
    </w:p>
    <w:p w:rsidR="0062304D" w:rsidRPr="0051677D" w:rsidRDefault="0062304D" w:rsidP="00623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 xml:space="preserve">3. Суд над исторической личностью: «Суд над Петром I»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>Как проводится:</w:t>
      </w:r>
      <w:r w:rsidRPr="00677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7784D">
        <w:rPr>
          <w:rFonts w:ascii="Times New Roman" w:hAnsi="Times New Roman" w:cs="Times New Roman"/>
          <w:sz w:val="28"/>
          <w:szCs w:val="28"/>
        </w:rPr>
        <w:t xml:space="preserve">ласс делится на три группы: обвинители, защитники, судьи.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84D">
        <w:rPr>
          <w:rFonts w:ascii="Times New Roman" w:hAnsi="Times New Roman" w:cs="Times New Roman"/>
          <w:sz w:val="28"/>
          <w:szCs w:val="28"/>
        </w:rPr>
        <w:t xml:space="preserve">Обвинители собирают доказательства деспотизма Петра I, его ошибок.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84D">
        <w:rPr>
          <w:rFonts w:ascii="Times New Roman" w:hAnsi="Times New Roman" w:cs="Times New Roman"/>
          <w:sz w:val="28"/>
          <w:szCs w:val="28"/>
        </w:rPr>
        <w:t xml:space="preserve">Защитники доказывают его заслуги (модернизация России, победа в Северной войне).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84D">
        <w:rPr>
          <w:rFonts w:ascii="Times New Roman" w:hAnsi="Times New Roman" w:cs="Times New Roman"/>
          <w:sz w:val="28"/>
          <w:szCs w:val="28"/>
        </w:rPr>
        <w:t xml:space="preserve">Судьи заслушивают аргументы и выносят "приговор".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7784D">
        <w:rPr>
          <w:rFonts w:ascii="Times New Roman" w:hAnsi="Times New Roman" w:cs="Times New Roman"/>
          <w:sz w:val="28"/>
          <w:szCs w:val="28"/>
        </w:rPr>
        <w:t>азвит</w:t>
      </w:r>
      <w:r w:rsidR="00337E82">
        <w:rPr>
          <w:rFonts w:ascii="Times New Roman" w:hAnsi="Times New Roman" w:cs="Times New Roman"/>
          <w:sz w:val="28"/>
          <w:szCs w:val="28"/>
        </w:rPr>
        <w:t>ие критического мышления, умения давать характеристику</w:t>
      </w:r>
      <w:r w:rsidRPr="0067784D">
        <w:rPr>
          <w:rFonts w:ascii="Times New Roman" w:hAnsi="Times New Roman" w:cs="Times New Roman"/>
          <w:sz w:val="28"/>
          <w:szCs w:val="28"/>
        </w:rPr>
        <w:t xml:space="preserve"> </w:t>
      </w:r>
      <w:r w:rsidR="00337E82">
        <w:rPr>
          <w:rFonts w:ascii="Times New Roman" w:hAnsi="Times New Roman" w:cs="Times New Roman"/>
          <w:sz w:val="28"/>
          <w:szCs w:val="28"/>
        </w:rPr>
        <w:t>исторической личности</w:t>
      </w:r>
      <w:r w:rsidRPr="0067784D">
        <w:rPr>
          <w:rFonts w:ascii="Times New Roman" w:hAnsi="Times New Roman" w:cs="Times New Roman"/>
          <w:sz w:val="28"/>
          <w:szCs w:val="28"/>
        </w:rPr>
        <w:t xml:space="preserve"> и </w:t>
      </w:r>
      <w:r w:rsidR="00337E82" w:rsidRPr="0067784D">
        <w:rPr>
          <w:rFonts w:ascii="Times New Roman" w:hAnsi="Times New Roman" w:cs="Times New Roman"/>
          <w:sz w:val="28"/>
          <w:szCs w:val="28"/>
        </w:rPr>
        <w:t>анализировать</w:t>
      </w:r>
      <w:r w:rsidR="00337E82" w:rsidRPr="0067784D">
        <w:rPr>
          <w:rFonts w:ascii="Times New Roman" w:hAnsi="Times New Roman" w:cs="Times New Roman"/>
          <w:sz w:val="28"/>
          <w:szCs w:val="28"/>
        </w:rPr>
        <w:t xml:space="preserve"> </w:t>
      </w:r>
      <w:r w:rsidRPr="0067784D">
        <w:rPr>
          <w:rFonts w:ascii="Times New Roman" w:hAnsi="Times New Roman" w:cs="Times New Roman"/>
          <w:sz w:val="28"/>
          <w:szCs w:val="28"/>
        </w:rPr>
        <w:t>деятельность исторических фигур</w:t>
      </w:r>
      <w:r w:rsidR="00337E82">
        <w:rPr>
          <w:rFonts w:ascii="Times New Roman" w:hAnsi="Times New Roman" w:cs="Times New Roman"/>
          <w:sz w:val="28"/>
          <w:szCs w:val="28"/>
        </w:rPr>
        <w:t>, развиваются навыки публичного выступления</w:t>
      </w:r>
      <w:r w:rsidRPr="006778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37E82" w:rsidRDefault="0051677D" w:rsidP="00623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Исследовательский проект:</w:t>
      </w:r>
    </w:p>
    <w:p w:rsidR="0062304D" w:rsidRPr="0051677D" w:rsidRDefault="0051677D" w:rsidP="00623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304D" w:rsidRPr="0051677D">
        <w:rPr>
          <w:rFonts w:ascii="Times New Roman" w:hAnsi="Times New Roman" w:cs="Times New Roman"/>
          <w:b/>
          <w:sz w:val="28"/>
          <w:szCs w:val="28"/>
        </w:rPr>
        <w:t>Причины и после</w:t>
      </w:r>
      <w:r>
        <w:rPr>
          <w:rFonts w:ascii="Times New Roman" w:hAnsi="Times New Roman" w:cs="Times New Roman"/>
          <w:b/>
          <w:sz w:val="28"/>
          <w:szCs w:val="28"/>
        </w:rPr>
        <w:t>дствия Французской революции»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>Как проводится:</w:t>
      </w:r>
      <w:r>
        <w:rPr>
          <w:rFonts w:ascii="Times New Roman" w:hAnsi="Times New Roman" w:cs="Times New Roman"/>
          <w:sz w:val="28"/>
          <w:szCs w:val="28"/>
        </w:rPr>
        <w:t xml:space="preserve"> кл</w:t>
      </w:r>
      <w:r w:rsidRPr="0067784D">
        <w:rPr>
          <w:rFonts w:ascii="Times New Roman" w:hAnsi="Times New Roman" w:cs="Times New Roman"/>
          <w:sz w:val="28"/>
          <w:szCs w:val="28"/>
        </w:rPr>
        <w:t xml:space="preserve">асс делится на 4 группы, каждая изучает свою </w:t>
      </w:r>
      <w:r w:rsidR="00337E82">
        <w:rPr>
          <w:rFonts w:ascii="Times New Roman" w:hAnsi="Times New Roman" w:cs="Times New Roman"/>
          <w:sz w:val="28"/>
          <w:szCs w:val="28"/>
        </w:rPr>
        <w:t>часть материала</w:t>
      </w:r>
      <w:r w:rsidRPr="0067784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84D">
        <w:rPr>
          <w:rFonts w:ascii="Times New Roman" w:hAnsi="Times New Roman" w:cs="Times New Roman"/>
          <w:sz w:val="28"/>
          <w:szCs w:val="28"/>
        </w:rPr>
        <w:t xml:space="preserve">    1. Социальные причины революции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84D">
        <w:rPr>
          <w:rFonts w:ascii="Times New Roman" w:hAnsi="Times New Roman" w:cs="Times New Roman"/>
          <w:sz w:val="28"/>
          <w:szCs w:val="28"/>
        </w:rPr>
        <w:t xml:space="preserve">    2. Политические причины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84D">
        <w:rPr>
          <w:rFonts w:ascii="Times New Roman" w:hAnsi="Times New Roman" w:cs="Times New Roman"/>
          <w:sz w:val="28"/>
          <w:szCs w:val="28"/>
        </w:rPr>
        <w:t xml:space="preserve">    3. Экономические причины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84D">
        <w:rPr>
          <w:rFonts w:ascii="Times New Roman" w:hAnsi="Times New Roman" w:cs="Times New Roman"/>
          <w:sz w:val="28"/>
          <w:szCs w:val="28"/>
        </w:rPr>
        <w:t xml:space="preserve">    4. Последствия революции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84D">
        <w:rPr>
          <w:rFonts w:ascii="Times New Roman" w:hAnsi="Times New Roman" w:cs="Times New Roman"/>
          <w:sz w:val="28"/>
          <w:szCs w:val="28"/>
        </w:rPr>
        <w:t xml:space="preserve">Группы готовят презентацию и докладывают результаты.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7784D">
        <w:rPr>
          <w:rFonts w:ascii="Times New Roman" w:hAnsi="Times New Roman" w:cs="Times New Roman"/>
          <w:sz w:val="28"/>
          <w:szCs w:val="28"/>
        </w:rPr>
        <w:t xml:space="preserve">чащиеся приобретают навыки исследования, анализа информации и публичного выступления.  </w:t>
      </w:r>
    </w:p>
    <w:p w:rsidR="0062304D" w:rsidRPr="0051677D" w:rsidRDefault="0062304D" w:rsidP="00623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 xml:space="preserve">5. Исторический </w:t>
      </w:r>
      <w:proofErr w:type="spellStart"/>
      <w:r w:rsidRPr="0051677D">
        <w:rPr>
          <w:rFonts w:ascii="Times New Roman" w:hAnsi="Times New Roman" w:cs="Times New Roman"/>
          <w:b/>
          <w:sz w:val="28"/>
          <w:szCs w:val="28"/>
        </w:rPr>
        <w:t>к</w:t>
      </w:r>
      <w:r w:rsidR="0051677D">
        <w:rPr>
          <w:rFonts w:ascii="Times New Roman" w:hAnsi="Times New Roman" w:cs="Times New Roman"/>
          <w:b/>
          <w:sz w:val="28"/>
          <w:szCs w:val="28"/>
        </w:rPr>
        <w:t>вест</w:t>
      </w:r>
      <w:proofErr w:type="spellEnd"/>
      <w:r w:rsidR="0051677D">
        <w:rPr>
          <w:rFonts w:ascii="Times New Roman" w:hAnsi="Times New Roman" w:cs="Times New Roman"/>
          <w:b/>
          <w:sz w:val="28"/>
          <w:szCs w:val="28"/>
        </w:rPr>
        <w:t>: «Тайны Древнего Египта»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>Как проводится: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7784D">
        <w:rPr>
          <w:rFonts w:ascii="Times New Roman" w:hAnsi="Times New Roman" w:cs="Times New Roman"/>
          <w:sz w:val="28"/>
          <w:szCs w:val="28"/>
        </w:rPr>
        <w:t>аждая группа получает фрагменты исторических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или артефактов</w:t>
      </w:r>
      <w:r w:rsidR="00337E82">
        <w:rPr>
          <w:rFonts w:ascii="Times New Roman" w:hAnsi="Times New Roman" w:cs="Times New Roman"/>
          <w:sz w:val="28"/>
          <w:szCs w:val="28"/>
        </w:rPr>
        <w:t>, восстановление которых происходит по мере выполнения учащимися конкретных заданий по теме</w:t>
      </w:r>
      <w:r w:rsidRPr="0067784D">
        <w:rPr>
          <w:rFonts w:ascii="Times New Roman" w:hAnsi="Times New Roman" w:cs="Times New Roman"/>
          <w:sz w:val="28"/>
          <w:szCs w:val="28"/>
        </w:rPr>
        <w:t xml:space="preserve"> (надписи на пирамидах, пис</w:t>
      </w:r>
      <w:r>
        <w:rPr>
          <w:rFonts w:ascii="Times New Roman" w:hAnsi="Times New Roman" w:cs="Times New Roman"/>
          <w:sz w:val="28"/>
          <w:szCs w:val="28"/>
        </w:rPr>
        <w:t xml:space="preserve">ьма, археологические находки). </w:t>
      </w:r>
      <w:r w:rsidRPr="0067784D">
        <w:rPr>
          <w:rFonts w:ascii="Times New Roman" w:hAnsi="Times New Roman" w:cs="Times New Roman"/>
          <w:sz w:val="28"/>
          <w:szCs w:val="28"/>
        </w:rPr>
        <w:t xml:space="preserve">Группы должны восстановить историческое событие (например, строительство пирамид, жизнь фараонов).  </w:t>
      </w:r>
    </w:p>
    <w:p w:rsidR="0062304D" w:rsidRPr="006778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7784D">
        <w:rPr>
          <w:rFonts w:ascii="Times New Roman" w:hAnsi="Times New Roman" w:cs="Times New Roman"/>
          <w:sz w:val="28"/>
          <w:szCs w:val="28"/>
        </w:rPr>
        <w:t>ормирование исследовательских навыков, рабо</w:t>
      </w:r>
      <w:r w:rsidR="00337E82">
        <w:rPr>
          <w:rFonts w:ascii="Times New Roman" w:hAnsi="Times New Roman" w:cs="Times New Roman"/>
          <w:sz w:val="28"/>
          <w:szCs w:val="28"/>
        </w:rPr>
        <w:t>та с историческими источниками, коллективная деятельность.</w:t>
      </w:r>
      <w:r w:rsidRPr="0067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04D" w:rsidRPr="0051677D" w:rsidRDefault="0062304D" w:rsidP="006230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>6. Мозговой штурм: «Причины падения Римской империи»</w:t>
      </w:r>
    </w:p>
    <w:p w:rsidR="006230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>Как проводится:</w:t>
      </w:r>
      <w:r>
        <w:rPr>
          <w:rFonts w:ascii="Times New Roman" w:hAnsi="Times New Roman" w:cs="Times New Roman"/>
          <w:sz w:val="28"/>
          <w:szCs w:val="28"/>
        </w:rPr>
        <w:t xml:space="preserve"> класс делится на 4 группы. Каждая группа работает в своем направлении, занимаясь поисками политических, социальных,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экономических и внешних причин события. Результаты работы групп оформляются на общем постере, делается итоговое обобщение.</w:t>
      </w:r>
    </w:p>
    <w:p w:rsidR="0062304D" w:rsidRDefault="0062304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77D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структурирование информации.</w:t>
      </w:r>
    </w:p>
    <w:p w:rsidR="0062304D" w:rsidRDefault="0051677D" w:rsidP="00623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304D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304D">
        <w:rPr>
          <w:rFonts w:ascii="Times New Roman" w:hAnsi="Times New Roman" w:cs="Times New Roman"/>
          <w:sz w:val="28"/>
          <w:szCs w:val="28"/>
        </w:rPr>
        <w:t xml:space="preserve"> именно групповые формы и методы работы</w:t>
      </w:r>
      <w:r w:rsidR="00424343">
        <w:rPr>
          <w:rFonts w:ascii="Times New Roman" w:hAnsi="Times New Roman" w:cs="Times New Roman"/>
          <w:sz w:val="28"/>
          <w:szCs w:val="28"/>
        </w:rPr>
        <w:t xml:space="preserve"> предоставляют огромные возможности для</w:t>
      </w:r>
      <w:r w:rsidR="0062304D">
        <w:rPr>
          <w:rFonts w:ascii="Times New Roman" w:hAnsi="Times New Roman" w:cs="Times New Roman"/>
          <w:sz w:val="28"/>
          <w:szCs w:val="28"/>
        </w:rPr>
        <w:t xml:space="preserve"> активизации мыслите</w:t>
      </w:r>
      <w:r>
        <w:rPr>
          <w:rFonts w:ascii="Times New Roman" w:hAnsi="Times New Roman" w:cs="Times New Roman"/>
          <w:sz w:val="28"/>
          <w:szCs w:val="28"/>
        </w:rPr>
        <w:t>льной деятельности учащихся</w:t>
      </w:r>
      <w:r w:rsidR="00337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Происходит конкретизация и детализация изучаемого материала. Учащиеся получают </w:t>
      </w:r>
      <w:r w:rsidR="00A60AF2">
        <w:rPr>
          <w:rFonts w:ascii="Times New Roman" w:hAnsi="Times New Roman" w:cs="Times New Roman"/>
          <w:sz w:val="28"/>
          <w:szCs w:val="28"/>
        </w:rPr>
        <w:t>точное представление о месте и времени происхождения те</w:t>
      </w:r>
      <w:r w:rsidR="00424343">
        <w:rPr>
          <w:rFonts w:ascii="Times New Roman" w:hAnsi="Times New Roman" w:cs="Times New Roman"/>
          <w:sz w:val="28"/>
          <w:szCs w:val="28"/>
        </w:rPr>
        <w:t>х или иных исторических событий.</w:t>
      </w:r>
      <w:r w:rsidR="00A60AF2">
        <w:rPr>
          <w:rFonts w:ascii="Times New Roman" w:hAnsi="Times New Roman" w:cs="Times New Roman"/>
          <w:sz w:val="28"/>
          <w:szCs w:val="28"/>
        </w:rPr>
        <w:t xml:space="preserve"> </w:t>
      </w:r>
      <w:r w:rsidR="00424343">
        <w:rPr>
          <w:rFonts w:ascii="Times New Roman" w:hAnsi="Times New Roman" w:cs="Times New Roman"/>
          <w:sz w:val="28"/>
          <w:szCs w:val="28"/>
        </w:rPr>
        <w:t>Эти методы гарантируют возможности регулирования объёма и содержания учебного материала в зависимости от возрастных и индив</w:t>
      </w:r>
      <w:r w:rsidR="009A1AF1">
        <w:rPr>
          <w:rFonts w:ascii="Times New Roman" w:hAnsi="Times New Roman" w:cs="Times New Roman"/>
          <w:sz w:val="28"/>
          <w:szCs w:val="28"/>
        </w:rPr>
        <w:t>идуальных особенностей учащихся, создания обстановки психологического комфорта на уроках.</w:t>
      </w:r>
      <w:bookmarkStart w:id="0" w:name="_GoBack"/>
      <w:bookmarkEnd w:id="0"/>
      <w:r w:rsidR="00424343">
        <w:rPr>
          <w:rFonts w:ascii="Times New Roman" w:hAnsi="Times New Roman" w:cs="Times New Roman"/>
          <w:sz w:val="28"/>
          <w:szCs w:val="28"/>
        </w:rPr>
        <w:t xml:space="preserve"> Также групповые формы и методы работы </w:t>
      </w:r>
      <w:r w:rsidR="00337E82">
        <w:rPr>
          <w:rFonts w:ascii="Times New Roman" w:hAnsi="Times New Roman" w:cs="Times New Roman"/>
          <w:sz w:val="28"/>
          <w:szCs w:val="28"/>
        </w:rPr>
        <w:t>наиболее эффективно влияют на социализацию подрастающего поколения</w:t>
      </w:r>
      <w:r w:rsidR="00424343">
        <w:rPr>
          <w:rFonts w:ascii="Times New Roman" w:hAnsi="Times New Roman" w:cs="Times New Roman"/>
          <w:sz w:val="28"/>
          <w:szCs w:val="28"/>
        </w:rPr>
        <w:t>, развивая коммуникативные навыки и эмоциональный интеллект. Думается, что через такие методы работы происходит повышение мотивации детей не только к изучению исторической науки, но и в целом к процессу обучения.</w:t>
      </w:r>
    </w:p>
    <w:sectPr w:rsidR="0062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4D"/>
    <w:rsid w:val="002565F6"/>
    <w:rsid w:val="00337E82"/>
    <w:rsid w:val="00424343"/>
    <w:rsid w:val="0051677D"/>
    <w:rsid w:val="0062304D"/>
    <w:rsid w:val="009A1AF1"/>
    <w:rsid w:val="00A6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2025-02-10T17:53:00Z</dcterms:created>
  <dcterms:modified xsi:type="dcterms:W3CDTF">2025-02-10T18:47:00Z</dcterms:modified>
</cp:coreProperties>
</file>