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E4" w:rsidRDefault="002452E4" w:rsidP="002452E4">
      <w:pPr>
        <w:pStyle w:val="a4"/>
        <w:spacing w:before="0" w:beforeAutospacing="0" w:after="0" w:afterAutospacing="0"/>
        <w:jc w:val="center"/>
        <w:rPr>
          <w:rStyle w:val="a6"/>
          <w:lang w:val="en-US"/>
        </w:rPr>
      </w:pPr>
      <w:r>
        <w:rPr>
          <w:rStyle w:val="a6"/>
          <w:lang w:val="en-US"/>
        </w:rPr>
        <w:t>Short term plan</w:t>
      </w:r>
    </w:p>
    <w:p w:rsidR="002452E4" w:rsidRDefault="002452E4" w:rsidP="002452E4">
      <w:pPr>
        <w:pStyle w:val="a4"/>
        <w:spacing w:before="0" w:beforeAutospacing="0" w:after="0" w:afterAutospacing="0"/>
        <w:jc w:val="center"/>
        <w:rPr>
          <w:rStyle w:val="a6"/>
          <w:lang w:val="en-US"/>
        </w:rPr>
      </w:pPr>
    </w:p>
    <w:tbl>
      <w:tblPr>
        <w:tblStyle w:val="a5"/>
        <w:tblW w:w="0" w:type="auto"/>
        <w:tblLook w:val="04A0"/>
      </w:tblPr>
      <w:tblGrid>
        <w:gridCol w:w="1800"/>
        <w:gridCol w:w="860"/>
        <w:gridCol w:w="1417"/>
        <w:gridCol w:w="3402"/>
        <w:gridCol w:w="426"/>
        <w:gridCol w:w="1666"/>
      </w:tblGrid>
      <w:tr w:rsidR="002452E4" w:rsidTr="002452E4">
        <w:trPr>
          <w:trHeight w:val="6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P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eastAsia="en-US"/>
              </w:rPr>
            </w:pPr>
            <w:r>
              <w:rPr>
                <w:rStyle w:val="a6"/>
                <w:lang w:val="en-US" w:eastAsia="en-US"/>
              </w:rPr>
              <w:t>Unit:</w:t>
            </w:r>
            <w:r>
              <w:rPr>
                <w:rStyle w:val="a6"/>
                <w:lang w:eastAsia="en-US"/>
              </w:rPr>
              <w:t>6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Travel and Holidays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Grade 6</w:t>
            </w:r>
          </w:p>
        </w:tc>
      </w:tr>
      <w:tr w:rsidR="002452E4" w:rsidTr="002452E4">
        <w:trPr>
          <w:trHeight w:val="6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Theme of the lesson: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Holidays in Kazakhstan</w:t>
            </w:r>
          </w:p>
        </w:tc>
      </w:tr>
      <w:tr w:rsidR="002452E4" w:rsidRPr="0051689F" w:rsidTr="002452E4">
        <w:trPr>
          <w:trHeight w:val="11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 xml:space="preserve">Learning objectives 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rPr>
                <w:rStyle w:val="a6"/>
                <w:lang w:val="en-US" w:eastAsia="en-US"/>
              </w:rPr>
            </w:pP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DC2BB8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 w:rsidRPr="00DC2BB8">
              <w:rPr>
                <w:rStyle w:val="a6"/>
                <w:lang w:val="en-US" w:eastAsia="en-US"/>
              </w:rPr>
              <w:t>6</w:t>
            </w:r>
            <w:r w:rsidR="002452E4">
              <w:rPr>
                <w:rStyle w:val="a6"/>
                <w:lang w:val="en-US" w:eastAsia="en-US"/>
              </w:rPr>
              <w:t xml:space="preserve">.3.7 </w:t>
            </w:r>
            <w:r w:rsidR="002452E4">
              <w:rPr>
                <w:lang w:val="en-US" w:eastAsia="en-US"/>
              </w:rPr>
              <w:t>use appropriate subject- specific vocabulary and syntax to talk about a range of general topics, and some curricular topics</w:t>
            </w:r>
          </w:p>
          <w:p w:rsidR="002452E4" w:rsidRPr="002452E4" w:rsidRDefault="00DC2BB8">
            <w:pPr>
              <w:rPr>
                <w:rStyle w:val="a6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DC2BB8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2452E4">
              <w:rPr>
                <w:rFonts w:ascii="Times New Roman" w:hAnsi="Times New Roman" w:cs="Times New Roman"/>
                <w:b/>
                <w:lang w:val="en-US"/>
              </w:rPr>
              <w:t>.4.2</w:t>
            </w:r>
            <w:r w:rsidR="002452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2452E4">
              <w:rPr>
                <w:rFonts w:ascii="Times New Roman" w:hAnsi="Times New Roman" w:cs="Times New Roman"/>
                <w:lang w:val="en-US"/>
              </w:rPr>
              <w:t>understand</w:t>
            </w:r>
            <w:proofErr w:type="gramEnd"/>
            <w:r w:rsidR="002452E4">
              <w:rPr>
                <w:rFonts w:ascii="Times New Roman" w:hAnsi="Times New Roman" w:cs="Times New Roman"/>
                <w:lang w:val="en-US"/>
              </w:rPr>
              <w:t xml:space="preserve"> specific information and detail in texts on a growing range of familiar general and curricular topics, including some extended texts.</w:t>
            </w:r>
          </w:p>
        </w:tc>
      </w:tr>
      <w:tr w:rsidR="002452E4" w:rsidRPr="0051689F" w:rsidTr="002452E4">
        <w:trPr>
          <w:trHeight w:val="25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rPr>
                <w:rStyle w:val="a6"/>
                <w:lang w:val="en-US" w:eastAsia="en-US"/>
              </w:rPr>
            </w:pPr>
            <w:r>
              <w:rPr>
                <w:b/>
                <w:lang w:val="en-US" w:eastAsia="en-US"/>
              </w:rPr>
              <w:t>Lesson objectives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All learners will be able to: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 select information about </w:t>
            </w:r>
            <w:r w:rsidR="00DC2BB8">
              <w:rPr>
                <w:lang w:val="en-US" w:eastAsia="en-US"/>
              </w:rPr>
              <w:t>a white-water rafting</w:t>
            </w:r>
            <w:r>
              <w:rPr>
                <w:lang w:val="en-US" w:eastAsia="en-US"/>
              </w:rPr>
              <w:t xml:space="preserve"> from </w:t>
            </w:r>
            <w:r w:rsidR="00DC2BB8">
              <w:rPr>
                <w:lang w:val="en-US" w:eastAsia="en-US"/>
              </w:rPr>
              <w:t xml:space="preserve">the text </w:t>
            </w:r>
            <w:r w:rsidR="00DC2BB8" w:rsidRPr="00DC2BB8">
              <w:rPr>
                <w:i/>
                <w:lang w:val="en-US" w:eastAsia="en-US"/>
              </w:rPr>
              <w:t>A White-Water Adventure</w:t>
            </w:r>
            <w:r w:rsidRPr="00DC2BB8">
              <w:rPr>
                <w:i/>
                <w:lang w:val="en-US" w:eastAsia="en-US"/>
              </w:rPr>
              <w:t>;</w:t>
            </w:r>
            <w:r>
              <w:rPr>
                <w:lang w:val="en-US" w:eastAsia="en-US"/>
              </w:rPr>
              <w:t xml:space="preserve">                                   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kk-KZ" w:eastAsia="en-US"/>
              </w:rPr>
            </w:pPr>
            <w:r>
              <w:rPr>
                <w:lang w:val="en-US" w:eastAsia="en-US"/>
              </w:rPr>
              <w:t xml:space="preserve"> - determine the meaning of the text </w:t>
            </w:r>
            <w:r w:rsidR="00DC2BB8" w:rsidRPr="00DC2BB8">
              <w:rPr>
                <w:i/>
                <w:lang w:val="en-US" w:eastAsia="en-US"/>
              </w:rPr>
              <w:t>A White-Water Adventure</w:t>
            </w:r>
            <w:r w:rsidR="00DC2BB8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by answering the questions</w:t>
            </w:r>
          </w:p>
          <w:p w:rsidR="002452E4" w:rsidRDefault="002452E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Most learners will be able to: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-describe teenagers’ clothes and tastes using topic vocabulary  </w:t>
            </w:r>
          </w:p>
          <w:p w:rsidR="002452E4" w:rsidRDefault="002452E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Some learners will be able to:</w:t>
            </w:r>
          </w:p>
          <w:p w:rsidR="002452E4" w:rsidRPr="002452E4" w:rsidRDefault="002452E4">
            <w:pPr>
              <w:pStyle w:val="a4"/>
              <w:spacing w:before="0" w:beforeAutospacing="0" w:after="0" w:afterAutospacing="0"/>
              <w:rPr>
                <w:rStyle w:val="a6"/>
                <w:bCs w:val="0"/>
                <w:lang w:val="en-US" w:eastAsia="en-US"/>
              </w:rPr>
            </w:pPr>
            <w:r>
              <w:rPr>
                <w:lang w:val="en-US" w:eastAsia="en-US"/>
              </w:rPr>
              <w:t>-  express their ideas about teenagers’ living style</w:t>
            </w:r>
          </w:p>
        </w:tc>
      </w:tr>
      <w:tr w:rsidR="002452E4" w:rsidRPr="0051689F" w:rsidTr="002452E4">
        <w:trPr>
          <w:trHeight w:val="52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Assessment criteria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Find details in texts on the topic</w:t>
            </w:r>
          </w:p>
          <w:p w:rsidR="002452E4" w:rsidRDefault="002452E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Provide correct answers to the questions</w:t>
            </w:r>
          </w:p>
        </w:tc>
      </w:tr>
      <w:tr w:rsidR="002452E4" w:rsidRPr="0051689F" w:rsidTr="002452E4">
        <w:trPr>
          <w:trHeight w:val="52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Value links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4" w:rsidRDefault="002452E4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 secular society with high spirituality</w:t>
            </w:r>
          </w:p>
          <w:p w:rsidR="002452E4" w:rsidRDefault="002452E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452E4" w:rsidTr="002452E4">
        <w:trPr>
          <w:trHeight w:val="52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Cross curricular links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Self-knowledge</w:t>
            </w:r>
          </w:p>
        </w:tc>
      </w:tr>
      <w:tr w:rsidR="002452E4" w:rsidTr="002452E4">
        <w:trPr>
          <w:trHeight w:val="52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ICT skills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Interactive board</w:t>
            </w:r>
          </w:p>
        </w:tc>
      </w:tr>
      <w:tr w:rsidR="002452E4" w:rsidTr="002452E4">
        <w:trPr>
          <w:trHeight w:val="44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rPr>
                <w:b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Plan</w:t>
            </w:r>
          </w:p>
        </w:tc>
      </w:tr>
      <w:tr w:rsidR="002452E4" w:rsidTr="002452E4">
        <w:trPr>
          <w:trHeight w:val="3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Stages/Timing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Planned activities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rPr>
                <w:b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Recourses</w:t>
            </w:r>
          </w:p>
        </w:tc>
      </w:tr>
      <w:tr w:rsidR="002452E4" w:rsidTr="002452E4">
        <w:trPr>
          <w:trHeight w:val="26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Starter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B157BD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2</w:t>
            </w:r>
            <w:r w:rsidR="002452E4">
              <w:rPr>
                <w:rStyle w:val="a6"/>
                <w:lang w:val="en-US" w:eastAsia="en-US"/>
              </w:rPr>
              <w:t xml:space="preserve">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B157BD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1</w:t>
            </w:r>
            <w:r w:rsidR="002452E4">
              <w:rPr>
                <w:rStyle w:val="a6"/>
                <w:lang w:val="en-US" w:eastAsia="en-US"/>
              </w:rPr>
              <w:t xml:space="preserve">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2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Middle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2</w:t>
            </w:r>
            <w:r w:rsidR="002452E4">
              <w:rPr>
                <w:rStyle w:val="a6"/>
                <w:lang w:val="en-US" w:eastAsia="en-US"/>
              </w:rPr>
              <w:t xml:space="preserve">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3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5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3</w:t>
            </w:r>
            <w:r w:rsidR="00B157BD">
              <w:rPr>
                <w:rStyle w:val="a6"/>
                <w:lang w:val="en-US" w:eastAsia="en-US"/>
              </w:rPr>
              <w:t xml:space="preserve">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1</w:t>
            </w:r>
            <w:r w:rsidR="002452E4">
              <w:rPr>
                <w:rStyle w:val="a6"/>
                <w:lang w:val="en-US" w:eastAsia="en-US"/>
              </w:rPr>
              <w:t xml:space="preserve">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5</w:t>
            </w:r>
            <w:r w:rsidR="002452E4">
              <w:rPr>
                <w:rStyle w:val="a6"/>
                <w:lang w:val="en-US" w:eastAsia="en-US"/>
              </w:rPr>
              <w:t xml:space="preserve">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E3766B" w:rsidRDefault="00E3766B" w:rsidP="002F1907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>7</w:t>
            </w:r>
            <w:r w:rsidR="002452E4">
              <w:rPr>
                <w:rStyle w:val="a6"/>
                <w:lang w:val="en-US" w:eastAsia="en-US"/>
              </w:rPr>
              <w:t xml:space="preserve"> 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F1907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F1907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  <w:r>
              <w:rPr>
                <w:rStyle w:val="a6"/>
                <w:lang w:val="en-US" w:eastAsia="en-US"/>
              </w:rPr>
              <w:t xml:space="preserve">5 </w:t>
            </w:r>
            <w:r w:rsidR="002452E4">
              <w:rPr>
                <w:rStyle w:val="a6"/>
                <w:lang w:val="en-US" w:eastAsia="en-US"/>
              </w:rPr>
              <w:t>min.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 w:eastAsia="en-US"/>
              </w:rPr>
            </w:pPr>
          </w:p>
          <w:p w:rsidR="00E3766B" w:rsidRDefault="00E3766B" w:rsidP="002F1907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E3766B" w:rsidRDefault="00E3766B">
            <w:pPr>
              <w:pStyle w:val="a4"/>
              <w:spacing w:before="0" w:beforeAutospacing="0" w:after="0" w:afterAutospacing="0"/>
              <w:jc w:val="center"/>
              <w:rPr>
                <w:b/>
                <w:lang w:val="en-US" w:eastAsia="en-US"/>
              </w:rPr>
            </w:pPr>
          </w:p>
          <w:p w:rsidR="00E3766B" w:rsidRDefault="00E3766B">
            <w:pPr>
              <w:pStyle w:val="a4"/>
              <w:spacing w:before="0" w:beforeAutospacing="0" w:after="0" w:afterAutospacing="0"/>
              <w:jc w:val="center"/>
              <w:rPr>
                <w:b/>
                <w:lang w:val="en-US" w:eastAsia="en-US"/>
              </w:rPr>
            </w:pPr>
          </w:p>
          <w:p w:rsidR="00E3766B" w:rsidRDefault="00E3766B">
            <w:pPr>
              <w:pStyle w:val="a4"/>
              <w:spacing w:before="0" w:beforeAutospacing="0" w:after="0" w:afterAutospacing="0"/>
              <w:jc w:val="center"/>
              <w:rPr>
                <w:b/>
                <w:lang w:val="en-US" w:eastAsia="en-US"/>
              </w:rPr>
            </w:pPr>
          </w:p>
          <w:p w:rsidR="00E3766B" w:rsidRDefault="00E3766B">
            <w:pPr>
              <w:pStyle w:val="a4"/>
              <w:spacing w:before="0" w:beforeAutospacing="0" w:after="0" w:afterAutospacing="0"/>
              <w:jc w:val="center"/>
              <w:rPr>
                <w:b/>
                <w:lang w:val="en-US" w:eastAsia="en-US"/>
              </w:rPr>
            </w:pPr>
          </w:p>
          <w:p w:rsidR="00E3766B" w:rsidRDefault="00E3766B" w:rsidP="00E3766B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Pr="002F1907" w:rsidRDefault="002452E4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b/>
                <w:lang w:val="en-US" w:eastAsia="en-US"/>
              </w:rPr>
              <w:t>Plenary</w:t>
            </w:r>
          </w:p>
          <w:p w:rsidR="002452E4" w:rsidRPr="002F1907" w:rsidRDefault="002452E4">
            <w:pPr>
              <w:pStyle w:val="a4"/>
              <w:spacing w:before="0" w:beforeAutospacing="0" w:after="0" w:afterAutospacing="0"/>
              <w:jc w:val="center"/>
              <w:rPr>
                <w:rStyle w:val="a6"/>
                <w:lang w:val="en-US"/>
              </w:rPr>
            </w:pPr>
            <w:r>
              <w:rPr>
                <w:rStyle w:val="a6"/>
                <w:lang w:val="en-US" w:eastAsia="en-US"/>
              </w:rPr>
              <w:t>5 min.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480216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“Poem”</w:t>
            </w:r>
          </w:p>
          <w:p w:rsidR="002452E4" w:rsidRDefault="00245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offers students a </w:t>
            </w:r>
            <w:r w:rsidR="0048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poem “It’ time to think…</w:t>
            </w:r>
            <w:proofErr w:type="gramStart"/>
            <w:r w:rsidR="0048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 listen to and repeat after the teacher. It is used for </w:t>
            </w:r>
            <w:r w:rsidR="0048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students’ </w:t>
            </w:r>
            <w:r w:rsidR="00480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skills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getting into the learning mode.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“</w:t>
            </w:r>
            <w:r w:rsidR="005025B6">
              <w:rPr>
                <w:b/>
                <w:lang w:val="en-US" w:eastAsia="en-US"/>
              </w:rPr>
              <w:t>Colored c</w:t>
            </w:r>
            <w:r>
              <w:rPr>
                <w:b/>
                <w:lang w:val="en-US" w:eastAsia="en-US"/>
              </w:rPr>
              <w:t>ards”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Teacher divides students into groups by choosing </w:t>
            </w:r>
            <w:r w:rsidR="005025B6">
              <w:rPr>
                <w:lang w:val="en-US" w:eastAsia="en-US"/>
              </w:rPr>
              <w:t xml:space="preserve">colored </w:t>
            </w:r>
            <w:r>
              <w:rPr>
                <w:lang w:val="en-US" w:eastAsia="en-US"/>
              </w:rPr>
              <w:t>cards. It’s for creation of collaborative environment.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</w:p>
          <w:p w:rsidR="002452E4" w:rsidRDefault="00C12E7E" w:rsidP="005025B6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“Game” </w:t>
            </w:r>
            <w:r w:rsidR="002452E4">
              <w:rPr>
                <w:b/>
                <w:lang w:val="en-US" w:eastAsia="en-US"/>
              </w:rPr>
              <w:t>“Pictionary”</w:t>
            </w:r>
          </w:p>
          <w:p w:rsidR="002452E4" w:rsidRDefault="00245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introduces students the theme of the lesson </w:t>
            </w:r>
            <w:r w:rsidR="00C1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 a game and a picture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 that students guess the topic of the lesson.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Students give some ideas.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</w:t>
            </w:r>
            <w:r>
              <w:rPr>
                <w:lang w:val="en-US" w:eastAsia="en-US"/>
              </w:rPr>
              <w:t>Teacher orally encourages students.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Activity 1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“</w:t>
            </w:r>
            <w:r w:rsidR="00C12E7E">
              <w:rPr>
                <w:b/>
                <w:lang w:val="en-US" w:eastAsia="en-US"/>
              </w:rPr>
              <w:t>Pictionary</w:t>
            </w:r>
            <w:r>
              <w:rPr>
                <w:b/>
                <w:lang w:val="en-US" w:eastAsia="en-US"/>
              </w:rPr>
              <w:t xml:space="preserve">” 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Teacher suggests students to </w:t>
            </w:r>
            <w:r w:rsidR="00C12E7E">
              <w:rPr>
                <w:lang w:val="en-US" w:eastAsia="en-US"/>
              </w:rPr>
              <w:t>match pictures with the word combinations</w:t>
            </w:r>
            <w:r>
              <w:rPr>
                <w:lang w:val="en-US" w:eastAsia="en-US"/>
              </w:rPr>
              <w:t xml:space="preserve"> </w:t>
            </w:r>
            <w:r w:rsidR="00C12E7E">
              <w:rPr>
                <w:lang w:val="en-US" w:eastAsia="en-US"/>
              </w:rPr>
              <w:t xml:space="preserve">on the theme </w:t>
            </w:r>
            <w:r w:rsidR="00C12E7E" w:rsidRPr="00C12E7E">
              <w:rPr>
                <w:i/>
                <w:lang w:val="en-US" w:eastAsia="en-US"/>
              </w:rPr>
              <w:t>Types of holiday</w:t>
            </w:r>
            <w:r w:rsidR="00C12E7E">
              <w:rPr>
                <w:i/>
                <w:lang w:val="en-US" w:eastAsia="en-US"/>
              </w:rPr>
              <w:t>s</w:t>
            </w:r>
            <w:r>
              <w:rPr>
                <w:lang w:val="en-US" w:eastAsia="en-US"/>
              </w:rPr>
              <w:t>“</w:t>
            </w:r>
            <w:r w:rsidR="00C12E7E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Students do it </w:t>
            </w:r>
            <w:r w:rsidR="00C12E7E" w:rsidRPr="00C12E7E">
              <w:rPr>
                <w:lang w:val="en-US" w:eastAsia="en-US"/>
              </w:rPr>
              <w:t>in groups.</w:t>
            </w:r>
            <w:r w:rsidR="001B03B7">
              <w:rPr>
                <w:lang w:val="en-US" w:eastAsia="en-US"/>
              </w:rPr>
              <w:t xml:space="preserve"> They check their answers on the blackboard.</w:t>
            </w:r>
            <w:r>
              <w:rPr>
                <w:lang w:val="en-US" w:eastAsia="en-US"/>
              </w:rPr>
              <w:t xml:space="preserve">                                                 </w:t>
            </w:r>
          </w:p>
          <w:p w:rsidR="002452E4" w:rsidRDefault="00245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“Traffic light” </w:t>
            </w:r>
            <w:r w:rsidR="00C12E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assessment.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use it to rate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each other’s </w:t>
            </w:r>
            <w:r w:rsidR="00C1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matching tasks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Students can show green light to signal maximum </w:t>
            </w:r>
            <w:r w:rsidR="00C1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answers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yellow to signal a few </w:t>
            </w:r>
            <w:r w:rsidR="00C1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and red </w:t>
            </w:r>
            <w:r w:rsidR="00C1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for minimal words. </w:t>
            </w:r>
          </w:p>
          <w:p w:rsidR="00C84D47" w:rsidRDefault="001B0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Then children answer teacher’s questions individually. </w:t>
            </w:r>
            <w:r w:rsidR="00C84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do on each type of holiday? (activity, adventure, beach, camping, sightseeing, skiing)</w:t>
            </w:r>
          </w:p>
          <w:p w:rsidR="001B03B7" w:rsidRDefault="001B03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monitors the given </w:t>
            </w:r>
            <w:r w:rsidR="00C84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nswers.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Activity 2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“Inside-Outside”</w:t>
            </w:r>
          </w:p>
          <w:p w:rsidR="002452E4" w:rsidRDefault="00C84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elicits which type of holiday is one’s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who they go on holiday with. </w:t>
            </w:r>
            <w:r w:rsidR="00245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work </w:t>
            </w:r>
            <w:r w:rsidR="002452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pairs</w:t>
            </w:r>
            <w:r w:rsidR="00245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2452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whole class</w:t>
            </w:r>
            <w:r w:rsidR="00245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changing their pairs. Students stand in inside and outside circles face each other. They ask questions and answer changing their partners. Outside circle moves to create new pair.</w:t>
            </w:r>
            <w:r w:rsidR="002452E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As scaffolding,</w:t>
            </w:r>
            <w:r w:rsidR="002452E4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="002452E4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there is on the board</w:t>
            </w:r>
            <w:r w:rsidR="002452E4"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 xml:space="preserve"> “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  <w:t xml:space="preserve">Which </w:t>
            </w:r>
            <w:r w:rsidRPr="00C84D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your</w:t>
            </w:r>
            <w:r w:rsidRPr="00C84D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D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favourite</w:t>
            </w:r>
            <w:proofErr w:type="spellEnd"/>
            <w:r w:rsidRPr="00C84D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type of holiday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?</w:t>
            </w:r>
            <w:r w:rsidRPr="00C84D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84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C84D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C84D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do </w:t>
            </w:r>
            <w:r w:rsidRPr="00C84D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</w:t>
            </w:r>
            <w:r w:rsidRPr="00C84D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go on holiday 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“</w:t>
            </w:r>
            <w:r w:rsidR="00347F0C">
              <w:rPr>
                <w:b/>
                <w:lang w:val="en-US" w:eastAsia="en-US"/>
              </w:rPr>
              <w:t>Thumbs up, thumbs down, thumbs to the middle</w:t>
            </w:r>
            <w:r>
              <w:rPr>
                <w:b/>
                <w:lang w:val="en-US" w:eastAsia="en-US"/>
              </w:rPr>
              <w:t xml:space="preserve">” </w:t>
            </w:r>
            <w:r>
              <w:rPr>
                <w:b/>
                <w:lang w:val="en-GB" w:eastAsia="en-US"/>
              </w:rPr>
              <w:t>Peer</w:t>
            </w:r>
            <w:r>
              <w:rPr>
                <w:b/>
                <w:lang w:val="en-US" w:eastAsia="en-US"/>
              </w:rPr>
              <w:t xml:space="preserve"> assessment </w:t>
            </w:r>
            <w:r>
              <w:rPr>
                <w:lang w:val="en-US" w:eastAsia="en-US"/>
              </w:rPr>
              <w:t>If student satisfies his partner’s answers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he </w:t>
            </w:r>
            <w:r w:rsidR="00347F0C">
              <w:rPr>
                <w:lang w:val="en-US" w:eastAsia="en-US"/>
              </w:rPr>
              <w:t xml:space="preserve">shows “thumbs up </w:t>
            </w:r>
            <w:r>
              <w:rPr>
                <w:lang w:val="en-US" w:eastAsia="en-US"/>
              </w:rPr>
              <w:t xml:space="preserve">”, if </w:t>
            </w:r>
            <w:r w:rsidR="00347F0C">
              <w:rPr>
                <w:lang w:val="en-US" w:eastAsia="en-US"/>
              </w:rPr>
              <w:t>the partner’s answer was ok- “thumbs to the middle</w:t>
            </w:r>
            <w:r>
              <w:rPr>
                <w:lang w:val="en-US" w:eastAsia="en-US"/>
              </w:rPr>
              <w:t xml:space="preserve">”, if he </w:t>
            </w:r>
            <w:r w:rsidR="00347F0C">
              <w:rPr>
                <w:lang w:val="en-US" w:eastAsia="en-US"/>
              </w:rPr>
              <w:t>didn’t like the answer –“thumbs down”</w:t>
            </w:r>
          </w:p>
          <w:p w:rsidR="00B157BD" w:rsidRDefault="00B157BD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B157BD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Physical activity</w:t>
            </w:r>
          </w:p>
          <w:p w:rsidR="00B157BD" w:rsidRDefault="00B157BD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Activity 3</w:t>
            </w:r>
          </w:p>
          <w:p w:rsidR="00B157BD" w:rsidRDefault="00B157BD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Pre-reading activity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“Pictionary”</w:t>
            </w:r>
          </w:p>
          <w:p w:rsidR="002452E4" w:rsidRDefault="00245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asks students to look at the pictures of the text and predict its content. </w:t>
            </w:r>
          </w:p>
          <w:p w:rsidR="002452E4" w:rsidRDefault="002452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Feedback</w:t>
            </w:r>
            <w:r>
              <w:rPr>
                <w:b/>
                <w:lang w:val="en-US"/>
              </w:rPr>
              <w:t xml:space="preserve">  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gives comments on students’ achievements.</w:t>
            </w:r>
          </w:p>
          <w:p w:rsidR="004D2023" w:rsidRDefault="004D2023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Activity 4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While-reading activity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“Jigsaw”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Task 1</w:t>
            </w:r>
          </w:p>
          <w:p w:rsidR="002452E4" w:rsidRDefault="002452E4">
            <w:pPr>
              <w:tabs>
                <w:tab w:val="left" w:pos="720"/>
              </w:tabs>
              <w:ind w:firstLine="425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asks students to read the text and find out </w:t>
            </w:r>
            <w:r w:rsidR="00A80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can go in for whi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A80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e-water rafting and advantages of it.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Students work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in groups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. To get some information about </w:t>
            </w:r>
            <w:r w:rsidR="00A805F7">
              <w:rPr>
                <w:rFonts w:ascii="Times New Roman" w:hAnsi="Times New Roman"/>
                <w:bCs/>
                <w:sz w:val="24"/>
                <w:lang w:val="en-US"/>
              </w:rPr>
              <w:t>it,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students read two short </w:t>
            </w:r>
            <w:r w:rsidR="00A805F7">
              <w:rPr>
                <w:rFonts w:ascii="Times New Roman" w:hAnsi="Times New Roman"/>
                <w:bCs/>
                <w:sz w:val="24"/>
                <w:lang w:val="en-US"/>
              </w:rPr>
              <w:t>extract from the text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: </w:t>
            </w:r>
            <w:r w:rsidR="00A805F7" w:rsidRPr="00A805F7">
              <w:rPr>
                <w:rFonts w:ascii="Times New Roman" w:hAnsi="Times New Roman" w:cs="Times New Roman"/>
                <w:i/>
                <w:lang w:val="en-US"/>
              </w:rPr>
              <w:t>A White-Water Adventure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They discuss the text then one of the group’s 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en-US"/>
              </w:rPr>
              <w:t>member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goes to other groups to share his information. </w:t>
            </w:r>
          </w:p>
          <w:p w:rsidR="002452E4" w:rsidRDefault="002452E4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/>
              </w:rPr>
              <w:t>Teacher walks around the class monitoring and observing students’ discussion.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                                                         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Post-reading activity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Task 2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After discussing the text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students have to make a poster and present it. Teacher tells students they are going</w:t>
            </w:r>
            <w:r w:rsidR="00A805F7">
              <w:rPr>
                <w:lang w:val="en-US" w:eastAsia="en-US"/>
              </w:rPr>
              <w:t xml:space="preserve"> to assess other</w:t>
            </w:r>
            <w:r>
              <w:rPr>
                <w:lang w:val="en-US" w:eastAsia="en-US"/>
              </w:rPr>
              <w:t xml:space="preserve"> group’s poster according to the criteria:</w:t>
            </w:r>
          </w:p>
          <w:p w:rsidR="002452E4" w:rsidRDefault="002452E4" w:rsidP="0091109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full information</w:t>
            </w:r>
          </w:p>
          <w:p w:rsidR="002452E4" w:rsidRDefault="002452E4" w:rsidP="0091109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good quality presentation</w:t>
            </w:r>
          </w:p>
          <w:p w:rsidR="002452E4" w:rsidRDefault="002452E4" w:rsidP="0091109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all students take part</w:t>
            </w:r>
          </w:p>
          <w:p w:rsidR="002452E4" w:rsidRDefault="002452E4" w:rsidP="0091109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speak without long </w:t>
            </w:r>
            <w:proofErr w:type="spellStart"/>
            <w:r>
              <w:rPr>
                <w:lang w:val="en-US" w:eastAsia="en-US"/>
              </w:rPr>
              <w:t>stoppings</w:t>
            </w:r>
            <w:proofErr w:type="spellEnd"/>
          </w:p>
          <w:p w:rsidR="002452E4" w:rsidRDefault="002452E4" w:rsidP="00911097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express own ideas</w:t>
            </w:r>
          </w:p>
          <w:p w:rsidR="002452E4" w:rsidRDefault="004C6CF6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“Fist to five</w:t>
            </w:r>
            <w:r w:rsidR="002452E4">
              <w:rPr>
                <w:b/>
                <w:lang w:val="en-US" w:eastAsia="en-US"/>
              </w:rPr>
              <w:t>” Group assessment</w:t>
            </w:r>
            <w:r w:rsidR="00E3766B">
              <w:rPr>
                <w:b/>
                <w:lang w:val="en-US" w:eastAsia="en-US"/>
              </w:rPr>
              <w:t xml:space="preserve"> 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5874"/>
            </w:tblGrid>
            <w:tr w:rsidR="00E3766B" w:rsidRPr="0051689F" w:rsidTr="00E3766B">
              <w:trPr>
                <w:trHeight w:val="371"/>
              </w:trPr>
              <w:tc>
                <w:tcPr>
                  <w:tcW w:w="5874" w:type="dxa"/>
                </w:tcPr>
                <w:p w:rsidR="00E3766B" w:rsidRDefault="00E3766B">
                  <w:pPr>
                    <w:pStyle w:val="a4"/>
                    <w:spacing w:before="0" w:beforeAutospacing="0" w:after="0" w:afterAutospacing="0"/>
                    <w:rPr>
                      <w:b/>
                      <w:lang w:val="en-US" w:eastAsia="en-US"/>
                    </w:rPr>
                  </w:pPr>
                  <w:r w:rsidRPr="00E3766B">
                    <w:rPr>
                      <w:b/>
                      <w:noProof/>
                    </w:rPr>
                    <w:drawing>
                      <wp:inline distT="0" distB="0" distL="0" distR="0">
                        <wp:extent cx="324232" cy="438150"/>
                        <wp:effectExtent l="19050" t="0" r="0" b="0"/>
                        <wp:docPr id="15" name="Рисунок 1" descr="https://clip.cookdiary.net/sites/default/files/wallpaper/five-clipart/300572/five-clipart-fist-five-300572-60506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lip.cookdiary.net/sites/default/files/wallpaper/five-clipart/300572/five-clipart-fist-five-300572-60506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85204" r="22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294" cy="439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lang w:val="en-US" w:eastAsia="en-US"/>
                    </w:rPr>
                    <w:t xml:space="preserve"> </w:t>
                  </w:r>
                  <w:r w:rsidRPr="00E3766B">
                    <w:rPr>
                      <w:lang w:val="en-US" w:eastAsia="en-US"/>
                    </w:rPr>
                    <w:t xml:space="preserve">meet </w:t>
                  </w:r>
                  <w:r>
                    <w:rPr>
                      <w:lang w:val="en-US" w:eastAsia="en-US"/>
                    </w:rPr>
                    <w:t xml:space="preserve"> all criteria,</w:t>
                  </w:r>
                  <w:r w:rsidRPr="00E3766B">
                    <w:rPr>
                      <w:lang w:val="en-US" w:eastAsia="en-US"/>
                    </w:rPr>
                    <w:t xml:space="preserve"> </w:t>
                  </w:r>
                  <w:r w:rsidRPr="00E3766B">
                    <w:rPr>
                      <w:noProof/>
                    </w:rPr>
                    <w:drawing>
                      <wp:inline distT="0" distB="0" distL="0" distR="0">
                        <wp:extent cx="236029" cy="400050"/>
                        <wp:effectExtent l="19050" t="0" r="0" b="0"/>
                        <wp:docPr id="16" name="Рисунок 1" descr="https://clip.cookdiary.net/sites/default/files/wallpaper/five-clipart/300572/five-clipart-fist-five-300572-60506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lip.cookdiary.net/sites/default/files/wallpaper/five-clipart/300572/five-clipart-fist-five-300572-60506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70578" r="193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29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 w:eastAsia="en-US"/>
                    </w:rPr>
                    <w:t xml:space="preserve"> meet most criteria,</w:t>
                  </w:r>
                  <w:r w:rsidRPr="00E3766B">
                    <w:rPr>
                      <w:lang w:val="en-US" w:eastAsia="en-US"/>
                    </w:rPr>
                    <w:t xml:space="preserve"> </w:t>
                  </w:r>
                  <w:r w:rsidRPr="00E3766B">
                    <w:rPr>
                      <w:noProof/>
                    </w:rPr>
                    <w:drawing>
                      <wp:inline distT="0" distB="0" distL="0" distR="0">
                        <wp:extent cx="266700" cy="452034"/>
                        <wp:effectExtent l="19050" t="0" r="0" b="0"/>
                        <wp:docPr id="17" name="Рисунок 1" descr="https://clip.cookdiary.net/sites/default/files/wallpaper/five-clipart/300572/five-clipart-fist-five-300572-60506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lip.cookdiary.net/sites/default/files/wallpaper/five-clipart/300572/five-clipart-fist-five-300572-60506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53231" r="367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74" cy="452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 w:eastAsia="en-US"/>
                    </w:rPr>
                    <w:t xml:space="preserve"> done pretty well,</w:t>
                  </w:r>
                  <w:r w:rsidRPr="00E3766B">
                    <w:rPr>
                      <w:lang w:val="en-US" w:eastAsia="en-US"/>
                    </w:rPr>
                    <w:t xml:space="preserve"> </w:t>
                  </w:r>
                  <w:r w:rsidRPr="00E3766B">
                    <w:rPr>
                      <w:noProof/>
                    </w:rPr>
                    <w:drawing>
                      <wp:inline distT="0" distB="0" distL="0" distR="0">
                        <wp:extent cx="276225" cy="468178"/>
                        <wp:effectExtent l="19050" t="0" r="9525" b="0"/>
                        <wp:docPr id="18" name="Рисунок 1" descr="https://clip.cookdiary.net/sites/default/files/wallpaper/five-clipart/300572/five-clipart-fist-five-300572-60506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lip.cookdiary.net/sites/default/files/wallpaper/five-clipart/300572/five-clipart-fist-five-300572-60506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37075" r="528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468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 w:eastAsia="en-US"/>
                    </w:rPr>
                    <w:t xml:space="preserve"> try to do your best</w:t>
                  </w:r>
                </w:p>
              </w:tc>
            </w:tr>
          </w:tbl>
          <w:p w:rsidR="00E3766B" w:rsidRDefault="00E3766B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</w:p>
          <w:p w:rsidR="002452E4" w:rsidRPr="00E3766B" w:rsidRDefault="00E3766B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</w:t>
            </w:r>
            <w:r w:rsidR="002452E4">
              <w:rPr>
                <w:b/>
                <w:lang w:val="en-US" w:eastAsia="en-US"/>
              </w:rPr>
              <w:t>Task 3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Teacher suggests students to read the text again and </w:t>
            </w:r>
            <w:r w:rsidR="00DA009E">
              <w:rPr>
                <w:lang w:val="en-US" w:eastAsia="en-US"/>
              </w:rPr>
              <w:t xml:space="preserve">some students </w:t>
            </w:r>
            <w:r>
              <w:rPr>
                <w:lang w:val="en-US" w:eastAsia="en-US"/>
              </w:rPr>
              <w:t xml:space="preserve">answer </w:t>
            </w:r>
            <w:r w:rsidR="00DA009E">
              <w:rPr>
                <w:lang w:val="en-US" w:eastAsia="en-US"/>
              </w:rPr>
              <w:t>open-ended questions, other do “</w:t>
            </w:r>
            <w:r w:rsidR="00DA009E" w:rsidRPr="00DA009E">
              <w:rPr>
                <w:i/>
                <w:lang w:val="en-US" w:eastAsia="en-US"/>
              </w:rPr>
              <w:t>True</w:t>
            </w:r>
            <w:r w:rsidR="00DA009E">
              <w:rPr>
                <w:lang w:val="en-US" w:eastAsia="en-US"/>
              </w:rPr>
              <w:t xml:space="preserve"> or </w:t>
            </w:r>
            <w:r w:rsidR="00DA009E" w:rsidRPr="00DA009E">
              <w:rPr>
                <w:i/>
                <w:lang w:val="en-US" w:eastAsia="en-US"/>
              </w:rPr>
              <w:t>False</w:t>
            </w:r>
            <w:r w:rsidR="00DA009E">
              <w:rPr>
                <w:lang w:val="en-US" w:eastAsia="en-US"/>
              </w:rPr>
              <w:t xml:space="preserve">” task. </w:t>
            </w:r>
            <w:r>
              <w:rPr>
                <w:lang w:val="en-US" w:eastAsia="en-US"/>
              </w:rPr>
              <w:t>They do the task</w:t>
            </w:r>
            <w:r w:rsidR="00DA009E">
              <w:rPr>
                <w:lang w:val="en-US" w:eastAsia="en-US"/>
              </w:rPr>
              <w:t>s</w:t>
            </w:r>
            <w:r>
              <w:rPr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individually.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Differentiation</w:t>
            </w:r>
            <w:r>
              <w:rPr>
                <w:lang w:val="en-US" w:eastAsia="en-US"/>
              </w:rPr>
              <w:t xml:space="preserve">. Questions </w:t>
            </w:r>
            <w:r w:rsidR="00DA009E">
              <w:rPr>
                <w:lang w:val="en-US" w:eastAsia="en-US"/>
              </w:rPr>
              <w:t xml:space="preserve">and tasks </w:t>
            </w:r>
            <w:r>
              <w:rPr>
                <w:lang w:val="en-US" w:eastAsia="en-US"/>
              </w:rPr>
              <w:t xml:space="preserve">are given according to the level of students. </w:t>
            </w:r>
            <w:r>
              <w:rPr>
                <w:b/>
                <w:lang w:val="en-US" w:eastAsia="en-US"/>
              </w:rPr>
              <w:t xml:space="preserve">Formative assessment. 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Descriptor:  A student</w:t>
            </w:r>
          </w:p>
          <w:p w:rsidR="002452E4" w:rsidRDefault="002452E4" w:rsidP="0091109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reads the text</w:t>
            </w:r>
          </w:p>
          <w:p w:rsidR="002452E4" w:rsidRDefault="002452E4" w:rsidP="0091109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identifies correct details in the text to find out  a proper answer</w:t>
            </w:r>
          </w:p>
          <w:p w:rsidR="002452E4" w:rsidRDefault="00DA009E" w:rsidP="0091109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>answers the questions or does “</w:t>
            </w:r>
            <w:r w:rsidRPr="00DA009E">
              <w:rPr>
                <w:i/>
                <w:lang w:val="en-US" w:eastAsia="en-US"/>
              </w:rPr>
              <w:t>True</w:t>
            </w:r>
            <w:r>
              <w:rPr>
                <w:lang w:val="en-US" w:eastAsia="en-US"/>
              </w:rPr>
              <w:t xml:space="preserve"> or </w:t>
            </w:r>
            <w:r w:rsidRPr="00DA009E">
              <w:rPr>
                <w:i/>
                <w:lang w:val="en-US" w:eastAsia="en-US"/>
              </w:rPr>
              <w:t>False</w:t>
            </w:r>
            <w:r>
              <w:rPr>
                <w:lang w:val="en-US" w:eastAsia="en-US"/>
              </w:rPr>
              <w:t xml:space="preserve">” task </w:t>
            </w:r>
            <w:r w:rsidR="002452E4">
              <w:rPr>
                <w:lang w:val="en-US" w:eastAsia="en-US"/>
              </w:rPr>
              <w:t>correctly</w:t>
            </w:r>
          </w:p>
          <w:p w:rsidR="002452E4" w:rsidRDefault="002452E4" w:rsidP="00F421C1">
            <w:pPr>
              <w:pStyle w:val="a4"/>
              <w:spacing w:before="0" w:beforeAutospacing="0" w:after="0" w:afterAutospacing="0"/>
              <w:ind w:left="1425"/>
              <w:rPr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i/>
                <w:lang w:val="en-GB" w:eastAsia="en-US"/>
              </w:rPr>
            </w:pPr>
            <w:r>
              <w:rPr>
                <w:b/>
                <w:lang w:val="en-GB" w:eastAsia="en-US"/>
              </w:rPr>
              <w:t>“</w:t>
            </w:r>
            <w:proofErr w:type="spellStart"/>
            <w:r>
              <w:rPr>
                <w:b/>
                <w:lang w:val="en-GB" w:eastAsia="en-US"/>
              </w:rPr>
              <w:t>Cinquain</w:t>
            </w:r>
            <w:proofErr w:type="spellEnd"/>
            <w:r>
              <w:rPr>
                <w:b/>
                <w:lang w:val="en-GB" w:eastAsia="en-US"/>
              </w:rPr>
              <w:t xml:space="preserve">” </w:t>
            </w:r>
            <w:r>
              <w:rPr>
                <w:lang w:val="en-GB" w:eastAsia="en-US"/>
              </w:rPr>
              <w:t xml:space="preserve">Students write </w:t>
            </w:r>
            <w:proofErr w:type="spellStart"/>
            <w:r>
              <w:rPr>
                <w:lang w:val="en-GB" w:eastAsia="en-US"/>
              </w:rPr>
              <w:t>cinquain</w:t>
            </w:r>
            <w:proofErr w:type="spellEnd"/>
            <w:r>
              <w:rPr>
                <w:lang w:val="en-GB" w:eastAsia="en-US"/>
              </w:rPr>
              <w:t xml:space="preserve"> to the word </w:t>
            </w:r>
            <w:r w:rsidR="00DA009E">
              <w:rPr>
                <w:i/>
                <w:lang w:val="en-GB" w:eastAsia="en-US"/>
              </w:rPr>
              <w:t>holiday</w:t>
            </w:r>
            <w:r>
              <w:rPr>
                <w:i/>
                <w:lang w:val="en-GB" w:eastAsia="en-US"/>
              </w:rPr>
              <w:t>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GB" w:eastAsia="en-US"/>
              </w:rPr>
            </w:pPr>
            <w:r>
              <w:rPr>
                <w:lang w:val="en-GB" w:eastAsia="en-US"/>
              </w:rPr>
              <w:t>Line 1 - a noun (</w:t>
            </w:r>
            <w:r w:rsidR="00DA009E">
              <w:rPr>
                <w:lang w:val="en-GB" w:eastAsia="en-US"/>
              </w:rPr>
              <w:t>holiday</w:t>
            </w:r>
            <w:r>
              <w:rPr>
                <w:lang w:val="en-GB" w:eastAsia="en-US"/>
              </w:rPr>
              <w:t>)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GB" w:eastAsia="en-US"/>
              </w:rPr>
            </w:pPr>
            <w:r>
              <w:rPr>
                <w:lang w:val="en-GB" w:eastAsia="en-US"/>
              </w:rPr>
              <w:t>Line 2 - 2 adjectives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Line 3 - 3 </w:t>
            </w:r>
            <w:r w:rsidR="00DA009E">
              <w:rPr>
                <w:lang w:val="en-GB" w:eastAsia="en-US"/>
              </w:rPr>
              <w:t xml:space="preserve">words that express actions </w:t>
            </w:r>
            <w:r>
              <w:rPr>
                <w:lang w:val="en-GB" w:eastAsia="en-US"/>
              </w:rPr>
              <w:t xml:space="preserve"> 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GB" w:eastAsia="en-US"/>
              </w:rPr>
            </w:pPr>
            <w:r>
              <w:rPr>
                <w:lang w:val="en-GB" w:eastAsia="en-US"/>
              </w:rPr>
              <w:t>Line 4 - 4 words (a complete sentence)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GB" w:eastAsia="en-US"/>
              </w:rPr>
            </w:pPr>
            <w:r>
              <w:rPr>
                <w:lang w:val="en-GB" w:eastAsia="en-US"/>
              </w:rPr>
              <w:t>Line 5 - 1 word (synonym that sums the title up)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Pr="00496C75" w:rsidRDefault="00496C75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  <w:r>
              <w:rPr>
                <w:lang w:val="en-US" w:eastAsia="en-US"/>
              </w:rPr>
              <w:t>Colored cards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P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Picture</w:t>
            </w:r>
          </w:p>
          <w:p w:rsid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  <w:r>
              <w:rPr>
                <w:lang w:val="en-US"/>
              </w:rPr>
              <w:t>Slide 1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rStyle w:val="a6"/>
                <w:lang w:val="en-US" w:eastAsia="en-US"/>
              </w:rPr>
            </w:pPr>
          </w:p>
          <w:p w:rsidR="00496C75" w:rsidRDefault="00496C75" w:rsidP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Default="00496C75" w:rsidP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Pictures</w:t>
            </w:r>
          </w:p>
          <w:p w:rsidR="00496C75" w:rsidRDefault="00496C75" w:rsidP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  <w:r>
              <w:rPr>
                <w:lang w:val="en-US"/>
              </w:rPr>
              <w:t>Slide 2-3</w:t>
            </w:r>
          </w:p>
          <w:p w:rsidR="002452E4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  <w:r>
              <w:rPr>
                <w:lang w:val="en-US"/>
              </w:rPr>
              <w:t>Slide 4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2452E4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  <w:r>
              <w:rPr>
                <w:lang w:val="en-US"/>
              </w:rPr>
              <w:t>Slide 5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  <w:r>
              <w:rPr>
                <w:lang w:val="en-US"/>
              </w:rPr>
              <w:t>Slide 6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Pr="005C1B43" w:rsidRDefault="005C1B43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  <w:r>
              <w:rPr>
                <w:rStyle w:val="a6"/>
                <w:b w:val="0"/>
                <w:lang w:val="en-US" w:eastAsia="en-US"/>
              </w:rPr>
              <w:t>“Feel the music play”</w:t>
            </w:r>
          </w:p>
          <w:p w:rsidR="002452E4" w:rsidRP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F1907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Handout</w:t>
            </w:r>
            <w:r w:rsidR="008F528A">
              <w:rPr>
                <w:rFonts w:ascii="Times New Roman" w:hAnsi="Times New Roman"/>
                <w:sz w:val="24"/>
                <w:lang w:val="en-US" w:eastAsia="en-GB"/>
              </w:rPr>
              <w:t>1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with the text</w:t>
            </w: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496C75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lang w:val="en-US"/>
              </w:rPr>
              <w:t>Slide 7</w:t>
            </w: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2452E4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52E4" w:rsidRDefault="00496C75">
            <w:pPr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lang w:val="en-US"/>
              </w:rPr>
              <w:t>Slide 8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496C75" w:rsidRPr="002452E4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Pr="008F528A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P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  <w:r>
              <w:rPr>
                <w:rStyle w:val="a6"/>
                <w:b w:val="0"/>
                <w:lang w:val="en-US" w:eastAsia="en-US"/>
              </w:rPr>
              <w:t>Handout</w:t>
            </w:r>
            <w:r w:rsidR="008F528A">
              <w:rPr>
                <w:rStyle w:val="a6"/>
                <w:b w:val="0"/>
                <w:lang w:val="en-US" w:eastAsia="en-US"/>
              </w:rPr>
              <w:t xml:space="preserve"> 2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496C75" w:rsidRP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Default="00496C75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96C75" w:rsidRPr="00496C75" w:rsidRDefault="00496C75">
            <w:pPr>
              <w:pStyle w:val="a4"/>
              <w:spacing w:before="0" w:beforeAutospacing="0" w:after="0" w:afterAutospacing="0"/>
              <w:rPr>
                <w:rStyle w:val="a6"/>
                <w:b w:val="0"/>
                <w:lang w:val="en-US" w:eastAsia="en-US"/>
              </w:rPr>
            </w:pPr>
            <w:r>
              <w:rPr>
                <w:lang w:val="en-US"/>
              </w:rPr>
              <w:t>Slide 9</w:t>
            </w:r>
          </w:p>
        </w:tc>
      </w:tr>
      <w:tr w:rsidR="002452E4" w:rsidTr="002452E4">
        <w:trPr>
          <w:trHeight w:val="57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Additional information</w:t>
            </w:r>
          </w:p>
        </w:tc>
      </w:tr>
      <w:tr w:rsidR="002452E4" w:rsidTr="002452E4">
        <w:trPr>
          <w:trHeight w:val="571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>
              <w:rPr>
                <w:rFonts w:eastAsia="Domine"/>
                <w:b/>
                <w:lang w:val="en-US" w:eastAsia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Health and safety links</w:t>
            </w:r>
          </w:p>
        </w:tc>
      </w:tr>
      <w:tr w:rsidR="002452E4" w:rsidTr="002452E4">
        <w:trPr>
          <w:trHeight w:val="571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Additional support: </w:t>
            </w:r>
          </w:p>
          <w:p w:rsidR="002452E4" w:rsidRDefault="00245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 Pre-teaching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words.</w:t>
            </w:r>
          </w:p>
          <w:p w:rsidR="002452E4" w:rsidRDefault="00245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Support some students with models and necessary vocabulary.</w:t>
            </w:r>
          </w:p>
          <w:p w:rsidR="002452E4" w:rsidRDefault="00245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Differentiation by individual support</w:t>
            </w:r>
          </w:p>
          <w:p w:rsidR="002452E4" w:rsidRDefault="00245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 Differentiation by task</w:t>
            </w:r>
          </w:p>
          <w:p w:rsidR="002452E4" w:rsidRDefault="00245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Giving more time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Fonts w:eastAsia="Domine"/>
                <w:b/>
                <w:lang w:val="en-US" w:eastAsia="en-US"/>
              </w:rPr>
            </w:pPr>
            <w:r>
              <w:rPr>
                <w:rFonts w:eastAsia="Domine"/>
                <w:b/>
                <w:lang w:val="en-US" w:eastAsia="en-US"/>
              </w:rPr>
              <w:t>More-able learners: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Fonts w:eastAsia="Domine"/>
                <w:lang w:val="en-US" w:eastAsia="en-US"/>
              </w:rPr>
            </w:pPr>
            <w:r>
              <w:rPr>
                <w:rFonts w:eastAsia="Domine"/>
                <w:b/>
                <w:lang w:val="en-US" w:eastAsia="en-US"/>
              </w:rPr>
              <w:t xml:space="preserve">- </w:t>
            </w:r>
            <w:r>
              <w:rPr>
                <w:rFonts w:eastAsia="Domine"/>
                <w:lang w:val="en-US" w:eastAsia="en-US"/>
              </w:rPr>
              <w:t>Questions are more difficult.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rFonts w:eastAsia="Domine"/>
                <w:b/>
                <w:lang w:val="en-US" w:eastAsia="en-US"/>
              </w:rPr>
            </w:pPr>
            <w:r>
              <w:rPr>
                <w:rFonts w:eastAsia="Domine"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</w:t>
            </w:r>
            <w:r>
              <w:rPr>
                <w:rFonts w:eastAsia="Domine"/>
                <w:lang w:val="en-US" w:eastAsia="en-US"/>
              </w:rPr>
              <w:t>Stimulate students to use new vocabulary while expressing their idea.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E4" w:rsidRDefault="002452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Feedback </w:t>
            </w:r>
          </w:p>
          <w:p w:rsidR="002452E4" w:rsidRDefault="002452E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gives comments on students’ achievements.</w:t>
            </w:r>
          </w:p>
          <w:p w:rsidR="002452E4" w:rsidRDefault="002452E4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CA"/>
              </w:rPr>
              <w:t>Teacher walks around the class monitoring and observing students’ discussion.</w:t>
            </w:r>
          </w:p>
          <w:p w:rsidR="002452E4" w:rsidRDefault="002452E4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-</w:t>
            </w:r>
            <w:r w:rsidR="004D2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“Traffic light” </w:t>
            </w:r>
            <w:r w:rsidR="004D2023" w:rsidRPr="004D2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assessment.</w:t>
            </w:r>
          </w:p>
          <w:p w:rsidR="002452E4" w:rsidRPr="004D2023" w:rsidRDefault="002452E4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4D2023" w:rsidRPr="004D2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“Thumbs up, thumbs down, thumbs to the middle” </w:t>
            </w:r>
            <w:r w:rsidR="004D2023" w:rsidRPr="004D20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Peer</w:t>
            </w:r>
            <w:r w:rsidR="004D2023" w:rsidRPr="004D2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assessment</w:t>
            </w:r>
          </w:p>
          <w:p w:rsidR="004D2023" w:rsidRDefault="002452E4" w:rsidP="004D2023">
            <w:pPr>
              <w:pStyle w:val="a4"/>
              <w:spacing w:before="0" w:beforeAutospacing="0" w:after="0" w:afterAutospacing="0"/>
              <w:rPr>
                <w:b/>
                <w:lang w:val="en-US" w:eastAsia="en-US"/>
              </w:rPr>
            </w:pPr>
            <w:r w:rsidRPr="004D2023">
              <w:rPr>
                <w:lang w:val="en-US" w:eastAsia="en-US"/>
              </w:rPr>
              <w:t xml:space="preserve">- </w:t>
            </w:r>
            <w:r w:rsidR="004D2023" w:rsidRPr="004D2023">
              <w:rPr>
                <w:lang w:val="en-US" w:eastAsia="en-US"/>
              </w:rPr>
              <w:t>“Fist to five”</w:t>
            </w:r>
            <w:r w:rsidR="004D2023">
              <w:rPr>
                <w:b/>
                <w:lang w:val="en-US" w:eastAsia="en-US"/>
              </w:rPr>
              <w:t xml:space="preserve"> 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Group assessment </w:t>
            </w:r>
          </w:p>
          <w:p w:rsidR="002452E4" w:rsidRDefault="002452E4">
            <w:pPr>
              <w:pStyle w:val="a4"/>
              <w:spacing w:before="0" w:beforeAutospacing="0" w:after="0" w:afterAutospacing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 Formative assessment. </w:t>
            </w:r>
          </w:p>
          <w:p w:rsidR="002452E4" w:rsidRDefault="002452E4">
            <w:pPr>
              <w:pStyle w:val="a4"/>
              <w:spacing w:before="0" w:beforeAutospacing="0" w:after="0" w:afterAutospacing="0"/>
              <w:jc w:val="center"/>
              <w:rPr>
                <w:lang w:val="en-US" w:eastAsia="en-US"/>
              </w:rPr>
            </w:pPr>
          </w:p>
          <w:p w:rsidR="002452E4" w:rsidRDefault="002452E4">
            <w:pPr>
              <w:widowControl w:val="0"/>
              <w:spacing w:line="260" w:lineRule="exact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E4" w:rsidRDefault="002452E4">
            <w:pPr>
              <w:widowControl w:val="0"/>
              <w:spacing w:line="260" w:lineRule="exact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C1B43" w:rsidRPr="005C1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classroom precautions</w:t>
            </w:r>
          </w:p>
        </w:tc>
      </w:tr>
    </w:tbl>
    <w:p w:rsidR="002452E4" w:rsidRPr="000F0C06" w:rsidRDefault="002452E4" w:rsidP="002452E4"/>
    <w:sectPr w:rsidR="002452E4" w:rsidRPr="000F0C06" w:rsidSect="00267750">
      <w:pgSz w:w="11906" w:h="16838"/>
      <w:pgMar w:top="426" w:right="709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621"/>
    <w:multiLevelType w:val="hybridMultilevel"/>
    <w:tmpl w:val="18B09572"/>
    <w:lvl w:ilvl="0" w:tplc="4E9E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0AD6"/>
    <w:multiLevelType w:val="hybridMultilevel"/>
    <w:tmpl w:val="B21209BC"/>
    <w:lvl w:ilvl="0" w:tplc="FE8248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17F6"/>
    <w:multiLevelType w:val="hybridMultilevel"/>
    <w:tmpl w:val="F650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A3FB0"/>
    <w:multiLevelType w:val="hybridMultilevel"/>
    <w:tmpl w:val="15547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2F4B"/>
    <w:multiLevelType w:val="hybridMultilevel"/>
    <w:tmpl w:val="18B09572"/>
    <w:lvl w:ilvl="0" w:tplc="4E9E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67F3"/>
    <w:multiLevelType w:val="hybridMultilevel"/>
    <w:tmpl w:val="F650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A084B"/>
    <w:multiLevelType w:val="hybridMultilevel"/>
    <w:tmpl w:val="F650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5273C"/>
    <w:multiLevelType w:val="hybridMultilevel"/>
    <w:tmpl w:val="0562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F55A8"/>
    <w:multiLevelType w:val="hybridMultilevel"/>
    <w:tmpl w:val="18B09572"/>
    <w:lvl w:ilvl="0" w:tplc="4E9E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71991"/>
    <w:multiLevelType w:val="hybridMultilevel"/>
    <w:tmpl w:val="18B09572"/>
    <w:lvl w:ilvl="0" w:tplc="4E9E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B0C7E"/>
    <w:multiLevelType w:val="hybridMultilevel"/>
    <w:tmpl w:val="0562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5338"/>
    <w:multiLevelType w:val="hybridMultilevel"/>
    <w:tmpl w:val="BA8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54092"/>
    <w:multiLevelType w:val="hybridMultilevel"/>
    <w:tmpl w:val="8D1A9B82"/>
    <w:lvl w:ilvl="0" w:tplc="8A94DD4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904F7"/>
    <w:multiLevelType w:val="hybridMultilevel"/>
    <w:tmpl w:val="F650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F4639"/>
    <w:multiLevelType w:val="hybridMultilevel"/>
    <w:tmpl w:val="18B09572"/>
    <w:lvl w:ilvl="0" w:tplc="4E9E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03079"/>
    <w:multiLevelType w:val="hybridMultilevel"/>
    <w:tmpl w:val="18B09572"/>
    <w:lvl w:ilvl="0" w:tplc="4E9E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6475A"/>
    <w:multiLevelType w:val="hybridMultilevel"/>
    <w:tmpl w:val="3314F530"/>
    <w:lvl w:ilvl="0" w:tplc="86225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A7461"/>
    <w:multiLevelType w:val="hybridMultilevel"/>
    <w:tmpl w:val="4026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1725F"/>
    <w:multiLevelType w:val="hybridMultilevel"/>
    <w:tmpl w:val="E8BC027A"/>
    <w:lvl w:ilvl="0" w:tplc="C98204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26307"/>
    <w:multiLevelType w:val="hybridMultilevel"/>
    <w:tmpl w:val="18B09572"/>
    <w:lvl w:ilvl="0" w:tplc="4E9E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D2D3C"/>
    <w:multiLevelType w:val="hybridMultilevel"/>
    <w:tmpl w:val="F650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700F1"/>
    <w:multiLevelType w:val="hybridMultilevel"/>
    <w:tmpl w:val="18B09572"/>
    <w:lvl w:ilvl="0" w:tplc="4E9E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26B61"/>
    <w:multiLevelType w:val="hybridMultilevel"/>
    <w:tmpl w:val="F650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96EC9"/>
    <w:multiLevelType w:val="hybridMultilevel"/>
    <w:tmpl w:val="4026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95FF7"/>
    <w:multiLevelType w:val="hybridMultilevel"/>
    <w:tmpl w:val="4026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855C2"/>
    <w:multiLevelType w:val="hybridMultilevel"/>
    <w:tmpl w:val="18B09572"/>
    <w:lvl w:ilvl="0" w:tplc="4E9E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05598"/>
    <w:multiLevelType w:val="hybridMultilevel"/>
    <w:tmpl w:val="0562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5389F"/>
    <w:multiLevelType w:val="hybridMultilevel"/>
    <w:tmpl w:val="53704110"/>
    <w:lvl w:ilvl="0" w:tplc="3A08CB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6"/>
  </w:num>
  <w:num w:numId="6">
    <w:abstractNumId w:val="19"/>
  </w:num>
  <w:num w:numId="7">
    <w:abstractNumId w:val="15"/>
  </w:num>
  <w:num w:numId="8">
    <w:abstractNumId w:val="12"/>
  </w:num>
  <w:num w:numId="9">
    <w:abstractNumId w:val="14"/>
  </w:num>
  <w:num w:numId="10">
    <w:abstractNumId w:val="8"/>
  </w:num>
  <w:num w:numId="11">
    <w:abstractNumId w:val="21"/>
  </w:num>
  <w:num w:numId="12">
    <w:abstractNumId w:val="25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  <w:num w:numId="17">
    <w:abstractNumId w:val="5"/>
  </w:num>
  <w:num w:numId="18">
    <w:abstractNumId w:val="13"/>
  </w:num>
  <w:num w:numId="19">
    <w:abstractNumId w:val="1"/>
  </w:num>
  <w:num w:numId="20">
    <w:abstractNumId w:val="3"/>
  </w:num>
  <w:num w:numId="21">
    <w:abstractNumId w:val="10"/>
  </w:num>
  <w:num w:numId="22">
    <w:abstractNumId w:val="17"/>
  </w:num>
  <w:num w:numId="23">
    <w:abstractNumId w:val="26"/>
  </w:num>
  <w:num w:numId="24">
    <w:abstractNumId w:val="20"/>
  </w:num>
  <w:num w:numId="25">
    <w:abstractNumId w:val="2"/>
  </w:num>
  <w:num w:numId="26">
    <w:abstractNumId w:val="22"/>
  </w:num>
  <w:num w:numId="27">
    <w:abstractNumId w:val="7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2E4"/>
    <w:rsid w:val="00014832"/>
    <w:rsid w:val="000B0C3F"/>
    <w:rsid w:val="000F0C06"/>
    <w:rsid w:val="0014097E"/>
    <w:rsid w:val="001709FF"/>
    <w:rsid w:val="001B03B7"/>
    <w:rsid w:val="001D2388"/>
    <w:rsid w:val="002452E4"/>
    <w:rsid w:val="0026491B"/>
    <w:rsid w:val="00267750"/>
    <w:rsid w:val="002B0655"/>
    <w:rsid w:val="002E26EB"/>
    <w:rsid w:val="002F1907"/>
    <w:rsid w:val="00347F0C"/>
    <w:rsid w:val="00353E5F"/>
    <w:rsid w:val="004331AD"/>
    <w:rsid w:val="00447BFC"/>
    <w:rsid w:val="00480216"/>
    <w:rsid w:val="00493E7F"/>
    <w:rsid w:val="00496C75"/>
    <w:rsid w:val="004C6CF6"/>
    <w:rsid w:val="004D2023"/>
    <w:rsid w:val="004F7EF7"/>
    <w:rsid w:val="005025B6"/>
    <w:rsid w:val="0051689F"/>
    <w:rsid w:val="00516EF7"/>
    <w:rsid w:val="0053591C"/>
    <w:rsid w:val="005C1B43"/>
    <w:rsid w:val="006315DE"/>
    <w:rsid w:val="006F1C4F"/>
    <w:rsid w:val="00752E80"/>
    <w:rsid w:val="007B4E0F"/>
    <w:rsid w:val="008F528A"/>
    <w:rsid w:val="00911097"/>
    <w:rsid w:val="00926D3C"/>
    <w:rsid w:val="009331F5"/>
    <w:rsid w:val="00995DC4"/>
    <w:rsid w:val="00A139FF"/>
    <w:rsid w:val="00A805F7"/>
    <w:rsid w:val="00A8617A"/>
    <w:rsid w:val="00B157BD"/>
    <w:rsid w:val="00B675FC"/>
    <w:rsid w:val="00C12E7E"/>
    <w:rsid w:val="00C84D47"/>
    <w:rsid w:val="00CE3487"/>
    <w:rsid w:val="00D058C4"/>
    <w:rsid w:val="00D608FB"/>
    <w:rsid w:val="00DA009E"/>
    <w:rsid w:val="00DC2BB8"/>
    <w:rsid w:val="00DE5FE3"/>
    <w:rsid w:val="00E02B64"/>
    <w:rsid w:val="00E172E1"/>
    <w:rsid w:val="00E3766B"/>
    <w:rsid w:val="00E52450"/>
    <w:rsid w:val="00EC5141"/>
    <w:rsid w:val="00F07392"/>
    <w:rsid w:val="00F152C2"/>
    <w:rsid w:val="00F4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2E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4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452E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5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2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C7223-DF78-4963-9048-1C835F94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2020-03-02T21:06:00Z</cp:lastPrinted>
  <dcterms:created xsi:type="dcterms:W3CDTF">2020-03-01T16:42:00Z</dcterms:created>
  <dcterms:modified xsi:type="dcterms:W3CDTF">2020-03-26T04:58:00Z</dcterms:modified>
</cp:coreProperties>
</file>