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2A" w:rsidRDefault="00520C28" w:rsidP="00157EC0">
      <w:pPr>
        <w:spacing w:after="0" w:line="240" w:lineRule="auto"/>
        <w:ind w:firstLine="708"/>
        <w:rPr>
          <w:rFonts w:ascii="Times New Roman" w:hAnsi="Times New Roman" w:cs="Times New Roman"/>
          <w:b/>
          <w:sz w:val="28"/>
          <w:szCs w:val="28"/>
          <w:lang w:val="en-US"/>
        </w:rPr>
      </w:pPr>
      <w:r>
        <w:rPr>
          <w:rFonts w:ascii="Times New Roman" w:hAnsi="Times New Roman" w:cs="Times New Roman"/>
          <w:b/>
          <w:sz w:val="28"/>
          <w:szCs w:val="28"/>
          <w:lang w:val="kk-KZ"/>
        </w:rPr>
        <w:t>UDC</w:t>
      </w:r>
      <w:r w:rsidR="006E51EA" w:rsidRPr="00520C28">
        <w:rPr>
          <w:rFonts w:ascii="Times New Roman" w:hAnsi="Times New Roman" w:cs="Times New Roman"/>
          <w:b/>
          <w:sz w:val="28"/>
          <w:szCs w:val="28"/>
          <w:lang w:val="en-US"/>
        </w:rPr>
        <w:t xml:space="preserve"> 911.2</w:t>
      </w:r>
    </w:p>
    <w:p w:rsidR="00157EC0" w:rsidRPr="00911B2A" w:rsidRDefault="00157EC0" w:rsidP="00157EC0">
      <w:pPr>
        <w:spacing w:after="0" w:line="240" w:lineRule="auto"/>
        <w:ind w:firstLine="708"/>
        <w:rPr>
          <w:rFonts w:ascii="Times New Roman" w:hAnsi="Times New Roman" w:cs="Times New Roman"/>
          <w:b/>
          <w:sz w:val="28"/>
          <w:szCs w:val="28"/>
          <w:lang w:val="en-US"/>
        </w:rPr>
      </w:pPr>
    </w:p>
    <w:p w:rsidR="00FD5E2B" w:rsidRPr="00FD5E2B" w:rsidRDefault="00FD5E2B" w:rsidP="00FD5E2B">
      <w:pPr>
        <w:spacing w:after="0" w:line="20" w:lineRule="atLeast"/>
        <w:ind w:firstLine="709"/>
        <w:jc w:val="center"/>
        <w:rPr>
          <w:rFonts w:ascii="Times New Roman" w:hAnsi="Times New Roman" w:cs="Times New Roman"/>
          <w:b/>
          <w:sz w:val="28"/>
          <w:szCs w:val="28"/>
          <w:lang w:val="kk-KZ"/>
        </w:rPr>
      </w:pPr>
      <w:r w:rsidRPr="00FD5E2B">
        <w:rPr>
          <w:rFonts w:ascii="Times New Roman" w:hAnsi="Times New Roman" w:cs="Times New Roman"/>
          <w:b/>
          <w:sz w:val="28"/>
          <w:szCs w:val="28"/>
          <w:lang w:val="kk-KZ"/>
        </w:rPr>
        <w:t>Ospanova Gulnara Shaimerdenovna</w:t>
      </w:r>
    </w:p>
    <w:p w:rsidR="00911B2A" w:rsidRPr="00911B2A" w:rsidRDefault="0055781B" w:rsidP="00FD5E2B">
      <w:pPr>
        <w:spacing w:after="0" w:line="20" w:lineRule="atLeast"/>
        <w:ind w:firstLine="709"/>
        <w:jc w:val="center"/>
        <w:rPr>
          <w:rFonts w:ascii="Times New Roman" w:hAnsi="Times New Roman" w:cs="Times New Roman"/>
          <w:i/>
          <w:sz w:val="28"/>
          <w:szCs w:val="28"/>
          <w:lang w:val="en-US"/>
        </w:rPr>
      </w:pPr>
      <w:hyperlink r:id="rId8" w:history="1">
        <w:r w:rsidR="00911B2A" w:rsidRPr="00B833A6">
          <w:rPr>
            <w:rStyle w:val="a6"/>
            <w:rFonts w:ascii="Times New Roman" w:hAnsi="Times New Roman" w:cs="Times New Roman"/>
            <w:i/>
            <w:sz w:val="28"/>
            <w:szCs w:val="28"/>
            <w:lang w:val="kk-KZ"/>
          </w:rPr>
          <w:t>ospanova_14@mail.ru</w:t>
        </w:r>
      </w:hyperlink>
    </w:p>
    <w:p w:rsidR="00462074" w:rsidRDefault="00FD5E2B" w:rsidP="00674992">
      <w:pPr>
        <w:spacing w:after="0" w:line="20" w:lineRule="atLeast"/>
        <w:ind w:firstLine="709"/>
        <w:jc w:val="center"/>
        <w:rPr>
          <w:rFonts w:ascii="Times New Roman" w:hAnsi="Times New Roman" w:cs="Times New Roman"/>
          <w:sz w:val="28"/>
          <w:szCs w:val="28"/>
          <w:lang w:val="en-US"/>
        </w:rPr>
      </w:pPr>
      <w:r w:rsidRPr="00FD5E2B">
        <w:rPr>
          <w:rFonts w:ascii="Times New Roman" w:hAnsi="Times New Roman" w:cs="Times New Roman"/>
          <w:sz w:val="28"/>
          <w:szCs w:val="28"/>
          <w:lang w:val="kk-KZ"/>
        </w:rPr>
        <w:t>L.N. Gumilyov</w:t>
      </w:r>
      <w:r w:rsidRPr="00FD5E2B">
        <w:rPr>
          <w:rFonts w:ascii="Times New Roman" w:hAnsi="Times New Roman" w:cs="Times New Roman"/>
          <w:sz w:val="28"/>
          <w:szCs w:val="28"/>
          <w:lang w:val="en-US"/>
        </w:rPr>
        <w:t xml:space="preserve"> </w:t>
      </w:r>
      <w:r w:rsidRPr="00FD5E2B">
        <w:rPr>
          <w:rFonts w:ascii="Times New Roman" w:hAnsi="Times New Roman" w:cs="Times New Roman"/>
          <w:sz w:val="28"/>
          <w:szCs w:val="28"/>
          <w:lang w:val="kk-KZ"/>
        </w:rPr>
        <w:t>Eurasian National University, PhD student</w:t>
      </w:r>
      <w:r w:rsidRPr="00FD5E2B">
        <w:rPr>
          <w:rFonts w:ascii="Times New Roman" w:hAnsi="Times New Roman" w:cs="Times New Roman"/>
          <w:sz w:val="28"/>
          <w:szCs w:val="28"/>
          <w:lang w:val="en-US"/>
        </w:rPr>
        <w:t xml:space="preserve"> of the d</w:t>
      </w:r>
      <w:r w:rsidRPr="00FD5E2B">
        <w:rPr>
          <w:rFonts w:ascii="Times New Roman" w:hAnsi="Times New Roman" w:cs="Times New Roman"/>
          <w:sz w:val="28"/>
          <w:szCs w:val="28"/>
          <w:lang w:val="kk-KZ"/>
        </w:rPr>
        <w:t xml:space="preserve">epartment of </w:t>
      </w:r>
      <w:r w:rsidRPr="00FD5E2B">
        <w:rPr>
          <w:rFonts w:ascii="Times New Roman" w:hAnsi="Times New Roman" w:cs="Times New Roman"/>
          <w:sz w:val="28"/>
          <w:szCs w:val="28"/>
          <w:lang w:val="en-US"/>
        </w:rPr>
        <w:t>p</w:t>
      </w:r>
      <w:r w:rsidRPr="00FD5E2B">
        <w:rPr>
          <w:rFonts w:ascii="Times New Roman" w:hAnsi="Times New Roman" w:cs="Times New Roman"/>
          <w:sz w:val="28"/>
          <w:szCs w:val="28"/>
          <w:lang w:val="kk-KZ"/>
        </w:rPr>
        <w:t xml:space="preserve">hysical and </w:t>
      </w:r>
      <w:r w:rsidRPr="00FD5E2B">
        <w:rPr>
          <w:rFonts w:ascii="Times New Roman" w:hAnsi="Times New Roman" w:cs="Times New Roman"/>
          <w:sz w:val="28"/>
          <w:szCs w:val="28"/>
          <w:lang w:val="en-US"/>
        </w:rPr>
        <w:t>e</w:t>
      </w:r>
      <w:r w:rsidRPr="00FD5E2B">
        <w:rPr>
          <w:rFonts w:ascii="Times New Roman" w:hAnsi="Times New Roman" w:cs="Times New Roman"/>
          <w:sz w:val="28"/>
          <w:szCs w:val="28"/>
          <w:lang w:val="kk-KZ"/>
        </w:rPr>
        <w:t xml:space="preserve">conomic </w:t>
      </w:r>
      <w:r w:rsidRPr="00FD5E2B">
        <w:rPr>
          <w:rFonts w:ascii="Times New Roman" w:hAnsi="Times New Roman" w:cs="Times New Roman"/>
          <w:sz w:val="28"/>
          <w:szCs w:val="28"/>
          <w:lang w:val="en-US"/>
        </w:rPr>
        <w:t>g</w:t>
      </w:r>
      <w:r w:rsidRPr="00FD5E2B">
        <w:rPr>
          <w:rFonts w:ascii="Times New Roman" w:hAnsi="Times New Roman" w:cs="Times New Roman"/>
          <w:sz w:val="28"/>
          <w:szCs w:val="28"/>
          <w:lang w:val="kk-KZ"/>
        </w:rPr>
        <w:t>eography, Nur-Sultan, Kazakhstan</w:t>
      </w:r>
    </w:p>
    <w:p w:rsidR="004104B2" w:rsidRDefault="004104B2" w:rsidP="00674992">
      <w:pPr>
        <w:spacing w:after="0" w:line="20" w:lineRule="atLeast"/>
        <w:ind w:firstLine="709"/>
        <w:jc w:val="center"/>
        <w:rPr>
          <w:rFonts w:ascii="Times New Roman" w:hAnsi="Times New Roman" w:cs="Times New Roman"/>
          <w:sz w:val="28"/>
          <w:szCs w:val="28"/>
          <w:lang w:val="en-US"/>
        </w:rPr>
      </w:pPr>
    </w:p>
    <w:p w:rsidR="004104B2" w:rsidRDefault="004104B2" w:rsidP="004104B2">
      <w:pPr>
        <w:spacing w:after="0" w:line="20" w:lineRule="atLeast"/>
        <w:ind w:firstLine="709"/>
        <w:jc w:val="center"/>
        <w:rPr>
          <w:rFonts w:ascii="Times New Roman" w:hAnsi="Times New Roman" w:cs="Times New Roman"/>
          <w:b/>
          <w:sz w:val="28"/>
          <w:szCs w:val="28"/>
          <w:lang w:val="en-US"/>
        </w:rPr>
      </w:pPr>
      <w:r w:rsidRPr="00911B2A">
        <w:rPr>
          <w:rFonts w:ascii="Times New Roman" w:hAnsi="Times New Roman" w:cs="Times New Roman"/>
          <w:b/>
          <w:sz w:val="28"/>
          <w:szCs w:val="28"/>
          <w:lang w:val="kk-KZ"/>
        </w:rPr>
        <w:t>THE SYSTEM OF PHYSICAL</w:t>
      </w:r>
      <w:r>
        <w:rPr>
          <w:rFonts w:ascii="Times New Roman" w:hAnsi="Times New Roman" w:cs="Times New Roman"/>
          <w:b/>
          <w:sz w:val="28"/>
          <w:szCs w:val="28"/>
          <w:lang w:val="en-US"/>
        </w:rPr>
        <w:t>-</w:t>
      </w:r>
      <w:r w:rsidRPr="00911B2A">
        <w:rPr>
          <w:rFonts w:ascii="Times New Roman" w:hAnsi="Times New Roman" w:cs="Times New Roman"/>
          <w:b/>
          <w:sz w:val="28"/>
          <w:szCs w:val="28"/>
          <w:lang w:val="kk-KZ"/>
        </w:rPr>
        <w:t>GEOGRAPHICAL FACTORS INFLUENCING THE FORMATION AND DEVELOPMENT OF THE FOOD BELT OF THE CITY NUR-SULTAN</w:t>
      </w:r>
    </w:p>
    <w:p w:rsidR="00157EC0" w:rsidRDefault="00157EC0" w:rsidP="00E56D2A">
      <w:pPr>
        <w:ind w:firstLine="708"/>
        <w:rPr>
          <w:rFonts w:ascii="Times New Roman" w:hAnsi="Times New Roman" w:cs="Times New Roman"/>
          <w:b/>
          <w:sz w:val="28"/>
          <w:szCs w:val="28"/>
          <w:lang w:val="en-US"/>
        </w:rPr>
      </w:pPr>
    </w:p>
    <w:p w:rsidR="004104B2"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b/>
          <w:sz w:val="28"/>
          <w:szCs w:val="28"/>
          <w:lang w:val="en-US"/>
        </w:rPr>
        <w:t xml:space="preserve">Annotation. </w:t>
      </w:r>
      <w:r w:rsidRPr="0057489D">
        <w:rPr>
          <w:rFonts w:ascii="Times New Roman" w:hAnsi="Times New Roman" w:cs="Times New Roman"/>
          <w:sz w:val="28"/>
          <w:szCs w:val="28"/>
          <w:lang w:val="en-US"/>
        </w:rPr>
        <w:t>The article examines the system of physical</w:t>
      </w:r>
      <w:r w:rsidR="00911B2A">
        <w:rPr>
          <w:rFonts w:ascii="Times New Roman" w:hAnsi="Times New Roman" w:cs="Times New Roman"/>
          <w:sz w:val="28"/>
          <w:szCs w:val="28"/>
          <w:lang w:val="en-US"/>
        </w:rPr>
        <w:t>-</w:t>
      </w:r>
      <w:r w:rsidRPr="0057489D">
        <w:rPr>
          <w:rFonts w:ascii="Times New Roman" w:hAnsi="Times New Roman" w:cs="Times New Roman"/>
          <w:sz w:val="28"/>
          <w:szCs w:val="28"/>
          <w:lang w:val="en-US"/>
        </w:rPr>
        <w:t>geographical factors contributing to the formation and development of agriculture in connection with the presence of government documents suggesting the creation of a food belt around the capital of Kazakhstan, Nur Sultan. The climate, which has an absolute priority among the physical</w:t>
      </w:r>
      <w:r w:rsidR="00911B2A">
        <w:rPr>
          <w:rFonts w:ascii="Times New Roman" w:hAnsi="Times New Roman" w:cs="Times New Roman"/>
          <w:sz w:val="28"/>
          <w:szCs w:val="28"/>
          <w:lang w:val="en-US"/>
        </w:rPr>
        <w:t>-</w:t>
      </w:r>
      <w:r w:rsidRPr="0057489D">
        <w:rPr>
          <w:rFonts w:ascii="Times New Roman" w:hAnsi="Times New Roman" w:cs="Times New Roman"/>
          <w:sz w:val="28"/>
          <w:szCs w:val="28"/>
          <w:lang w:val="en-US"/>
        </w:rPr>
        <w:t>geographical factors and related important agroclimatic indicators of the Akmola region, one of the main grain producers of Kazakhstan and an important link in the provision of the Nur-Sultan food belt, has been analyzed.</w:t>
      </w:r>
    </w:p>
    <w:p w:rsidR="00157EC0"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b/>
          <w:sz w:val="28"/>
          <w:szCs w:val="28"/>
          <w:lang w:val="en-US"/>
        </w:rPr>
        <w:t>Keywords:</w:t>
      </w:r>
      <w:r w:rsidR="00520C28">
        <w:rPr>
          <w:rFonts w:ascii="Times New Roman" w:hAnsi="Times New Roman" w:cs="Times New Roman"/>
          <w:sz w:val="28"/>
          <w:szCs w:val="28"/>
          <w:lang w:val="en-US"/>
        </w:rPr>
        <w:t xml:space="preserve"> Food belt, physical</w:t>
      </w:r>
      <w:r w:rsidR="00911B2A">
        <w:rPr>
          <w:rFonts w:ascii="Times New Roman" w:hAnsi="Times New Roman" w:cs="Times New Roman"/>
          <w:sz w:val="28"/>
          <w:szCs w:val="28"/>
          <w:lang w:val="en-US"/>
        </w:rPr>
        <w:t>-</w:t>
      </w:r>
      <w:r w:rsidR="00520C28">
        <w:rPr>
          <w:rFonts w:ascii="Times New Roman" w:hAnsi="Times New Roman" w:cs="Times New Roman"/>
          <w:sz w:val="28"/>
          <w:szCs w:val="28"/>
          <w:lang w:val="en-US"/>
        </w:rPr>
        <w:t>geographical factors, climate, a</w:t>
      </w:r>
      <w:r w:rsidR="008C4EA0">
        <w:rPr>
          <w:rFonts w:ascii="Times New Roman" w:hAnsi="Times New Roman" w:cs="Times New Roman"/>
          <w:sz w:val="28"/>
          <w:szCs w:val="28"/>
          <w:lang w:val="en-US"/>
        </w:rPr>
        <w:t>groclimatic indicators, agro</w:t>
      </w:r>
      <w:r w:rsidRPr="0057489D">
        <w:rPr>
          <w:rFonts w:ascii="Times New Roman" w:hAnsi="Times New Roman" w:cs="Times New Roman"/>
          <w:sz w:val="28"/>
          <w:szCs w:val="28"/>
          <w:lang w:val="en-US"/>
        </w:rPr>
        <w:t xml:space="preserve">climatic </w:t>
      </w:r>
      <w:r w:rsidR="008C4EA0">
        <w:rPr>
          <w:rFonts w:ascii="Times New Roman" w:hAnsi="Times New Roman" w:cs="Times New Roman"/>
          <w:sz w:val="28"/>
          <w:szCs w:val="28"/>
          <w:lang w:val="en-US"/>
        </w:rPr>
        <w:t>zones</w:t>
      </w:r>
      <w:r w:rsidRPr="0057489D">
        <w:rPr>
          <w:rFonts w:ascii="Times New Roman" w:hAnsi="Times New Roman" w:cs="Times New Roman"/>
          <w:sz w:val="28"/>
          <w:szCs w:val="28"/>
          <w:lang w:val="en-US"/>
        </w:rPr>
        <w:t>.</w:t>
      </w:r>
    </w:p>
    <w:p w:rsidR="00157EC0" w:rsidRDefault="00157EC0" w:rsidP="00E56D2A">
      <w:pPr>
        <w:ind w:firstLine="708"/>
        <w:rPr>
          <w:rFonts w:ascii="Times New Roman" w:hAnsi="Times New Roman" w:cs="Times New Roman"/>
          <w:sz w:val="28"/>
          <w:szCs w:val="28"/>
          <w:lang w:val="en-US"/>
        </w:rPr>
      </w:pP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b/>
          <w:sz w:val="28"/>
          <w:szCs w:val="28"/>
          <w:lang w:val="en-US"/>
        </w:rPr>
        <w:t>Introduction</w:t>
      </w:r>
      <w:r w:rsidRPr="0057489D">
        <w:rPr>
          <w:rFonts w:ascii="Times New Roman" w:hAnsi="Times New Roman" w:cs="Times New Roman"/>
          <w:sz w:val="28"/>
          <w:szCs w:val="28"/>
          <w:lang w:val="en-US"/>
        </w:rPr>
        <w:t>. One of the most important state tasks is to provide the capital of Kazakhstan with high-quality food at sufficient quantities and affordable prices for the consumer, with a rapidly growing population from year to year.</w:t>
      </w:r>
    </w:p>
    <w:p w:rsidR="004104B2"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 xml:space="preserve">Currently, the "Roadmap for the formation of the food belt of </w:t>
      </w:r>
      <w:r w:rsidR="004104B2" w:rsidRPr="0057489D">
        <w:rPr>
          <w:rFonts w:ascii="Times New Roman" w:hAnsi="Times New Roman" w:cs="Times New Roman"/>
          <w:sz w:val="28"/>
          <w:szCs w:val="28"/>
          <w:lang w:val="en-US"/>
        </w:rPr>
        <w:t xml:space="preserve">the </w:t>
      </w:r>
      <w:r w:rsidR="004104B2">
        <w:rPr>
          <w:rFonts w:ascii="Times New Roman" w:hAnsi="Times New Roman" w:cs="Times New Roman"/>
          <w:sz w:val="28"/>
          <w:szCs w:val="28"/>
          <w:lang w:val="en-US"/>
        </w:rPr>
        <w:t xml:space="preserve">city </w:t>
      </w:r>
      <w:r w:rsidRPr="0057489D">
        <w:rPr>
          <w:rFonts w:ascii="Times New Roman" w:hAnsi="Times New Roman" w:cs="Times New Roman"/>
          <w:sz w:val="28"/>
          <w:szCs w:val="28"/>
          <w:lang w:val="en-US"/>
        </w:rPr>
        <w:t xml:space="preserve">Nur Sultan for 2018-2021" is being implemented for this purpose. According to this program, the food belt zone includes 17 districts of Akmola region (Arshala, Akkol, Atbasar, Astrakhan, Bulandinsky, Egindykol, Birzhan, Ereimentau, Yesilsky, Jaksynsky, Serendin, Serendin, Korgalzhyn, Celinograd, Sandyktau, Shortandy, Burabay) and 4 districts of Karaganda region (Abai, </w:t>
      </w:r>
      <w:r w:rsidR="00520C28">
        <w:rPr>
          <w:rFonts w:ascii="Times New Roman" w:hAnsi="Times New Roman" w:cs="Times New Roman"/>
          <w:sz w:val="28"/>
          <w:szCs w:val="28"/>
          <w:lang w:val="en-US"/>
        </w:rPr>
        <w:t>Bukhar-Yyrau, Nura, Osakarovka)</w:t>
      </w:r>
      <w:r w:rsidR="00520C28">
        <w:rPr>
          <w:rFonts w:ascii="Times New Roman" w:hAnsi="Times New Roman" w:cs="Times New Roman"/>
          <w:sz w:val="28"/>
          <w:szCs w:val="28"/>
          <w:lang w:val="kk-KZ"/>
        </w:rPr>
        <w:t xml:space="preserve"> </w:t>
      </w:r>
      <w:r w:rsidR="00520C28" w:rsidRPr="0057489D">
        <w:rPr>
          <w:rFonts w:ascii="Times New Roman" w:hAnsi="Times New Roman" w:cs="Times New Roman"/>
          <w:sz w:val="28"/>
          <w:szCs w:val="28"/>
          <w:lang w:val="en-US"/>
        </w:rPr>
        <w:t>[</w:t>
      </w:r>
      <w:r w:rsidR="00520C28">
        <w:rPr>
          <w:rFonts w:ascii="Times New Roman" w:hAnsi="Times New Roman" w:cs="Times New Roman"/>
          <w:sz w:val="28"/>
          <w:szCs w:val="28"/>
          <w:lang w:val="kk-KZ"/>
        </w:rPr>
        <w:t>1</w:t>
      </w:r>
      <w:r w:rsidR="00520C28" w:rsidRPr="0057489D">
        <w:rPr>
          <w:rFonts w:ascii="Times New Roman" w:hAnsi="Times New Roman" w:cs="Times New Roman"/>
          <w:sz w:val="28"/>
          <w:szCs w:val="28"/>
          <w:lang w:val="en-US"/>
        </w:rPr>
        <w:t>].</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Given that the main features of agriculture as a manufacturing industry depend on natural and climatic factors, the study of the impact of the system of physical and geographical factors contributing to the formation and development of the Nur Sultan food belt is relevant.</w:t>
      </w:r>
    </w:p>
    <w:p w:rsidR="00E56D2A" w:rsidRDefault="00E56D2A" w:rsidP="00E56D2A">
      <w:pPr>
        <w:ind w:firstLine="708"/>
        <w:rPr>
          <w:rFonts w:ascii="Times New Roman" w:hAnsi="Times New Roman" w:cs="Times New Roman"/>
          <w:sz w:val="28"/>
          <w:szCs w:val="28"/>
          <w:lang w:val="kk-KZ"/>
        </w:rPr>
      </w:pPr>
      <w:r w:rsidRPr="0057489D">
        <w:rPr>
          <w:rFonts w:ascii="Times New Roman" w:hAnsi="Times New Roman" w:cs="Times New Roman"/>
          <w:b/>
          <w:sz w:val="28"/>
          <w:szCs w:val="28"/>
          <w:lang w:val="en-US"/>
        </w:rPr>
        <w:lastRenderedPageBreak/>
        <w:t xml:space="preserve">Research methods and materials. </w:t>
      </w:r>
      <w:r w:rsidRPr="0057489D">
        <w:rPr>
          <w:rFonts w:ascii="Times New Roman" w:hAnsi="Times New Roman" w:cs="Times New Roman"/>
          <w:sz w:val="28"/>
          <w:szCs w:val="28"/>
          <w:lang w:val="en-US"/>
        </w:rPr>
        <w:t xml:space="preserve">The concept of "factor" means the driving force of any process, phenomenon or the situation that influences them. The concept of "accommodation factor" was introduced into scientific circulation by German economist Alfred Weber (1909). The factors of placement are the set of conditions necessary to choose the most rational location of the economic object, the group of objects and the industry. Natural conditions have a big impact on the development and location of production, but their overall impact is not the same in different industries, but individual elements of natural conditions have different impacts on production [2]. </w:t>
      </w:r>
    </w:p>
    <w:p w:rsidR="00E56D2A" w:rsidRDefault="00E56D2A" w:rsidP="00E56D2A">
      <w:pPr>
        <w:ind w:firstLine="708"/>
        <w:rPr>
          <w:rFonts w:ascii="Times New Roman" w:hAnsi="Times New Roman" w:cs="Times New Roman"/>
          <w:sz w:val="28"/>
          <w:szCs w:val="28"/>
          <w:lang w:val="kk-KZ"/>
        </w:rPr>
      </w:pPr>
      <w:r w:rsidRPr="0057489D">
        <w:rPr>
          <w:rFonts w:ascii="Times New Roman" w:hAnsi="Times New Roman" w:cs="Times New Roman"/>
          <w:b/>
          <w:sz w:val="28"/>
          <w:szCs w:val="28"/>
          <w:lang w:val="en-US"/>
        </w:rPr>
        <w:t xml:space="preserve">Research results. </w:t>
      </w:r>
      <w:r w:rsidRPr="0057489D">
        <w:rPr>
          <w:rFonts w:ascii="Times New Roman" w:hAnsi="Times New Roman" w:cs="Times New Roman"/>
          <w:sz w:val="28"/>
          <w:szCs w:val="28"/>
          <w:lang w:val="en-US"/>
        </w:rPr>
        <w:t xml:space="preserve">Akmola region is located in the northern part of the country within the Kazakh hills and Tengiz plains.  It is bordered by North Kazakhstan region in the north, Kostanay region in the west, Karaganda region in the south, and Pavlodar region in the east.  </w:t>
      </w:r>
      <w:r>
        <w:rPr>
          <w:rFonts w:ascii="Times New Roman" w:hAnsi="Times New Roman" w:cs="Times New Roman"/>
          <w:sz w:val="28"/>
          <w:szCs w:val="28"/>
          <w:lang w:val="en-US"/>
        </w:rPr>
        <w:t>The area of ​​the region is 146,</w:t>
      </w:r>
      <w:r w:rsidRPr="0057489D">
        <w:rPr>
          <w:rFonts w:ascii="Times New Roman" w:hAnsi="Times New Roman" w:cs="Times New Roman"/>
          <w:sz w:val="28"/>
          <w:szCs w:val="28"/>
          <w:lang w:val="en-US"/>
        </w:rPr>
        <w:t>2 thousand  km.  Its length from north to south is about 350 km, and from west to east it is more than 500 km</w:t>
      </w:r>
      <w:r>
        <w:rPr>
          <w:rFonts w:ascii="Times New Roman" w:hAnsi="Times New Roman" w:cs="Times New Roman"/>
          <w:sz w:val="28"/>
          <w:szCs w:val="28"/>
          <w:lang w:val="kk-KZ"/>
        </w:rPr>
        <w:t>.</w:t>
      </w:r>
    </w:p>
    <w:p w:rsidR="00E56D2A" w:rsidRDefault="00E56D2A" w:rsidP="00E56D2A">
      <w:pPr>
        <w:ind w:firstLine="708"/>
        <w:rPr>
          <w:rFonts w:ascii="Times New Roman" w:hAnsi="Times New Roman" w:cs="Times New Roman"/>
          <w:sz w:val="28"/>
          <w:szCs w:val="28"/>
          <w:lang w:val="kk-KZ"/>
        </w:rPr>
      </w:pPr>
      <w:r w:rsidRPr="0057489D">
        <w:rPr>
          <w:rFonts w:ascii="Times New Roman" w:hAnsi="Times New Roman" w:cs="Times New Roman"/>
          <w:sz w:val="28"/>
          <w:szCs w:val="28"/>
          <w:lang w:val="en-US"/>
        </w:rPr>
        <w:t xml:space="preserve">Most of its territory is occupied by plains, which are part of the steppe zone of the temperate zone located in </w:t>
      </w:r>
      <w:r>
        <w:rPr>
          <w:rFonts w:ascii="Times New Roman" w:hAnsi="Times New Roman" w:cs="Times New Roman"/>
          <w:sz w:val="28"/>
          <w:szCs w:val="28"/>
          <w:lang w:val="en-US"/>
        </w:rPr>
        <w:t>the northern part of Saryarka.</w:t>
      </w:r>
      <w:r>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The northern part is occupied by the middle part of the Kokshetau plateau and the Kokshetaumountains, the southern part is occupied by low, low-lying plains with an absolute height of no more than 300-400 m.  In the central part there are Sandyktau, Dombyraly mountains, in the south-east there are Ereymentau mountains, in the north-east there is Sileti plain, in the center there is Atbasar plain, in the south-east there is Tengiz-Korgalzhyn depression [</w:t>
      </w:r>
      <w:r w:rsidR="00CA0A32">
        <w:rPr>
          <w:rFonts w:ascii="Times New Roman" w:hAnsi="Times New Roman" w:cs="Times New Roman"/>
          <w:sz w:val="28"/>
          <w:szCs w:val="28"/>
          <w:lang w:val="kk-KZ"/>
        </w:rPr>
        <w:t>3</w:t>
      </w:r>
      <w:r w:rsidRPr="0057489D">
        <w:rPr>
          <w:rFonts w:ascii="Times New Roman" w:hAnsi="Times New Roman" w:cs="Times New Roman"/>
          <w:sz w:val="28"/>
          <w:szCs w:val="28"/>
          <w:lang w:val="en-US"/>
        </w:rPr>
        <w:t>].</w:t>
      </w:r>
    </w:p>
    <w:p w:rsidR="00E56D2A" w:rsidRDefault="00E56D2A" w:rsidP="00E56D2A">
      <w:pPr>
        <w:ind w:firstLine="708"/>
        <w:rPr>
          <w:rFonts w:ascii="Times New Roman" w:hAnsi="Times New Roman" w:cs="Times New Roman"/>
          <w:sz w:val="28"/>
          <w:szCs w:val="28"/>
          <w:lang w:val="kk-KZ"/>
        </w:rPr>
      </w:pPr>
      <w:r w:rsidRPr="0057489D">
        <w:rPr>
          <w:rFonts w:ascii="Times New Roman" w:hAnsi="Times New Roman" w:cs="Times New Roman"/>
          <w:sz w:val="28"/>
          <w:szCs w:val="28"/>
          <w:lang w:val="en-US"/>
        </w:rPr>
        <w:t>The largest rivers of Akmola region - Ishim and its tributaries: Kalkutan, Arshaly, Zhabay, Kolyton, Terisakkan;  Nura, Sileti and their branches: Akmyrza, Kulanotpes, Olenty.</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There are many lakes in the region, 94 of them are fresh.  The largest freshwater lakes are Kogalzhyn, Kozhakol, Sholakshalkar, Balyktykol, Uyalyshalkar, etc.  The largest salt lakes are Tengiz, Kerey, Itemgen, Kipchak, Mamay, UlkenSaryoba and Astana, Sileti dam.  In addition, 37 irrigation ponds were b</w:t>
      </w:r>
      <w:r>
        <w:rPr>
          <w:rFonts w:ascii="Times New Roman" w:hAnsi="Times New Roman" w:cs="Times New Roman"/>
          <w:sz w:val="28"/>
          <w:szCs w:val="28"/>
          <w:lang w:val="en-US"/>
        </w:rPr>
        <w:t>uilt with a total volume of 180</w:t>
      </w:r>
      <w:r>
        <w:rPr>
          <w:rFonts w:ascii="Times New Roman" w:hAnsi="Times New Roman" w:cs="Times New Roman"/>
          <w:sz w:val="28"/>
          <w:szCs w:val="28"/>
          <w:lang w:val="kk-KZ"/>
        </w:rPr>
        <w:t>,</w:t>
      </w:r>
      <w:r w:rsidR="00CB427E">
        <w:rPr>
          <w:rFonts w:ascii="Times New Roman" w:hAnsi="Times New Roman" w:cs="Times New Roman"/>
          <w:sz w:val="28"/>
          <w:szCs w:val="28"/>
          <w:lang w:val="en-US"/>
        </w:rPr>
        <w:t>6 million m</w:t>
      </w:r>
      <w:r w:rsidRPr="00CB427E">
        <w:rPr>
          <w:rFonts w:ascii="Times New Roman" w:hAnsi="Times New Roman" w:cs="Times New Roman"/>
          <w:sz w:val="28"/>
          <w:szCs w:val="28"/>
          <w:vertAlign w:val="superscript"/>
          <w:lang w:val="en-US"/>
        </w:rPr>
        <w:t>3</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w:t>
      </w:r>
      <w:r w:rsidR="00CA0A32">
        <w:rPr>
          <w:rFonts w:ascii="Times New Roman" w:hAnsi="Times New Roman" w:cs="Times New Roman"/>
          <w:sz w:val="28"/>
          <w:szCs w:val="28"/>
          <w:lang w:val="kk-KZ"/>
        </w:rPr>
        <w:t>3</w:t>
      </w:r>
      <w:r w:rsidRPr="0057489D">
        <w:rPr>
          <w:rFonts w:ascii="Times New Roman" w:hAnsi="Times New Roman" w:cs="Times New Roman"/>
          <w:sz w:val="28"/>
          <w:szCs w:val="28"/>
          <w:lang w:val="en-US"/>
        </w:rPr>
        <w:t>].</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Soil cover c</w:t>
      </w:r>
      <w:r w:rsidR="00CB427E">
        <w:rPr>
          <w:rFonts w:ascii="Times New Roman" w:hAnsi="Times New Roman" w:cs="Times New Roman"/>
          <w:sz w:val="28"/>
          <w:szCs w:val="28"/>
          <w:lang w:val="en-US"/>
        </w:rPr>
        <w:t>onsists of the following types:</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black soil, meadow black soil, pink-brown, m</w:t>
      </w:r>
      <w:r w:rsidR="00CB427E">
        <w:rPr>
          <w:rFonts w:ascii="Times New Roman" w:hAnsi="Times New Roman" w:cs="Times New Roman"/>
          <w:sz w:val="28"/>
          <w:szCs w:val="28"/>
          <w:lang w:val="en-US"/>
        </w:rPr>
        <w:t>eadow-pink-brown and mountain.</w:t>
      </w:r>
      <w:r w:rsidR="00CB427E">
        <w:rPr>
          <w:rFonts w:ascii="Times New Roman" w:hAnsi="Times New Roman" w:cs="Times New Roman"/>
          <w:sz w:val="28"/>
          <w:szCs w:val="28"/>
          <w:lang w:val="kk-KZ"/>
        </w:rPr>
        <w:t xml:space="preserve"> </w:t>
      </w:r>
      <w:r w:rsidR="00CB427E">
        <w:rPr>
          <w:rFonts w:ascii="Times New Roman" w:hAnsi="Times New Roman" w:cs="Times New Roman"/>
          <w:sz w:val="28"/>
          <w:szCs w:val="28"/>
          <w:lang w:val="en-US"/>
        </w:rPr>
        <w:t>Intrazonal meadows,</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floodplains and saline soils are also widespread in the region.</w:t>
      </w:r>
    </w:p>
    <w:p w:rsidR="00CB427E" w:rsidRDefault="00E56D2A" w:rsidP="00E56D2A">
      <w:pPr>
        <w:ind w:firstLine="708"/>
        <w:rPr>
          <w:rFonts w:ascii="Times New Roman" w:hAnsi="Times New Roman" w:cs="Times New Roman"/>
          <w:sz w:val="28"/>
          <w:szCs w:val="28"/>
          <w:lang w:val="kk-KZ"/>
        </w:rPr>
      </w:pPr>
      <w:r w:rsidRPr="0057489D">
        <w:rPr>
          <w:rFonts w:ascii="Times New Roman" w:hAnsi="Times New Roman" w:cs="Times New Roman"/>
          <w:sz w:val="28"/>
          <w:szCs w:val="28"/>
          <w:lang w:val="en-US"/>
        </w:rPr>
        <w:t>Depending on the mechanical composition are divided into clay and heavy clay, clay and heavy clay carbonate and saline, medium and light clay, gravel.</w:t>
      </w:r>
      <w:r w:rsidR="00CB427E">
        <w:rPr>
          <w:rFonts w:ascii="Times New Roman" w:hAnsi="Times New Roman" w:cs="Times New Roman"/>
          <w:sz w:val="28"/>
          <w:szCs w:val="28"/>
          <w:lang w:val="kk-KZ"/>
        </w:rPr>
        <w:t xml:space="preserve"> </w:t>
      </w:r>
    </w:p>
    <w:p w:rsidR="00CB427E" w:rsidRDefault="00E56D2A" w:rsidP="00E56D2A">
      <w:pPr>
        <w:ind w:firstLine="708"/>
        <w:rPr>
          <w:rFonts w:ascii="Times New Roman" w:hAnsi="Times New Roman" w:cs="Times New Roman"/>
          <w:sz w:val="28"/>
          <w:szCs w:val="28"/>
          <w:lang w:val="kk-KZ"/>
        </w:rPr>
      </w:pPr>
      <w:r w:rsidRPr="0057489D">
        <w:rPr>
          <w:rFonts w:ascii="Times New Roman" w:hAnsi="Times New Roman" w:cs="Times New Roman"/>
          <w:sz w:val="28"/>
          <w:szCs w:val="28"/>
          <w:lang w:val="en-US"/>
        </w:rPr>
        <w:t>The average soil quality of Akmola region - 31 points.</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Sandyktau, Bulandy, Zerenda and Burabay districts, located in the ordinary black soil zone, have the high</w:t>
      </w:r>
      <w:r w:rsidR="00CB427E">
        <w:rPr>
          <w:rFonts w:ascii="Times New Roman" w:hAnsi="Times New Roman" w:cs="Times New Roman"/>
          <w:sz w:val="28"/>
          <w:szCs w:val="28"/>
          <w:lang w:val="en-US"/>
        </w:rPr>
        <w:t>est soil quality score -41-44.</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In Korgalzhyn, Astrakhan, Tselinograd</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districts, located in the pink-brown soil zone, the score of soil quality is low -21-22 [</w:t>
      </w:r>
      <w:r w:rsidR="00CA0A32">
        <w:rPr>
          <w:rFonts w:ascii="Times New Roman" w:hAnsi="Times New Roman" w:cs="Times New Roman"/>
          <w:sz w:val="28"/>
          <w:szCs w:val="28"/>
          <w:lang w:val="kk-KZ"/>
        </w:rPr>
        <w:t>4</w:t>
      </w:r>
      <w:r w:rsidRPr="0057489D">
        <w:rPr>
          <w:rFonts w:ascii="Times New Roman" w:hAnsi="Times New Roman" w:cs="Times New Roman"/>
          <w:sz w:val="28"/>
          <w:szCs w:val="28"/>
          <w:lang w:val="en-US"/>
        </w:rPr>
        <w:t>].</w:t>
      </w:r>
    </w:p>
    <w:p w:rsidR="00CB427E" w:rsidRDefault="00E56D2A" w:rsidP="00E56D2A">
      <w:pPr>
        <w:ind w:firstLine="708"/>
        <w:rPr>
          <w:rFonts w:ascii="Times New Roman" w:hAnsi="Times New Roman" w:cs="Times New Roman"/>
          <w:sz w:val="28"/>
          <w:szCs w:val="28"/>
          <w:lang w:val="kk-KZ"/>
        </w:rPr>
      </w:pPr>
      <w:r w:rsidRPr="0057489D">
        <w:rPr>
          <w:rFonts w:ascii="Times New Roman" w:hAnsi="Times New Roman" w:cs="Times New Roman"/>
          <w:sz w:val="28"/>
          <w:szCs w:val="28"/>
          <w:lang w:val="en-US"/>
        </w:rPr>
        <w:t>Climatic conditions are a key factor in the development</w:t>
      </w:r>
      <w:r w:rsidR="00CB427E">
        <w:rPr>
          <w:rFonts w:ascii="Times New Roman" w:hAnsi="Times New Roman" w:cs="Times New Roman"/>
          <w:sz w:val="28"/>
          <w:szCs w:val="28"/>
          <w:lang w:val="en-US"/>
        </w:rPr>
        <w:t xml:space="preserve"> of agriculture in the region.</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The territory of the region belongs to the continental western Siberian and norther</w:t>
      </w:r>
      <w:r w:rsidR="00CB427E">
        <w:rPr>
          <w:rFonts w:ascii="Times New Roman" w:hAnsi="Times New Roman" w:cs="Times New Roman"/>
          <w:sz w:val="28"/>
          <w:szCs w:val="28"/>
          <w:lang w:val="en-US"/>
        </w:rPr>
        <w:t>n Kazakhstan climatic regions.</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The predominant distribution of temperate air masses, their location in the middle of the continent and or</w:t>
      </w:r>
      <w:r w:rsidR="00CB427E">
        <w:rPr>
          <w:rFonts w:ascii="Times New Roman" w:hAnsi="Times New Roman" w:cs="Times New Roman"/>
          <w:sz w:val="28"/>
          <w:szCs w:val="28"/>
          <w:lang w:val="en-US"/>
        </w:rPr>
        <w:t>ographic features form an acute</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continental climate, characterized by rapid changes in temperature and lack of moisture.</w:t>
      </w:r>
    </w:p>
    <w:p w:rsidR="00CB427E" w:rsidRDefault="00E56D2A" w:rsidP="00E56D2A">
      <w:pPr>
        <w:ind w:firstLine="708"/>
        <w:rPr>
          <w:rFonts w:ascii="Times New Roman" w:hAnsi="Times New Roman" w:cs="Times New Roman"/>
          <w:sz w:val="28"/>
          <w:szCs w:val="28"/>
          <w:lang w:val="kk-KZ"/>
        </w:rPr>
      </w:pPr>
      <w:r w:rsidRPr="0057489D">
        <w:rPr>
          <w:rFonts w:ascii="Times New Roman" w:hAnsi="Times New Roman" w:cs="Times New Roman"/>
          <w:sz w:val="28"/>
          <w:szCs w:val="28"/>
          <w:lang w:val="en-US"/>
        </w:rPr>
        <w:t>January averag</w:t>
      </w:r>
      <w:r w:rsidR="00CB427E">
        <w:rPr>
          <w:rFonts w:ascii="Times New Roman" w:hAnsi="Times New Roman" w:cs="Times New Roman"/>
          <w:sz w:val="28"/>
          <w:szCs w:val="28"/>
          <w:lang w:val="en-US"/>
        </w:rPr>
        <w:t>e temperatures range from -13</w:t>
      </w:r>
      <w:r w:rsidRPr="0057489D">
        <w:rPr>
          <w:rFonts w:ascii="Times New Roman" w:hAnsi="Times New Roman" w:cs="Times New Roman"/>
          <w:sz w:val="28"/>
          <w:szCs w:val="28"/>
          <w:lang w:val="en-US"/>
        </w:rPr>
        <w:t>°C in the south</w:t>
      </w:r>
      <w:r w:rsidR="00CB427E">
        <w:rPr>
          <w:rFonts w:ascii="Times New Roman" w:hAnsi="Times New Roman" w:cs="Times New Roman"/>
          <w:sz w:val="28"/>
          <w:szCs w:val="28"/>
          <w:lang w:val="en-US"/>
        </w:rPr>
        <w:t xml:space="preserve"> to -18</w:t>
      </w:r>
      <w:r w:rsidRPr="0057489D">
        <w:rPr>
          <w:rFonts w:ascii="Times New Roman" w:hAnsi="Times New Roman" w:cs="Times New Roman"/>
          <w:sz w:val="28"/>
          <w:szCs w:val="28"/>
          <w:lang w:val="en-US"/>
        </w:rPr>
        <w:t>°C in the northwest. The absolute minimum in different ar</w:t>
      </w:r>
      <w:r w:rsidR="00CB427E">
        <w:rPr>
          <w:rFonts w:ascii="Times New Roman" w:hAnsi="Times New Roman" w:cs="Times New Roman"/>
          <w:sz w:val="28"/>
          <w:szCs w:val="28"/>
          <w:lang w:val="en-US"/>
        </w:rPr>
        <w:t>eas of the region is -49-52</w:t>
      </w:r>
      <w:r w:rsidRPr="0057489D">
        <w:rPr>
          <w:rFonts w:ascii="Times New Roman" w:hAnsi="Times New Roman" w:cs="Times New Roman"/>
          <w:sz w:val="28"/>
          <w:szCs w:val="28"/>
          <w:lang w:val="en-US"/>
        </w:rPr>
        <w:t>°С. The average tempe</w:t>
      </w:r>
      <w:r w:rsidR="00CB427E">
        <w:rPr>
          <w:rFonts w:ascii="Times New Roman" w:hAnsi="Times New Roman" w:cs="Times New Roman"/>
          <w:sz w:val="28"/>
          <w:szCs w:val="28"/>
          <w:lang w:val="en-US"/>
        </w:rPr>
        <w:t>rature in July is 18</w:t>
      </w:r>
      <w:r w:rsidR="00CB427E">
        <w:rPr>
          <w:rFonts w:ascii="Times New Roman" w:hAnsi="Times New Roman" w:cs="Times New Roman"/>
          <w:sz w:val="28"/>
          <w:szCs w:val="28"/>
          <w:lang w:val="kk-KZ"/>
        </w:rPr>
        <w:t>,</w:t>
      </w:r>
      <w:r w:rsidR="00CB427E">
        <w:rPr>
          <w:rFonts w:ascii="Times New Roman" w:hAnsi="Times New Roman" w:cs="Times New Roman"/>
          <w:sz w:val="28"/>
          <w:szCs w:val="28"/>
          <w:lang w:val="en-US"/>
        </w:rPr>
        <w:t>5-21</w:t>
      </w:r>
      <w:r w:rsidR="00CB427E">
        <w:rPr>
          <w:rFonts w:ascii="Times New Roman" w:hAnsi="Times New Roman" w:cs="Times New Roman"/>
          <w:sz w:val="28"/>
          <w:szCs w:val="28"/>
          <w:lang w:val="kk-KZ"/>
        </w:rPr>
        <w:t>,</w:t>
      </w:r>
      <w:r w:rsidR="00CB427E">
        <w:rPr>
          <w:rFonts w:ascii="Times New Roman" w:hAnsi="Times New Roman" w:cs="Times New Roman"/>
          <w:sz w:val="28"/>
          <w:szCs w:val="28"/>
          <w:lang w:val="en-US"/>
        </w:rPr>
        <w:t>5</w:t>
      </w:r>
      <w:r w:rsidRPr="0057489D">
        <w:rPr>
          <w:rFonts w:ascii="Times New Roman" w:hAnsi="Times New Roman" w:cs="Times New Roman"/>
          <w:sz w:val="28"/>
          <w:szCs w:val="28"/>
          <w:lang w:val="en-US"/>
        </w:rPr>
        <w:t>°С. The maximum temperature reaches 42 °C, and the average an</w:t>
      </w:r>
      <w:r w:rsidR="00CB427E">
        <w:rPr>
          <w:rFonts w:ascii="Times New Roman" w:hAnsi="Times New Roman" w:cs="Times New Roman"/>
          <w:sz w:val="28"/>
          <w:szCs w:val="28"/>
          <w:lang w:val="en-US"/>
        </w:rPr>
        <w:t>nual temperature is 3</w:t>
      </w:r>
      <w:r w:rsidR="00CB427E">
        <w:rPr>
          <w:rFonts w:ascii="Times New Roman" w:hAnsi="Times New Roman" w:cs="Times New Roman"/>
          <w:sz w:val="28"/>
          <w:szCs w:val="28"/>
          <w:lang w:val="kk-KZ"/>
        </w:rPr>
        <w:t>,</w:t>
      </w:r>
      <w:r w:rsidR="00CB427E">
        <w:rPr>
          <w:rFonts w:ascii="Times New Roman" w:hAnsi="Times New Roman" w:cs="Times New Roman"/>
          <w:sz w:val="28"/>
          <w:szCs w:val="28"/>
          <w:lang w:val="en-US"/>
        </w:rPr>
        <w:t>4-4</w:t>
      </w:r>
      <w:r w:rsidR="00CB427E">
        <w:rPr>
          <w:rFonts w:ascii="Times New Roman" w:hAnsi="Times New Roman" w:cs="Times New Roman"/>
          <w:sz w:val="28"/>
          <w:szCs w:val="28"/>
          <w:lang w:val="kk-KZ"/>
        </w:rPr>
        <w:t>,</w:t>
      </w:r>
      <w:r w:rsidR="00CB427E">
        <w:rPr>
          <w:rFonts w:ascii="Times New Roman" w:hAnsi="Times New Roman" w:cs="Times New Roman"/>
          <w:sz w:val="28"/>
          <w:szCs w:val="28"/>
          <w:lang w:val="en-US"/>
        </w:rPr>
        <w:t>1°C.</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The average annual precipitation is 200-300 mm. One of the main factors shaping the climate is the duration of sunlight, which is 2,200 hours a year, with a maximum in j</w:t>
      </w:r>
      <w:r w:rsidR="00CB427E">
        <w:rPr>
          <w:rFonts w:ascii="Times New Roman" w:hAnsi="Times New Roman" w:cs="Times New Roman"/>
          <w:sz w:val="28"/>
          <w:szCs w:val="28"/>
          <w:lang w:val="en-US"/>
        </w:rPr>
        <w:t>uly.</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The total annual radiation fluctuates</w:t>
      </w:r>
      <w:r w:rsidR="00CB427E">
        <w:rPr>
          <w:rFonts w:ascii="Times New Roman" w:hAnsi="Times New Roman" w:cs="Times New Roman"/>
          <w:sz w:val="28"/>
          <w:szCs w:val="28"/>
          <w:lang w:val="en-US"/>
        </w:rPr>
        <w:t xml:space="preserve"> in the range of 6100-6500 MJ/m².</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The territory of the region is affected by 3 main types of air ma</w:t>
      </w:r>
      <w:r w:rsidR="00CB427E">
        <w:rPr>
          <w:rFonts w:ascii="Times New Roman" w:hAnsi="Times New Roman" w:cs="Times New Roman"/>
          <w:sz w:val="28"/>
          <w:szCs w:val="28"/>
          <w:lang w:val="en-US"/>
        </w:rPr>
        <w:t xml:space="preserve">sses: arctic, polar, tropical. </w:t>
      </w:r>
      <w:r w:rsidRPr="0057489D">
        <w:rPr>
          <w:rFonts w:ascii="Times New Roman" w:hAnsi="Times New Roman" w:cs="Times New Roman"/>
          <w:sz w:val="28"/>
          <w:szCs w:val="28"/>
          <w:lang w:val="en-US"/>
        </w:rPr>
        <w:t>In cold weather, the air temperature is affected by the western massifs of the Asian anticyclone. In wi</w:t>
      </w:r>
      <w:r w:rsidR="00CB427E">
        <w:rPr>
          <w:rFonts w:ascii="Times New Roman" w:hAnsi="Times New Roman" w:cs="Times New Roman"/>
          <w:sz w:val="28"/>
          <w:szCs w:val="28"/>
          <w:lang w:val="en-US"/>
        </w:rPr>
        <w:t>nter there is a clear weather.</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The anticyclone regime is maintained in the spring, with high temperatures during the day and a sharp drop in temperature at night, and dry winds affect the formation of unstable weather. In summer, the plains are dry an</w:t>
      </w:r>
      <w:r w:rsidR="00CB427E">
        <w:rPr>
          <w:rFonts w:ascii="Times New Roman" w:hAnsi="Times New Roman" w:cs="Times New Roman"/>
          <w:sz w:val="28"/>
          <w:szCs w:val="28"/>
          <w:lang w:val="en-US"/>
        </w:rPr>
        <w:t>d hot due to the intense heat.</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The duration of the warm period is 194-202 days, in t</w:t>
      </w:r>
      <w:r w:rsidR="00CB427E">
        <w:rPr>
          <w:rFonts w:ascii="Times New Roman" w:hAnsi="Times New Roman" w:cs="Times New Roman"/>
          <w:sz w:val="28"/>
          <w:szCs w:val="28"/>
          <w:lang w:val="en-US"/>
        </w:rPr>
        <w:t xml:space="preserve">he cold period - 163-171 days. </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Frost-free days are 105-130 days [</w:t>
      </w:r>
      <w:r w:rsidR="00CA0A32">
        <w:rPr>
          <w:rFonts w:ascii="Times New Roman" w:hAnsi="Times New Roman" w:cs="Times New Roman"/>
          <w:sz w:val="28"/>
          <w:szCs w:val="28"/>
          <w:lang w:val="kk-KZ"/>
        </w:rPr>
        <w:t>5</w:t>
      </w:r>
      <w:r w:rsidRPr="0057489D">
        <w:rPr>
          <w:rFonts w:ascii="Times New Roman" w:hAnsi="Times New Roman" w:cs="Times New Roman"/>
          <w:sz w:val="28"/>
          <w:szCs w:val="28"/>
          <w:lang w:val="en-US"/>
        </w:rPr>
        <w:t>].</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The average annual precipitation in the region is more than 300 mm per year in the north and 280 mm in the south. In the center of the region there is a belt covering the area up to the Kokshetau plateau and Ereymetau mountains with a total precipitation of more than 260 mm. Precipitation from this zo</w:t>
      </w:r>
      <w:r w:rsidR="00CB427E">
        <w:rPr>
          <w:rFonts w:ascii="Times New Roman" w:hAnsi="Times New Roman" w:cs="Times New Roman"/>
          <w:sz w:val="28"/>
          <w:szCs w:val="28"/>
          <w:lang w:val="en-US"/>
        </w:rPr>
        <w:t>ne decreases in two directions:</w:t>
      </w:r>
      <w:r w:rsidR="00CB427E">
        <w:rPr>
          <w:rFonts w:ascii="Times New Roman" w:hAnsi="Times New Roman" w:cs="Times New Roman"/>
          <w:sz w:val="28"/>
          <w:szCs w:val="28"/>
          <w:lang w:val="kk-KZ"/>
        </w:rPr>
        <w:t xml:space="preserve"> </w:t>
      </w:r>
      <w:r w:rsidRPr="0057489D">
        <w:rPr>
          <w:rFonts w:ascii="Times New Roman" w:hAnsi="Times New Roman" w:cs="Times New Roman"/>
          <w:sz w:val="28"/>
          <w:szCs w:val="28"/>
          <w:lang w:val="en-US"/>
        </w:rPr>
        <w:t>220 mm or less in the north-east, 180 mm and less in the south-west. Precipitation is 2-3 times higher in the warm season than in the cold season. The maximum precipitation is in july (50 mm) and the minimum is in february (20 mm).</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The average</w:t>
      </w:r>
      <w:r w:rsidR="00CB427E">
        <w:rPr>
          <w:rFonts w:ascii="Times New Roman" w:hAnsi="Times New Roman" w:cs="Times New Roman"/>
          <w:sz w:val="28"/>
          <w:szCs w:val="28"/>
          <w:lang w:val="en-US"/>
        </w:rPr>
        <w:t xml:space="preserve"> annual wind speed is 5</w:t>
      </w:r>
      <w:r w:rsidR="00CB427E">
        <w:rPr>
          <w:rFonts w:ascii="Times New Roman" w:hAnsi="Times New Roman" w:cs="Times New Roman"/>
          <w:sz w:val="28"/>
          <w:szCs w:val="28"/>
          <w:lang w:val="kk-KZ"/>
        </w:rPr>
        <w:t>,</w:t>
      </w:r>
      <w:r w:rsidRPr="0057489D">
        <w:rPr>
          <w:rFonts w:ascii="Times New Roman" w:hAnsi="Times New Roman" w:cs="Times New Roman"/>
          <w:sz w:val="28"/>
          <w:szCs w:val="28"/>
          <w:lang w:val="en-US"/>
        </w:rPr>
        <w:t>3 m/sec.  In cold weather, the wind regime is determined by the western slopes of the Siberian anticyclone, while in warm weather, the features of the wind regime are determined by the baric depression [</w:t>
      </w:r>
      <w:r w:rsidR="00CA0A32">
        <w:rPr>
          <w:rFonts w:ascii="Times New Roman" w:hAnsi="Times New Roman" w:cs="Times New Roman"/>
          <w:sz w:val="28"/>
          <w:szCs w:val="28"/>
          <w:lang w:val="kk-KZ"/>
        </w:rPr>
        <w:t>5</w:t>
      </w:r>
      <w:r w:rsidRPr="0057489D">
        <w:rPr>
          <w:rFonts w:ascii="Times New Roman" w:hAnsi="Times New Roman" w:cs="Times New Roman"/>
          <w:sz w:val="28"/>
          <w:szCs w:val="28"/>
          <w:lang w:val="en-US"/>
        </w:rPr>
        <w:t>].</w:t>
      </w:r>
    </w:p>
    <w:p w:rsidR="008C4EA0"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The set of climatic factors that predominate in the cultivation of crops is called agroclimatic resources. Taking into account the agroclimatic conditions allows to determine the compliance of the climate of a particular area with the requirements of agricultural production.</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In Akmola region, the duration of the growing season increases from 135 to 155 days from north to south. In the region, the set of active air temperatures above 10°C increases from north to south from 2100°C to 3400°C.</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 xml:space="preserve">For the territory of Akmola region, the long-term average value of the coefficient of </w:t>
      </w:r>
      <w:r w:rsidR="00CB427E">
        <w:rPr>
          <w:rFonts w:ascii="Times New Roman" w:hAnsi="Times New Roman" w:cs="Times New Roman"/>
          <w:sz w:val="28"/>
          <w:szCs w:val="28"/>
          <w:lang w:val="en-US"/>
        </w:rPr>
        <w:t>humidity K is in the range of 0</w:t>
      </w:r>
      <w:r w:rsidR="00CB427E">
        <w:rPr>
          <w:rFonts w:ascii="Times New Roman" w:hAnsi="Times New Roman" w:cs="Times New Roman"/>
          <w:sz w:val="28"/>
          <w:szCs w:val="28"/>
          <w:lang w:val="kk-KZ"/>
        </w:rPr>
        <w:t>,</w:t>
      </w:r>
      <w:r w:rsidR="00CB427E">
        <w:rPr>
          <w:rFonts w:ascii="Times New Roman" w:hAnsi="Times New Roman" w:cs="Times New Roman"/>
          <w:sz w:val="28"/>
          <w:szCs w:val="28"/>
          <w:lang w:val="en-US"/>
        </w:rPr>
        <w:t>67-1</w:t>
      </w:r>
      <w:r w:rsidR="00CB427E">
        <w:rPr>
          <w:rFonts w:ascii="Times New Roman" w:hAnsi="Times New Roman" w:cs="Times New Roman"/>
          <w:sz w:val="28"/>
          <w:szCs w:val="28"/>
          <w:lang w:val="kk-KZ"/>
        </w:rPr>
        <w:t>,</w:t>
      </w:r>
      <w:r w:rsidRPr="0057489D">
        <w:rPr>
          <w:rFonts w:ascii="Times New Roman" w:hAnsi="Times New Roman" w:cs="Times New Roman"/>
          <w:sz w:val="28"/>
          <w:szCs w:val="28"/>
          <w:lang w:val="en-US"/>
        </w:rPr>
        <w:t>14 [</w:t>
      </w:r>
      <w:r w:rsidR="00CA0A32">
        <w:rPr>
          <w:rFonts w:ascii="Times New Roman" w:hAnsi="Times New Roman" w:cs="Times New Roman"/>
          <w:sz w:val="28"/>
          <w:szCs w:val="28"/>
          <w:lang w:val="kk-KZ"/>
        </w:rPr>
        <w:t>5</w:t>
      </w:r>
      <w:r w:rsidRPr="0057489D">
        <w:rPr>
          <w:rFonts w:ascii="Times New Roman" w:hAnsi="Times New Roman" w:cs="Times New Roman"/>
          <w:sz w:val="28"/>
          <w:szCs w:val="28"/>
          <w:lang w:val="en-US"/>
        </w:rPr>
        <w:t>].</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On the territory of the region on the set of values ​​of humidity coefficient K and active air temperature above 10 ° C can be divided into 4 agroclimatic zones: moderately humid temperate year, slightly humid temperate year, slightly dry temperate year, dry year [</w:t>
      </w:r>
      <w:r w:rsidR="00CA0A32">
        <w:rPr>
          <w:rFonts w:ascii="Times New Roman" w:hAnsi="Times New Roman" w:cs="Times New Roman"/>
          <w:sz w:val="28"/>
          <w:szCs w:val="28"/>
          <w:lang w:val="kk-KZ"/>
        </w:rPr>
        <w:t>6</w:t>
      </w:r>
      <w:r w:rsidRPr="0057489D">
        <w:rPr>
          <w:rFonts w:ascii="Times New Roman" w:hAnsi="Times New Roman" w:cs="Times New Roman"/>
          <w:sz w:val="28"/>
          <w:szCs w:val="28"/>
          <w:lang w:val="en-US"/>
        </w:rPr>
        <w:t>].</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Zone I - "Moderately humid temperate year" zone occupies the Kokshetau plateau in the north of the region.  The southern and western part of Zerendi district, the southern part of Burabay district, the far west of Birzhansal district, the north-west of Bulandy district. The set of temperatures with a coefficient of humi</w:t>
      </w:r>
      <w:r w:rsidR="00CB427E">
        <w:rPr>
          <w:rFonts w:ascii="Times New Roman" w:hAnsi="Times New Roman" w:cs="Times New Roman"/>
          <w:sz w:val="28"/>
          <w:szCs w:val="28"/>
          <w:lang w:val="en-US"/>
        </w:rPr>
        <w:t>dity K = 1</w:t>
      </w:r>
      <w:r w:rsidR="00CB427E">
        <w:rPr>
          <w:rFonts w:ascii="Times New Roman" w:hAnsi="Times New Roman" w:cs="Times New Roman"/>
          <w:sz w:val="28"/>
          <w:szCs w:val="28"/>
          <w:lang w:val="kk-KZ"/>
        </w:rPr>
        <w:t>,</w:t>
      </w:r>
      <w:r w:rsidR="00CB427E">
        <w:rPr>
          <w:rFonts w:ascii="Times New Roman" w:hAnsi="Times New Roman" w:cs="Times New Roman"/>
          <w:sz w:val="28"/>
          <w:szCs w:val="28"/>
          <w:lang w:val="en-US"/>
        </w:rPr>
        <w:t>0–1</w:t>
      </w:r>
      <w:r w:rsidR="00CB427E">
        <w:rPr>
          <w:rFonts w:ascii="Times New Roman" w:hAnsi="Times New Roman" w:cs="Times New Roman"/>
          <w:sz w:val="28"/>
          <w:szCs w:val="28"/>
          <w:lang w:val="kk-KZ"/>
        </w:rPr>
        <w:t>,</w:t>
      </w:r>
      <w:r w:rsidRPr="0057489D">
        <w:rPr>
          <w:rFonts w:ascii="Times New Roman" w:hAnsi="Times New Roman" w:cs="Times New Roman"/>
          <w:sz w:val="28"/>
          <w:szCs w:val="28"/>
          <w:lang w:val="en-US"/>
        </w:rPr>
        <w:t>2 and above 10 °C is in the range of 2000–2200°C.</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Zone II - "Slightly humid temperate year" zone occupies the central and northern part of the region, bordering the Kokshetau plateau. North-east of Zerendi district, northern part of Burabay district, Birzhansal district (except far west), southern and eastern part of Bulandy district, southern edge of Sandyktau district, Akkol district, Ereymentau district, Shortandy district, north of Zhaksy district, north of Atbasar district, Astrakhan district (except for the south-western edge), Nur-Sultan a.d.territory, Tselinograd district, except for the southern edge, includes Arshaly district. The set of temper</w:t>
      </w:r>
      <w:r w:rsidR="00CB427E">
        <w:rPr>
          <w:rFonts w:ascii="Times New Roman" w:hAnsi="Times New Roman" w:cs="Times New Roman"/>
          <w:sz w:val="28"/>
          <w:szCs w:val="28"/>
          <w:lang w:val="en-US"/>
        </w:rPr>
        <w:t>atures above K = 0</w:t>
      </w:r>
      <w:r w:rsidR="00CB427E">
        <w:rPr>
          <w:rFonts w:ascii="Times New Roman" w:hAnsi="Times New Roman" w:cs="Times New Roman"/>
          <w:sz w:val="28"/>
          <w:szCs w:val="28"/>
          <w:lang w:val="kk-KZ"/>
        </w:rPr>
        <w:t>,</w:t>
      </w:r>
      <w:r w:rsidR="00CB427E">
        <w:rPr>
          <w:rFonts w:ascii="Times New Roman" w:hAnsi="Times New Roman" w:cs="Times New Roman"/>
          <w:sz w:val="28"/>
          <w:szCs w:val="28"/>
          <w:lang w:val="en-US"/>
        </w:rPr>
        <w:t>8–1</w:t>
      </w:r>
      <w:r w:rsidR="00CB427E">
        <w:rPr>
          <w:rFonts w:ascii="Times New Roman" w:hAnsi="Times New Roman" w:cs="Times New Roman"/>
          <w:sz w:val="28"/>
          <w:szCs w:val="28"/>
          <w:lang w:val="kk-KZ"/>
        </w:rPr>
        <w:t>,</w:t>
      </w:r>
      <w:r w:rsidRPr="0057489D">
        <w:rPr>
          <w:rFonts w:ascii="Times New Roman" w:hAnsi="Times New Roman" w:cs="Times New Roman"/>
          <w:sz w:val="28"/>
          <w:szCs w:val="28"/>
          <w:lang w:val="en-US"/>
        </w:rPr>
        <w:t>0 and 10°C is 2200–2500°C.</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Zone III - "Slightly dry temperate year" zone occupies the south-western part of the region. These include Esil district, central and southern part of Zhaksy district, southern Atbasar district, south-western part of Astrakhan district, far south of Tselinograd district, Egindykol district, Korgalzhyn district, north-eastern part of Zharkayin district, north-eastern part of Ereymentau district. The set of temperatures above K = 0</w:t>
      </w:r>
      <w:r w:rsidR="00CA0A32">
        <w:rPr>
          <w:rFonts w:ascii="Times New Roman" w:hAnsi="Times New Roman" w:cs="Times New Roman"/>
          <w:sz w:val="28"/>
          <w:szCs w:val="28"/>
          <w:lang w:val="kk-KZ"/>
        </w:rPr>
        <w:t>,6-0,8</w:t>
      </w:r>
      <w:r w:rsidRPr="0057489D">
        <w:rPr>
          <w:rFonts w:ascii="Times New Roman" w:hAnsi="Times New Roman" w:cs="Times New Roman"/>
          <w:sz w:val="28"/>
          <w:szCs w:val="28"/>
          <w:lang w:val="en-US"/>
        </w:rPr>
        <w:t xml:space="preserve"> and 10°C is 2</w:t>
      </w:r>
      <w:r w:rsidR="00CA0A32">
        <w:rPr>
          <w:rFonts w:ascii="Times New Roman" w:hAnsi="Times New Roman" w:cs="Times New Roman"/>
          <w:sz w:val="28"/>
          <w:szCs w:val="28"/>
          <w:lang w:val="kk-KZ"/>
        </w:rPr>
        <w:t>4</w:t>
      </w:r>
      <w:r w:rsidRPr="0057489D">
        <w:rPr>
          <w:rFonts w:ascii="Times New Roman" w:hAnsi="Times New Roman" w:cs="Times New Roman"/>
          <w:sz w:val="28"/>
          <w:szCs w:val="28"/>
          <w:lang w:val="en-US"/>
        </w:rPr>
        <w:t>00–2</w:t>
      </w:r>
      <w:r w:rsidR="00CA0A32">
        <w:rPr>
          <w:rFonts w:ascii="Times New Roman" w:hAnsi="Times New Roman" w:cs="Times New Roman"/>
          <w:sz w:val="28"/>
          <w:szCs w:val="28"/>
          <w:lang w:val="kk-KZ"/>
        </w:rPr>
        <w:t>6</w:t>
      </w:r>
      <w:r w:rsidRPr="0057489D">
        <w:rPr>
          <w:rFonts w:ascii="Times New Roman" w:hAnsi="Times New Roman" w:cs="Times New Roman"/>
          <w:sz w:val="28"/>
          <w:szCs w:val="28"/>
          <w:lang w:val="en-US"/>
        </w:rPr>
        <w:t>00°C.</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 xml:space="preserve">Zone IV - "Dry Warm" zone occupies the south-western edge of the region. It includes the south-western part of Zharkayin district. The set of temperatures above K = </w:t>
      </w:r>
      <w:r w:rsidR="00CA0A32">
        <w:rPr>
          <w:rFonts w:ascii="Times New Roman" w:hAnsi="Times New Roman" w:cs="Times New Roman"/>
          <w:sz w:val="28"/>
          <w:szCs w:val="28"/>
          <w:lang w:val="en-US"/>
        </w:rPr>
        <w:t>0</w:t>
      </w:r>
      <w:r w:rsidR="00CA0A32">
        <w:rPr>
          <w:rFonts w:ascii="Times New Roman" w:hAnsi="Times New Roman" w:cs="Times New Roman"/>
          <w:sz w:val="28"/>
          <w:szCs w:val="28"/>
          <w:lang w:val="kk-KZ"/>
        </w:rPr>
        <w:t>,</w:t>
      </w:r>
      <w:r w:rsidR="00CA0A32">
        <w:rPr>
          <w:rFonts w:ascii="Times New Roman" w:hAnsi="Times New Roman" w:cs="Times New Roman"/>
          <w:sz w:val="28"/>
          <w:szCs w:val="28"/>
          <w:lang w:val="en-US"/>
        </w:rPr>
        <w:t>5-0</w:t>
      </w:r>
      <w:r w:rsidR="00CA0A32">
        <w:rPr>
          <w:rFonts w:ascii="Times New Roman" w:hAnsi="Times New Roman" w:cs="Times New Roman"/>
          <w:sz w:val="28"/>
          <w:szCs w:val="28"/>
          <w:lang w:val="kk-KZ"/>
        </w:rPr>
        <w:t>,</w:t>
      </w:r>
      <w:r w:rsidRPr="0057489D">
        <w:rPr>
          <w:rFonts w:ascii="Times New Roman" w:hAnsi="Times New Roman" w:cs="Times New Roman"/>
          <w:sz w:val="28"/>
          <w:szCs w:val="28"/>
          <w:lang w:val="en-US"/>
        </w:rPr>
        <w:t>6 and 10°C is 2600–2700°C [</w:t>
      </w:r>
      <w:r w:rsidR="00CA0A32">
        <w:rPr>
          <w:rFonts w:ascii="Times New Roman" w:hAnsi="Times New Roman" w:cs="Times New Roman"/>
          <w:sz w:val="28"/>
          <w:szCs w:val="28"/>
          <w:lang w:val="kk-KZ"/>
        </w:rPr>
        <w:t>6</w:t>
      </w:r>
      <w:r w:rsidRPr="0057489D">
        <w:rPr>
          <w:rFonts w:ascii="Times New Roman" w:hAnsi="Times New Roman" w:cs="Times New Roman"/>
          <w:sz w:val="28"/>
          <w:szCs w:val="28"/>
          <w:lang w:val="en-US"/>
        </w:rPr>
        <w:t>].</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b/>
          <w:sz w:val="28"/>
          <w:szCs w:val="28"/>
          <w:lang w:val="en-US"/>
        </w:rPr>
        <w:t>Conclusion.</w:t>
      </w:r>
      <w:r w:rsidRPr="0057489D">
        <w:rPr>
          <w:rFonts w:ascii="Times New Roman" w:hAnsi="Times New Roman" w:cs="Times New Roman"/>
          <w:sz w:val="28"/>
          <w:szCs w:val="28"/>
          <w:lang w:val="en-US"/>
        </w:rPr>
        <w:t xml:space="preserve">  During the study, the physical and geographical characteristics of the Akmola region and the climatic conditions were considered.  After all, in the conditions of modern management methods, agriculture is still dependent on natural and climatic conditions.</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The length of the growing season in the territory of Akmola region, moisture and heat supply of the growing season were analyzed.  The northern part of Akmola region is characterized by humid conditions, which are sufficient for the cultivation of spring crops, and in the rest - insufficient.</w:t>
      </w:r>
    </w:p>
    <w:p w:rsidR="00E56D2A" w:rsidRPr="0057489D" w:rsidRDefault="00E56D2A" w:rsidP="00E56D2A">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Thus, the territory of Akmola region is characterized by fertile soil cover and agro-climatic resources suitable for sowing soft and hard varieties of wheat and some heat-loving crops.  The main natural factor limiting grain productivity is insufficient precipitation, as well as its inequality over the years.</w:t>
      </w:r>
    </w:p>
    <w:p w:rsidR="00E56D2A" w:rsidRPr="0057489D" w:rsidRDefault="00E56D2A" w:rsidP="008C4EA0">
      <w:pPr>
        <w:ind w:firstLine="708"/>
        <w:rPr>
          <w:rFonts w:ascii="Times New Roman" w:hAnsi="Times New Roman" w:cs="Times New Roman"/>
          <w:sz w:val="28"/>
          <w:szCs w:val="28"/>
          <w:lang w:val="en-US"/>
        </w:rPr>
      </w:pPr>
      <w:r w:rsidRPr="0057489D">
        <w:rPr>
          <w:rFonts w:ascii="Times New Roman" w:hAnsi="Times New Roman" w:cs="Times New Roman"/>
          <w:sz w:val="28"/>
          <w:szCs w:val="28"/>
          <w:lang w:val="en-US"/>
        </w:rPr>
        <w:t>In general, the geomorphological features of the territory, land, soil and agro-climatic resources contribute to the development of fairly efficient agriculture.  The natural environment is one of the main conditions for the territorial differentiation of agriculture.</w:t>
      </w:r>
    </w:p>
    <w:p w:rsidR="00C21099" w:rsidRPr="002317B3" w:rsidRDefault="00C21099" w:rsidP="00CF6E00">
      <w:pPr>
        <w:spacing w:after="0" w:line="20" w:lineRule="atLeast"/>
        <w:ind w:firstLine="709"/>
        <w:rPr>
          <w:rFonts w:ascii="Times New Roman" w:hAnsi="Times New Roman" w:cs="Times New Roman"/>
          <w:sz w:val="28"/>
          <w:szCs w:val="28"/>
          <w:lang w:val="kk-KZ"/>
        </w:rPr>
      </w:pPr>
    </w:p>
    <w:p w:rsidR="007C3AF5" w:rsidRPr="00FD5E2B" w:rsidRDefault="004A165C" w:rsidP="002317B3">
      <w:pPr>
        <w:spacing w:after="0" w:line="20" w:lineRule="atLeast"/>
        <w:ind w:firstLine="708"/>
        <w:rPr>
          <w:rFonts w:ascii="Times New Roman" w:hAnsi="Times New Roman" w:cs="Times New Roman"/>
          <w:sz w:val="24"/>
          <w:szCs w:val="24"/>
          <w:highlight w:val="yellow"/>
          <w:lang w:val="kk-KZ"/>
        </w:rPr>
      </w:pPr>
      <w:r w:rsidRPr="004A165C">
        <w:rPr>
          <w:rFonts w:ascii="Times New Roman" w:hAnsi="Times New Roman" w:cs="Times New Roman"/>
          <w:b/>
          <w:sz w:val="24"/>
          <w:szCs w:val="24"/>
          <w:lang w:val="kk-KZ"/>
        </w:rPr>
        <w:t>References</w:t>
      </w:r>
    </w:p>
    <w:p w:rsidR="00911B2A" w:rsidRDefault="008C4EA0" w:rsidP="008C4EA0">
      <w:pPr>
        <w:pStyle w:val="ab"/>
        <w:spacing w:after="0" w:line="20" w:lineRule="atLeast"/>
        <w:ind w:left="0"/>
        <w:rPr>
          <w:rFonts w:ascii="Times New Roman" w:hAnsi="Times New Roman" w:cs="Times New Roman"/>
          <w:b/>
          <w:sz w:val="28"/>
          <w:szCs w:val="28"/>
          <w:lang w:val="en-US"/>
        </w:rPr>
      </w:pPr>
      <w:r w:rsidRPr="008C4EA0">
        <w:rPr>
          <w:rFonts w:ascii="Times New Roman" w:hAnsi="Times New Roman" w:cs="Times New Roman"/>
          <w:sz w:val="24"/>
          <w:szCs w:val="24"/>
          <w:lang w:val="kk-KZ"/>
        </w:rPr>
        <w:t xml:space="preserve">1. Roadmap for the formation of the food belt of </w:t>
      </w:r>
      <w:r w:rsidR="00911B2A">
        <w:rPr>
          <w:rFonts w:ascii="Times New Roman" w:hAnsi="Times New Roman" w:cs="Times New Roman"/>
          <w:sz w:val="24"/>
          <w:szCs w:val="24"/>
          <w:lang w:val="en-US"/>
        </w:rPr>
        <w:t xml:space="preserve"> the city Astana</w:t>
      </w:r>
      <w:r w:rsidRPr="008C4EA0">
        <w:rPr>
          <w:rFonts w:ascii="Times New Roman" w:hAnsi="Times New Roman" w:cs="Times New Roman"/>
          <w:sz w:val="24"/>
          <w:szCs w:val="24"/>
          <w:lang w:val="kk-KZ"/>
        </w:rPr>
        <w:t xml:space="preserve"> for 2018-2021.</w:t>
      </w:r>
      <w:r w:rsidR="00911B2A" w:rsidRPr="00911B2A">
        <w:rPr>
          <w:rFonts w:ascii="Times New Roman" w:hAnsi="Times New Roman" w:cs="Times New Roman"/>
          <w:b/>
          <w:sz w:val="28"/>
          <w:szCs w:val="28"/>
          <w:lang w:val="kk-KZ"/>
        </w:rPr>
        <w:t xml:space="preserve"> </w:t>
      </w:r>
    </w:p>
    <w:p w:rsidR="008C4EA0" w:rsidRDefault="008C4EA0" w:rsidP="008C4EA0">
      <w:pPr>
        <w:pStyle w:val="ab"/>
        <w:spacing w:after="0" w:line="20" w:lineRule="atLeast"/>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8C4EA0">
        <w:rPr>
          <w:rFonts w:ascii="Times New Roman" w:hAnsi="Times New Roman" w:cs="Times New Roman"/>
          <w:sz w:val="24"/>
          <w:szCs w:val="24"/>
          <w:lang w:val="en-US"/>
        </w:rPr>
        <w:t>Glushko</w:t>
      </w:r>
      <w:r>
        <w:rPr>
          <w:rFonts w:ascii="Times New Roman" w:hAnsi="Times New Roman" w:cs="Times New Roman"/>
          <w:sz w:val="24"/>
          <w:szCs w:val="24"/>
          <w:lang w:val="en-US"/>
        </w:rPr>
        <w:t xml:space="preserve"> A.A.,</w:t>
      </w:r>
      <w:r w:rsidRPr="008C4EA0">
        <w:rPr>
          <w:rFonts w:ascii="Times New Roman" w:hAnsi="Times New Roman" w:cs="Times New Roman"/>
          <w:sz w:val="24"/>
          <w:szCs w:val="24"/>
          <w:lang w:val="en-US"/>
        </w:rPr>
        <w:t>Ryabinina</w:t>
      </w:r>
      <w:r>
        <w:rPr>
          <w:rFonts w:ascii="Times New Roman" w:hAnsi="Times New Roman" w:cs="Times New Roman"/>
          <w:sz w:val="24"/>
          <w:szCs w:val="24"/>
          <w:lang w:val="en-US"/>
        </w:rPr>
        <w:t xml:space="preserve"> </w:t>
      </w:r>
      <w:r w:rsidRPr="008C4EA0">
        <w:rPr>
          <w:rFonts w:ascii="Times New Roman" w:hAnsi="Times New Roman" w:cs="Times New Roman"/>
          <w:sz w:val="24"/>
          <w:szCs w:val="24"/>
          <w:lang w:val="en-US"/>
        </w:rPr>
        <w:t>L.I. Territorial structure of the economy of the APR countries. - Vladivostok, 2003, 173p.</w:t>
      </w:r>
    </w:p>
    <w:p w:rsidR="008C4EA0" w:rsidRDefault="008C4EA0" w:rsidP="008C4EA0">
      <w:pPr>
        <w:pStyle w:val="ab"/>
        <w:spacing w:after="0" w:line="20" w:lineRule="atLeast"/>
        <w:ind w:left="0"/>
        <w:rPr>
          <w:rFonts w:ascii="Times New Roman" w:hAnsi="Times New Roman" w:cs="Times New Roman"/>
          <w:sz w:val="24"/>
          <w:szCs w:val="24"/>
          <w:lang w:val="en-US"/>
        </w:rPr>
      </w:pPr>
      <w:r>
        <w:rPr>
          <w:rFonts w:ascii="Times New Roman" w:hAnsi="Times New Roman" w:cs="Times New Roman"/>
          <w:sz w:val="24"/>
          <w:szCs w:val="24"/>
          <w:lang w:val="en-US"/>
        </w:rPr>
        <w:t>3</w:t>
      </w:r>
      <w:r w:rsidRPr="008C4EA0">
        <w:rPr>
          <w:rFonts w:ascii="Times New Roman" w:hAnsi="Times New Roman" w:cs="Times New Roman"/>
          <w:sz w:val="24"/>
          <w:szCs w:val="24"/>
          <w:lang w:val="en-US"/>
        </w:rPr>
        <w:t>. Saipov A.A., Zhanguzhina A.A. Geography of social and economic development of Akmola region. - Astana, 2018, 105p.</w:t>
      </w:r>
    </w:p>
    <w:p w:rsidR="008C4EA0" w:rsidRDefault="008C4EA0" w:rsidP="008C4EA0">
      <w:pPr>
        <w:pStyle w:val="ab"/>
        <w:spacing w:after="0" w:line="20" w:lineRule="atLeast"/>
        <w:ind w:left="0"/>
        <w:rPr>
          <w:rFonts w:ascii="Times New Roman" w:hAnsi="Times New Roman" w:cs="Times New Roman"/>
          <w:sz w:val="24"/>
          <w:szCs w:val="24"/>
          <w:lang w:val="en-US"/>
        </w:rPr>
      </w:pPr>
      <w:r>
        <w:rPr>
          <w:rFonts w:ascii="Times New Roman" w:hAnsi="Times New Roman" w:cs="Times New Roman"/>
          <w:sz w:val="24"/>
          <w:szCs w:val="24"/>
          <w:lang w:val="en-US"/>
        </w:rPr>
        <w:t>4</w:t>
      </w:r>
      <w:r w:rsidRPr="008C4EA0">
        <w:rPr>
          <w:rFonts w:ascii="Times New Roman" w:hAnsi="Times New Roman" w:cs="Times New Roman"/>
          <w:sz w:val="24"/>
          <w:szCs w:val="24"/>
          <w:lang w:val="en-US"/>
        </w:rPr>
        <w:t>. Agroclimatic resources of Akmola region: scientific and applied reference book / Ed. S.S. Baisholanova - Astana, 2017, 133 p.</w:t>
      </w:r>
    </w:p>
    <w:p w:rsidR="004A165C" w:rsidRDefault="004A165C" w:rsidP="008C4EA0">
      <w:pPr>
        <w:pStyle w:val="ab"/>
        <w:spacing w:after="0" w:line="20" w:lineRule="atLeast"/>
        <w:ind w:left="0"/>
        <w:rPr>
          <w:rFonts w:ascii="Times New Roman" w:hAnsi="Times New Roman" w:cs="Times New Roman"/>
          <w:sz w:val="24"/>
          <w:szCs w:val="24"/>
          <w:lang w:val="en-US"/>
        </w:rPr>
      </w:pPr>
      <w:r>
        <w:rPr>
          <w:rFonts w:ascii="Times New Roman" w:hAnsi="Times New Roman" w:cs="Times New Roman"/>
          <w:sz w:val="24"/>
          <w:szCs w:val="24"/>
          <w:lang w:val="en-US"/>
        </w:rPr>
        <w:t>5</w:t>
      </w:r>
      <w:r w:rsidRPr="004A165C">
        <w:rPr>
          <w:rFonts w:ascii="Times New Roman" w:hAnsi="Times New Roman" w:cs="Times New Roman"/>
          <w:sz w:val="24"/>
          <w:szCs w:val="24"/>
          <w:lang w:val="en-US"/>
        </w:rPr>
        <w:t>. Akmola region: Encyclopedia / Ed. B.C. Zhakyp - Almaty: Kazakh encyclopedia. 2009, 560p.</w:t>
      </w:r>
    </w:p>
    <w:p w:rsidR="004A165C" w:rsidRDefault="004A165C" w:rsidP="008C4EA0">
      <w:pPr>
        <w:pStyle w:val="ab"/>
        <w:spacing w:after="0" w:line="20" w:lineRule="atLeast"/>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4A165C">
        <w:rPr>
          <w:rFonts w:ascii="Times New Roman" w:hAnsi="Times New Roman" w:cs="Times New Roman"/>
          <w:sz w:val="24"/>
          <w:szCs w:val="24"/>
          <w:lang w:val="en-US"/>
        </w:rPr>
        <w:t>Baisholanov SS Sensitivity and adaptation of RK agriculture to climate change. - Astana, 2018, 128p.</w:t>
      </w:r>
    </w:p>
    <w:p w:rsidR="004A165C" w:rsidRDefault="004A165C" w:rsidP="00FD5E2B">
      <w:pPr>
        <w:spacing w:after="0" w:line="20" w:lineRule="atLeast"/>
        <w:ind w:firstLine="708"/>
        <w:jc w:val="center"/>
        <w:rPr>
          <w:rFonts w:ascii="Times New Roman" w:hAnsi="Times New Roman" w:cs="Times New Roman"/>
          <w:b/>
          <w:sz w:val="24"/>
          <w:szCs w:val="24"/>
          <w:lang w:val="en-US"/>
        </w:rPr>
      </w:pPr>
    </w:p>
    <w:p w:rsidR="00157EC0" w:rsidRDefault="00157EC0" w:rsidP="00FD5E2B">
      <w:pPr>
        <w:spacing w:after="0" w:line="20" w:lineRule="atLeast"/>
        <w:ind w:firstLine="708"/>
        <w:jc w:val="center"/>
        <w:rPr>
          <w:rFonts w:ascii="Times New Roman" w:hAnsi="Times New Roman" w:cs="Times New Roman"/>
          <w:b/>
          <w:sz w:val="24"/>
          <w:szCs w:val="24"/>
          <w:lang w:val="en-US"/>
        </w:rPr>
      </w:pPr>
    </w:p>
    <w:p w:rsidR="00157EC0" w:rsidRDefault="00157EC0" w:rsidP="00FD5E2B">
      <w:pPr>
        <w:spacing w:after="0" w:line="20" w:lineRule="atLeast"/>
        <w:ind w:firstLine="708"/>
        <w:jc w:val="center"/>
        <w:rPr>
          <w:rFonts w:ascii="Times New Roman" w:hAnsi="Times New Roman" w:cs="Times New Roman"/>
          <w:b/>
          <w:sz w:val="24"/>
          <w:szCs w:val="24"/>
          <w:lang w:val="en-US"/>
        </w:rPr>
      </w:pPr>
    </w:p>
    <w:p w:rsidR="00157EC0" w:rsidRDefault="00157EC0" w:rsidP="00FD5E2B">
      <w:pPr>
        <w:spacing w:after="0" w:line="20" w:lineRule="atLeast"/>
        <w:ind w:firstLine="708"/>
        <w:jc w:val="center"/>
        <w:rPr>
          <w:rFonts w:ascii="Times New Roman" w:hAnsi="Times New Roman" w:cs="Times New Roman"/>
          <w:b/>
          <w:sz w:val="24"/>
          <w:szCs w:val="24"/>
          <w:lang w:val="en-US"/>
        </w:rPr>
      </w:pPr>
    </w:p>
    <w:p w:rsidR="00157EC0" w:rsidRDefault="00157EC0" w:rsidP="00FD5E2B">
      <w:pPr>
        <w:spacing w:after="0" w:line="20" w:lineRule="atLeast"/>
        <w:ind w:firstLine="708"/>
        <w:jc w:val="center"/>
        <w:rPr>
          <w:rFonts w:ascii="Times New Roman" w:hAnsi="Times New Roman" w:cs="Times New Roman"/>
          <w:b/>
          <w:sz w:val="24"/>
          <w:szCs w:val="24"/>
          <w:lang w:val="en-US"/>
        </w:rPr>
      </w:pPr>
    </w:p>
    <w:p w:rsidR="00157EC0" w:rsidRDefault="00157EC0" w:rsidP="00FD5E2B">
      <w:pPr>
        <w:spacing w:after="0" w:line="20" w:lineRule="atLeast"/>
        <w:ind w:firstLine="708"/>
        <w:jc w:val="center"/>
        <w:rPr>
          <w:rFonts w:ascii="Times New Roman" w:hAnsi="Times New Roman" w:cs="Times New Roman"/>
          <w:b/>
          <w:sz w:val="24"/>
          <w:szCs w:val="24"/>
          <w:lang w:val="en-US"/>
        </w:rPr>
      </w:pPr>
    </w:p>
    <w:p w:rsidR="004104B2" w:rsidRPr="00FD5E2B" w:rsidRDefault="004104B2" w:rsidP="004104B2">
      <w:pPr>
        <w:spacing w:after="0" w:line="20" w:lineRule="atLeast"/>
        <w:ind w:firstLine="708"/>
        <w:jc w:val="center"/>
        <w:rPr>
          <w:rFonts w:ascii="Times New Roman" w:hAnsi="Times New Roman" w:cs="Times New Roman"/>
          <w:b/>
          <w:sz w:val="24"/>
          <w:szCs w:val="24"/>
          <w:lang w:val="kk-KZ"/>
        </w:rPr>
      </w:pPr>
      <w:r w:rsidRPr="00FD5E2B">
        <w:rPr>
          <w:rFonts w:ascii="Times New Roman" w:hAnsi="Times New Roman" w:cs="Times New Roman"/>
          <w:b/>
          <w:sz w:val="24"/>
          <w:szCs w:val="24"/>
        </w:rPr>
        <w:t>Оспанова</w:t>
      </w:r>
      <w:r w:rsidRPr="00FD5E2B">
        <w:rPr>
          <w:rFonts w:ascii="Times New Roman" w:hAnsi="Times New Roman" w:cs="Times New Roman"/>
          <w:b/>
          <w:sz w:val="24"/>
          <w:szCs w:val="24"/>
          <w:lang w:val="kk-KZ"/>
        </w:rPr>
        <w:t xml:space="preserve"> </w:t>
      </w:r>
      <w:r w:rsidRPr="00FD5E2B">
        <w:rPr>
          <w:rFonts w:ascii="Times New Roman" w:hAnsi="Times New Roman" w:cs="Times New Roman"/>
          <w:b/>
          <w:sz w:val="24"/>
          <w:szCs w:val="24"/>
        </w:rPr>
        <w:t>Гульнара Шаймерденовна</w:t>
      </w:r>
    </w:p>
    <w:p w:rsidR="004104B2" w:rsidRPr="00FD5E2B" w:rsidRDefault="004104B2" w:rsidP="004104B2">
      <w:pPr>
        <w:spacing w:after="0" w:line="20" w:lineRule="atLeast"/>
        <w:ind w:firstLine="708"/>
        <w:jc w:val="center"/>
        <w:rPr>
          <w:rFonts w:ascii="Times New Roman" w:hAnsi="Times New Roman" w:cs="Times New Roman"/>
          <w:i/>
          <w:sz w:val="24"/>
          <w:szCs w:val="24"/>
        </w:rPr>
      </w:pPr>
      <w:r w:rsidRPr="00FD5E2B">
        <w:rPr>
          <w:rFonts w:ascii="Times New Roman" w:hAnsi="Times New Roman" w:cs="Times New Roman"/>
          <w:i/>
          <w:sz w:val="24"/>
          <w:szCs w:val="24"/>
          <w:lang w:val="kk-KZ"/>
        </w:rPr>
        <w:t>o</w:t>
      </w:r>
      <w:r w:rsidRPr="00FD5E2B">
        <w:rPr>
          <w:rFonts w:ascii="Times New Roman" w:hAnsi="Times New Roman" w:cs="Times New Roman"/>
          <w:i/>
          <w:sz w:val="24"/>
          <w:szCs w:val="24"/>
          <w:lang w:val="en-US"/>
        </w:rPr>
        <w:t>spanova</w:t>
      </w:r>
      <w:r w:rsidRPr="00FD5E2B">
        <w:rPr>
          <w:rFonts w:ascii="Times New Roman" w:hAnsi="Times New Roman" w:cs="Times New Roman"/>
          <w:i/>
          <w:sz w:val="24"/>
          <w:szCs w:val="24"/>
        </w:rPr>
        <w:t>_14@</w:t>
      </w:r>
      <w:r w:rsidRPr="00FD5E2B">
        <w:rPr>
          <w:rFonts w:ascii="Times New Roman" w:hAnsi="Times New Roman" w:cs="Times New Roman"/>
          <w:i/>
          <w:sz w:val="24"/>
          <w:szCs w:val="24"/>
          <w:lang w:val="en-US"/>
        </w:rPr>
        <w:t>mail</w:t>
      </w:r>
      <w:r w:rsidRPr="00FD5E2B">
        <w:rPr>
          <w:rFonts w:ascii="Times New Roman" w:hAnsi="Times New Roman" w:cs="Times New Roman"/>
          <w:i/>
          <w:sz w:val="24"/>
          <w:szCs w:val="24"/>
        </w:rPr>
        <w:t>.</w:t>
      </w:r>
      <w:r w:rsidRPr="00FD5E2B">
        <w:rPr>
          <w:rFonts w:ascii="Times New Roman" w:hAnsi="Times New Roman" w:cs="Times New Roman"/>
          <w:i/>
          <w:sz w:val="24"/>
          <w:szCs w:val="24"/>
          <w:lang w:val="en-US"/>
        </w:rPr>
        <w:t>ru</w:t>
      </w:r>
    </w:p>
    <w:p w:rsidR="004104B2" w:rsidRPr="00FD5E2B" w:rsidRDefault="004104B2" w:rsidP="004104B2">
      <w:pPr>
        <w:spacing w:after="0" w:line="20" w:lineRule="atLeast"/>
        <w:ind w:firstLine="708"/>
        <w:jc w:val="center"/>
        <w:rPr>
          <w:rFonts w:ascii="Times New Roman" w:hAnsi="Times New Roman" w:cs="Times New Roman"/>
          <w:color w:val="000000"/>
          <w:sz w:val="24"/>
          <w:szCs w:val="24"/>
          <w:lang w:val="kk-KZ"/>
        </w:rPr>
      </w:pPr>
      <w:r w:rsidRPr="00FD5E2B">
        <w:rPr>
          <w:rFonts w:ascii="Times New Roman" w:hAnsi="Times New Roman" w:cs="Times New Roman"/>
          <w:color w:val="000000"/>
          <w:sz w:val="24"/>
          <w:szCs w:val="24"/>
          <w:lang w:val="kk-KZ"/>
        </w:rPr>
        <w:t xml:space="preserve">Л. Н. Гумилев атындағы Еуразия ұлттық университеті, Физикалық және экономикалық география кафедрасы, </w:t>
      </w:r>
      <w:r w:rsidRPr="00FD5E2B">
        <w:rPr>
          <w:rFonts w:ascii="Times New Roman" w:hAnsi="Times New Roman" w:cs="Times New Roman"/>
          <w:color w:val="000000"/>
          <w:sz w:val="24"/>
          <w:szCs w:val="24"/>
        </w:rPr>
        <w:t>PhD докторант</w:t>
      </w:r>
      <w:r w:rsidRPr="00FD5E2B">
        <w:rPr>
          <w:rFonts w:ascii="Times New Roman" w:hAnsi="Times New Roman" w:cs="Times New Roman"/>
          <w:color w:val="000000"/>
          <w:sz w:val="24"/>
          <w:szCs w:val="24"/>
          <w:lang w:val="kk-KZ"/>
        </w:rPr>
        <w:t xml:space="preserve"> </w:t>
      </w:r>
    </w:p>
    <w:p w:rsidR="004104B2" w:rsidRDefault="004104B2" w:rsidP="004104B2">
      <w:pPr>
        <w:spacing w:after="0" w:line="20" w:lineRule="atLeast"/>
        <w:ind w:firstLine="708"/>
        <w:jc w:val="center"/>
        <w:rPr>
          <w:rFonts w:ascii="Times New Roman" w:hAnsi="Times New Roman" w:cs="Times New Roman"/>
          <w:color w:val="000000"/>
          <w:sz w:val="24"/>
          <w:szCs w:val="24"/>
          <w:lang w:val="en-US"/>
        </w:rPr>
      </w:pPr>
      <w:r w:rsidRPr="00FD5E2B">
        <w:rPr>
          <w:rFonts w:ascii="Times New Roman" w:hAnsi="Times New Roman" w:cs="Times New Roman"/>
          <w:color w:val="000000"/>
          <w:sz w:val="24"/>
          <w:szCs w:val="24"/>
          <w:lang w:val="kk-KZ"/>
        </w:rPr>
        <w:t>Нұр-Сұлтан, Қазақстан</w:t>
      </w:r>
    </w:p>
    <w:p w:rsidR="004104B2" w:rsidRPr="004104B2" w:rsidRDefault="004104B2" w:rsidP="004104B2">
      <w:pPr>
        <w:spacing w:after="0" w:line="20" w:lineRule="atLeast"/>
        <w:ind w:firstLine="708"/>
        <w:jc w:val="center"/>
        <w:rPr>
          <w:rFonts w:ascii="Times New Roman" w:hAnsi="Times New Roman" w:cs="Times New Roman"/>
          <w:color w:val="000000"/>
          <w:sz w:val="24"/>
          <w:szCs w:val="24"/>
          <w:lang w:val="en-US"/>
        </w:rPr>
      </w:pPr>
    </w:p>
    <w:p w:rsidR="00FD5E2B" w:rsidRPr="00FD5E2B" w:rsidRDefault="00FD5E2B" w:rsidP="00FD5E2B">
      <w:pPr>
        <w:spacing w:after="0" w:line="20" w:lineRule="atLeast"/>
        <w:ind w:firstLine="708"/>
        <w:jc w:val="center"/>
        <w:rPr>
          <w:rFonts w:ascii="Times New Roman" w:hAnsi="Times New Roman" w:cs="Times New Roman"/>
          <w:b/>
          <w:sz w:val="24"/>
          <w:szCs w:val="24"/>
          <w:lang w:val="kk-KZ"/>
        </w:rPr>
      </w:pPr>
      <w:r w:rsidRPr="00FD5E2B">
        <w:rPr>
          <w:rFonts w:ascii="Times New Roman" w:hAnsi="Times New Roman" w:cs="Times New Roman"/>
          <w:b/>
          <w:sz w:val="24"/>
          <w:szCs w:val="24"/>
          <w:lang w:val="kk-KZ"/>
        </w:rPr>
        <w:t>НҰР-СҰЛТАН ҚАЛАСЫНЫҢ АЗЫҚ-ТҮЛІК БЕЛДЕУІНІҢ ҚАЛЫПТАСУЫ МЕН ДАМУЫНА ЫҚПАЛ ЕТУШІ ФИЗИКАЛЫҚ-ГЕОГРАФИЯЛЫҚ ФАКТОРЛАР ЖҮЙЕСІ</w:t>
      </w:r>
    </w:p>
    <w:p w:rsidR="00FD5E2B" w:rsidRPr="00FD5E2B" w:rsidRDefault="00FD5E2B" w:rsidP="00FD5E2B">
      <w:pPr>
        <w:spacing w:after="0" w:line="20" w:lineRule="atLeast"/>
        <w:ind w:firstLine="709"/>
        <w:jc w:val="center"/>
        <w:rPr>
          <w:rFonts w:ascii="Times New Roman" w:hAnsi="Times New Roman" w:cs="Times New Roman"/>
          <w:sz w:val="24"/>
          <w:szCs w:val="24"/>
          <w:lang w:val="kk-KZ"/>
        </w:rPr>
      </w:pPr>
    </w:p>
    <w:p w:rsidR="00FD5E2B" w:rsidRPr="00FD5E2B" w:rsidRDefault="00FD5E2B" w:rsidP="00FD5E2B">
      <w:pPr>
        <w:spacing w:after="0" w:line="20" w:lineRule="atLeast"/>
        <w:ind w:firstLine="708"/>
        <w:rPr>
          <w:rFonts w:ascii="Times New Roman" w:hAnsi="Times New Roman" w:cs="Times New Roman"/>
          <w:sz w:val="24"/>
          <w:szCs w:val="24"/>
          <w:lang w:val="kk-KZ"/>
        </w:rPr>
      </w:pPr>
      <w:r w:rsidRPr="00FD5E2B">
        <w:rPr>
          <w:rFonts w:ascii="Times New Roman" w:hAnsi="Times New Roman" w:cs="Times New Roman"/>
          <w:b/>
          <w:bCs/>
          <w:iCs/>
          <w:color w:val="000000"/>
          <w:sz w:val="24"/>
          <w:szCs w:val="24"/>
          <w:lang w:val="kk-KZ"/>
        </w:rPr>
        <w:t>Аннотация</w:t>
      </w:r>
      <w:r w:rsidRPr="00FD5E2B">
        <w:rPr>
          <w:rFonts w:ascii="Times New Roman" w:hAnsi="Times New Roman" w:cs="Times New Roman"/>
          <w:b/>
          <w:bCs/>
          <w:i/>
          <w:iCs/>
          <w:color w:val="000000"/>
          <w:sz w:val="24"/>
          <w:szCs w:val="24"/>
          <w:lang w:val="kk-KZ"/>
        </w:rPr>
        <w:t xml:space="preserve">. </w:t>
      </w:r>
      <w:r w:rsidRPr="00FD5E2B">
        <w:rPr>
          <w:rFonts w:ascii="Times New Roman" w:hAnsi="Times New Roman" w:cs="Times New Roman"/>
          <w:color w:val="000000"/>
          <w:sz w:val="24"/>
          <w:szCs w:val="24"/>
          <w:lang w:val="kk-KZ"/>
        </w:rPr>
        <w:t xml:space="preserve">Мақалада ҚР астанасы Нұр-Сұлтан қаласының айналасында </w:t>
      </w:r>
      <w:r w:rsidRPr="00FD5E2B">
        <w:rPr>
          <w:rFonts w:ascii="Times New Roman" w:hAnsi="Times New Roman" w:cs="Times New Roman"/>
          <w:sz w:val="24"/>
          <w:szCs w:val="24"/>
          <w:lang w:val="kk-KZ"/>
        </w:rPr>
        <w:t xml:space="preserve">азық-түлік белдеуін құруды ұсынатын мемлекеттік құжаттардың болуына байланысты ауыл шаруашылығының қалыптасуы және дамуына ықпал ететін физикалық-географиялық факторлар жүйесі қарастырылған. </w:t>
      </w:r>
    </w:p>
    <w:p w:rsidR="00FD5E2B" w:rsidRDefault="00FD5E2B" w:rsidP="00157EC0">
      <w:pPr>
        <w:spacing w:after="0" w:line="20" w:lineRule="atLeast"/>
        <w:ind w:firstLine="708"/>
        <w:rPr>
          <w:rFonts w:ascii="Times New Roman" w:hAnsi="Times New Roman" w:cs="Times New Roman"/>
          <w:color w:val="000000"/>
          <w:sz w:val="24"/>
          <w:szCs w:val="24"/>
          <w:lang w:val="en-US"/>
        </w:rPr>
      </w:pPr>
      <w:r w:rsidRPr="00FD5E2B">
        <w:rPr>
          <w:rFonts w:ascii="Times New Roman" w:hAnsi="Times New Roman" w:cs="Times New Roman"/>
          <w:color w:val="000000"/>
          <w:sz w:val="24"/>
          <w:szCs w:val="24"/>
          <w:lang w:val="kk-KZ"/>
        </w:rPr>
        <w:t>Қазақстанның дәнді-дақылдар өсіретін және тауарлық астық өндіретін басты өңірлерінің бірі және астананың азық-түлік белдеуін қамтамасыз ету жағынан маңызды буын болып табылатын Ақмола облысының ауыл шаруашылығын дамытудағы физикалық-географиялық факторлар арасынан абсолюттік басымдылыққа ие болып саналатын климаты және сонымен байланысты маңызды агроклиматтық көрсеткіштері талданған.</w:t>
      </w:r>
    </w:p>
    <w:p w:rsidR="00157EC0" w:rsidRPr="00157EC0" w:rsidRDefault="00157EC0" w:rsidP="00157EC0">
      <w:pPr>
        <w:spacing w:after="0" w:line="20" w:lineRule="atLeast"/>
        <w:ind w:firstLine="708"/>
        <w:rPr>
          <w:rFonts w:ascii="Times New Roman" w:hAnsi="Times New Roman" w:cs="Times New Roman"/>
          <w:sz w:val="24"/>
          <w:szCs w:val="24"/>
          <w:lang w:val="en-US"/>
        </w:rPr>
      </w:pPr>
    </w:p>
    <w:p w:rsidR="004104B2" w:rsidRPr="006E51EA" w:rsidRDefault="004104B2" w:rsidP="004104B2">
      <w:pPr>
        <w:spacing w:after="0" w:line="20" w:lineRule="atLeast"/>
        <w:ind w:firstLine="708"/>
        <w:jc w:val="center"/>
        <w:rPr>
          <w:rFonts w:ascii="Times New Roman" w:hAnsi="Times New Roman" w:cs="Times New Roman"/>
          <w:b/>
          <w:sz w:val="24"/>
          <w:szCs w:val="24"/>
        </w:rPr>
      </w:pPr>
      <w:r w:rsidRPr="006E51EA">
        <w:rPr>
          <w:rFonts w:ascii="Times New Roman" w:hAnsi="Times New Roman" w:cs="Times New Roman"/>
          <w:b/>
          <w:sz w:val="24"/>
          <w:szCs w:val="24"/>
        </w:rPr>
        <w:t>Оспанова Гульнара Шаймерденовна</w:t>
      </w:r>
    </w:p>
    <w:p w:rsidR="004104B2" w:rsidRPr="006E51EA" w:rsidRDefault="004104B2" w:rsidP="004104B2">
      <w:pPr>
        <w:spacing w:after="0" w:line="20" w:lineRule="atLeast"/>
        <w:ind w:firstLine="708"/>
        <w:jc w:val="center"/>
        <w:rPr>
          <w:rFonts w:ascii="Times New Roman" w:hAnsi="Times New Roman" w:cs="Times New Roman"/>
          <w:i/>
          <w:sz w:val="24"/>
          <w:szCs w:val="24"/>
        </w:rPr>
      </w:pPr>
      <w:r w:rsidRPr="006E51EA">
        <w:rPr>
          <w:rFonts w:ascii="Times New Roman" w:hAnsi="Times New Roman" w:cs="Times New Roman"/>
          <w:i/>
          <w:sz w:val="24"/>
          <w:szCs w:val="24"/>
          <w:lang w:val="en-US"/>
        </w:rPr>
        <w:t>ospanova</w:t>
      </w:r>
      <w:r w:rsidRPr="006E51EA">
        <w:rPr>
          <w:rFonts w:ascii="Times New Roman" w:hAnsi="Times New Roman" w:cs="Times New Roman"/>
          <w:i/>
          <w:sz w:val="24"/>
          <w:szCs w:val="24"/>
        </w:rPr>
        <w:t>_14@</w:t>
      </w:r>
      <w:r w:rsidRPr="006E51EA">
        <w:rPr>
          <w:rFonts w:ascii="Times New Roman" w:hAnsi="Times New Roman" w:cs="Times New Roman"/>
          <w:i/>
          <w:sz w:val="24"/>
          <w:szCs w:val="24"/>
          <w:lang w:val="en-US"/>
        </w:rPr>
        <w:t>mail</w:t>
      </w:r>
      <w:r w:rsidRPr="006E51EA">
        <w:rPr>
          <w:rFonts w:ascii="Times New Roman" w:hAnsi="Times New Roman" w:cs="Times New Roman"/>
          <w:i/>
          <w:sz w:val="24"/>
          <w:szCs w:val="24"/>
        </w:rPr>
        <w:t>.</w:t>
      </w:r>
      <w:r w:rsidRPr="006E51EA">
        <w:rPr>
          <w:rFonts w:ascii="Times New Roman" w:hAnsi="Times New Roman" w:cs="Times New Roman"/>
          <w:i/>
          <w:sz w:val="24"/>
          <w:szCs w:val="24"/>
          <w:lang w:val="en-US"/>
        </w:rPr>
        <w:t>ru</w:t>
      </w:r>
    </w:p>
    <w:p w:rsidR="004104B2" w:rsidRPr="006E51EA" w:rsidRDefault="004104B2" w:rsidP="004104B2">
      <w:pPr>
        <w:spacing w:after="0" w:line="20" w:lineRule="atLeast"/>
        <w:ind w:firstLine="708"/>
        <w:jc w:val="center"/>
        <w:rPr>
          <w:rFonts w:ascii="Times New Roman" w:hAnsi="Times New Roman" w:cs="Times New Roman"/>
          <w:sz w:val="24"/>
          <w:szCs w:val="24"/>
        </w:rPr>
      </w:pPr>
      <w:r w:rsidRPr="006E51EA">
        <w:rPr>
          <w:rFonts w:ascii="Times New Roman" w:hAnsi="Times New Roman" w:cs="Times New Roman"/>
          <w:sz w:val="24"/>
          <w:szCs w:val="24"/>
        </w:rPr>
        <w:t xml:space="preserve">Евразийский национальный университет им. Л.Н. Гумилева, </w:t>
      </w:r>
      <w:r w:rsidRPr="006E51EA">
        <w:rPr>
          <w:rFonts w:ascii="Times New Roman" w:hAnsi="Times New Roman" w:cs="Times New Roman"/>
          <w:color w:val="000000"/>
          <w:sz w:val="24"/>
          <w:szCs w:val="24"/>
        </w:rPr>
        <w:t>PhD докторант</w:t>
      </w:r>
      <w:r w:rsidRPr="006E51EA">
        <w:rPr>
          <w:rFonts w:ascii="Times New Roman" w:hAnsi="Times New Roman" w:cs="Times New Roman"/>
          <w:color w:val="000000"/>
          <w:sz w:val="24"/>
          <w:szCs w:val="24"/>
          <w:lang w:val="kk-KZ"/>
        </w:rPr>
        <w:t xml:space="preserve"> кафедры физической и экономической географии</w:t>
      </w:r>
      <w:r w:rsidRPr="006E51EA">
        <w:rPr>
          <w:rFonts w:ascii="Times New Roman" w:hAnsi="Times New Roman" w:cs="Times New Roman"/>
          <w:sz w:val="24"/>
          <w:szCs w:val="24"/>
        </w:rPr>
        <w:t>,</w:t>
      </w:r>
      <w:r w:rsidRPr="006E51EA">
        <w:rPr>
          <w:rFonts w:ascii="Times New Roman" w:hAnsi="Times New Roman" w:cs="Times New Roman"/>
          <w:sz w:val="24"/>
          <w:szCs w:val="24"/>
          <w:lang w:val="kk-KZ"/>
        </w:rPr>
        <w:t xml:space="preserve"> </w:t>
      </w:r>
      <w:r w:rsidRPr="006E51EA">
        <w:rPr>
          <w:rFonts w:ascii="Times New Roman" w:hAnsi="Times New Roman" w:cs="Times New Roman"/>
          <w:sz w:val="24"/>
          <w:szCs w:val="24"/>
        </w:rPr>
        <w:t>Нур-Султан, Казахстан</w:t>
      </w:r>
    </w:p>
    <w:p w:rsidR="004104B2" w:rsidRPr="004104B2" w:rsidRDefault="004104B2" w:rsidP="00FD5E2B">
      <w:pPr>
        <w:spacing w:after="0" w:line="20" w:lineRule="atLeast"/>
        <w:ind w:firstLine="709"/>
        <w:rPr>
          <w:rFonts w:ascii="Times New Roman" w:hAnsi="Times New Roman" w:cs="Times New Roman"/>
          <w:sz w:val="24"/>
          <w:szCs w:val="24"/>
        </w:rPr>
      </w:pPr>
    </w:p>
    <w:p w:rsidR="00CB2908" w:rsidRPr="006E51EA" w:rsidRDefault="00AA08F1" w:rsidP="002317B3">
      <w:pPr>
        <w:spacing w:after="0" w:line="20" w:lineRule="atLeast"/>
        <w:ind w:firstLine="708"/>
        <w:jc w:val="center"/>
        <w:rPr>
          <w:rFonts w:ascii="Times New Roman" w:hAnsi="Times New Roman" w:cs="Times New Roman"/>
          <w:b/>
          <w:sz w:val="24"/>
          <w:szCs w:val="24"/>
          <w:lang w:val="kk-KZ"/>
        </w:rPr>
      </w:pPr>
      <w:r w:rsidRPr="006E51EA">
        <w:rPr>
          <w:rFonts w:ascii="Times New Roman" w:hAnsi="Times New Roman" w:cs="Times New Roman"/>
          <w:b/>
          <w:sz w:val="24"/>
          <w:szCs w:val="24"/>
          <w:lang w:val="kk-KZ"/>
        </w:rPr>
        <w:t>СИСТЕМА ФИЗИКО-ГЕОГРАФИЧЕСКИХ ФАКТОРОВ ВЛИЯЮЩИХ НА ФОРМИРОВАНИЕ И РАЗВИТИЕ ПРОДОВОЛЬСТВЕННОГО ПОЯСА ГОРОДА</w:t>
      </w:r>
    </w:p>
    <w:p w:rsidR="001316CE" w:rsidRPr="006E51EA" w:rsidRDefault="00AA08F1" w:rsidP="001316CE">
      <w:pPr>
        <w:spacing w:after="0" w:line="20" w:lineRule="atLeast"/>
        <w:ind w:firstLine="708"/>
        <w:jc w:val="center"/>
        <w:rPr>
          <w:rFonts w:ascii="Times New Roman" w:hAnsi="Times New Roman" w:cs="Times New Roman"/>
          <w:b/>
          <w:sz w:val="24"/>
          <w:szCs w:val="24"/>
        </w:rPr>
      </w:pPr>
      <w:r w:rsidRPr="006E51EA">
        <w:rPr>
          <w:rFonts w:ascii="Times New Roman" w:hAnsi="Times New Roman" w:cs="Times New Roman"/>
          <w:b/>
          <w:sz w:val="24"/>
          <w:szCs w:val="24"/>
          <w:lang w:val="kk-KZ"/>
        </w:rPr>
        <w:t>НУР-СУЛТАН</w:t>
      </w:r>
    </w:p>
    <w:p w:rsidR="00DD54E9" w:rsidRPr="006E51EA" w:rsidRDefault="00DD54E9" w:rsidP="002317B3">
      <w:pPr>
        <w:spacing w:after="0" w:line="20" w:lineRule="atLeast"/>
        <w:ind w:firstLine="708"/>
        <w:rPr>
          <w:rFonts w:ascii="Times New Roman" w:hAnsi="Times New Roman" w:cs="Times New Roman"/>
          <w:b/>
          <w:sz w:val="24"/>
          <w:szCs w:val="24"/>
          <w:lang w:val="kk-KZ"/>
        </w:rPr>
      </w:pPr>
    </w:p>
    <w:p w:rsidR="006960F4" w:rsidRPr="006E51EA" w:rsidRDefault="00AB0B52" w:rsidP="002317B3">
      <w:pPr>
        <w:spacing w:after="0" w:line="20" w:lineRule="atLeast"/>
        <w:ind w:firstLine="708"/>
        <w:rPr>
          <w:rFonts w:ascii="Times New Roman" w:hAnsi="Times New Roman" w:cs="Times New Roman"/>
          <w:sz w:val="24"/>
          <w:szCs w:val="24"/>
          <w:lang w:val="kk-KZ"/>
        </w:rPr>
      </w:pPr>
      <w:r w:rsidRPr="006E51EA">
        <w:rPr>
          <w:rFonts w:ascii="Times New Roman" w:hAnsi="Times New Roman" w:cs="Times New Roman"/>
          <w:b/>
          <w:sz w:val="24"/>
          <w:szCs w:val="24"/>
          <w:lang w:val="kk-KZ"/>
        </w:rPr>
        <w:t>Аннотация.</w:t>
      </w:r>
      <w:r w:rsidRPr="006E51EA">
        <w:rPr>
          <w:rFonts w:ascii="Times New Roman" w:hAnsi="Times New Roman" w:cs="Times New Roman"/>
          <w:sz w:val="24"/>
          <w:szCs w:val="24"/>
          <w:lang w:val="kk-KZ"/>
        </w:rPr>
        <w:t xml:space="preserve"> В статье рассматривается система физико-географических факторов, способствующих формированию и развитию сельского хозяйства в связи с наличием правительственных документов, предполагающих создание продовольственного пояса вокруг столицы Казахстана </w:t>
      </w:r>
      <w:r w:rsidR="00DD54E9" w:rsidRPr="006E51EA">
        <w:rPr>
          <w:rFonts w:ascii="Times New Roman" w:hAnsi="Times New Roman" w:cs="Times New Roman"/>
          <w:sz w:val="24"/>
          <w:szCs w:val="24"/>
          <w:lang w:val="kk-KZ"/>
        </w:rPr>
        <w:t xml:space="preserve">г. </w:t>
      </w:r>
      <w:r w:rsidRPr="006E51EA">
        <w:rPr>
          <w:rFonts w:ascii="Times New Roman" w:hAnsi="Times New Roman" w:cs="Times New Roman"/>
          <w:sz w:val="24"/>
          <w:szCs w:val="24"/>
          <w:lang w:val="kk-KZ"/>
        </w:rPr>
        <w:t xml:space="preserve">Нур-Султан. </w:t>
      </w:r>
    </w:p>
    <w:p w:rsidR="00B80892" w:rsidRPr="006E51EA" w:rsidRDefault="00B80892" w:rsidP="002317B3">
      <w:pPr>
        <w:spacing w:after="0" w:line="20" w:lineRule="atLeast"/>
        <w:ind w:firstLine="709"/>
        <w:rPr>
          <w:rFonts w:ascii="Times New Roman" w:hAnsi="Times New Roman" w:cs="Times New Roman"/>
          <w:sz w:val="24"/>
          <w:szCs w:val="24"/>
          <w:lang w:val="kk-KZ"/>
        </w:rPr>
      </w:pPr>
      <w:r w:rsidRPr="006E51EA">
        <w:rPr>
          <w:rFonts w:ascii="Times New Roman" w:hAnsi="Times New Roman" w:cs="Times New Roman"/>
          <w:sz w:val="24"/>
          <w:szCs w:val="24"/>
          <w:lang w:val="kk-KZ"/>
        </w:rPr>
        <w:t>Проанализированы климат</w:t>
      </w:r>
      <w:r w:rsidR="005005C0" w:rsidRPr="006E51EA">
        <w:rPr>
          <w:rFonts w:ascii="Times New Roman" w:hAnsi="Times New Roman" w:cs="Times New Roman"/>
          <w:sz w:val="24"/>
          <w:szCs w:val="24"/>
          <w:lang w:val="kk-KZ"/>
        </w:rPr>
        <w:t xml:space="preserve">, </w:t>
      </w:r>
      <w:r w:rsidRPr="006E51EA">
        <w:rPr>
          <w:rFonts w:ascii="Times New Roman" w:hAnsi="Times New Roman" w:cs="Times New Roman"/>
          <w:sz w:val="24"/>
          <w:szCs w:val="24"/>
          <w:lang w:val="kk-KZ"/>
        </w:rPr>
        <w:t>который имеет а</w:t>
      </w:r>
      <w:r w:rsidR="00DD54E9" w:rsidRPr="006E51EA">
        <w:rPr>
          <w:rFonts w:ascii="Times New Roman" w:hAnsi="Times New Roman" w:cs="Times New Roman"/>
          <w:sz w:val="24"/>
          <w:szCs w:val="24"/>
          <w:lang w:val="kk-KZ"/>
        </w:rPr>
        <w:t>бсолютный приоритет среди физико-</w:t>
      </w:r>
      <w:r w:rsidR="005005C0" w:rsidRPr="006E51EA">
        <w:rPr>
          <w:rFonts w:ascii="Times New Roman" w:hAnsi="Times New Roman" w:cs="Times New Roman"/>
          <w:sz w:val="24"/>
          <w:szCs w:val="24"/>
          <w:lang w:val="kk-KZ"/>
        </w:rPr>
        <w:t xml:space="preserve"> географических факторов</w:t>
      </w:r>
      <w:r w:rsidR="005005C0" w:rsidRPr="006E51EA">
        <w:rPr>
          <w:rFonts w:ascii="Times New Roman" w:hAnsi="Times New Roman" w:cs="Times New Roman"/>
          <w:sz w:val="24"/>
          <w:szCs w:val="24"/>
        </w:rPr>
        <w:t xml:space="preserve"> </w:t>
      </w:r>
      <w:r w:rsidRPr="006E51EA">
        <w:rPr>
          <w:rFonts w:ascii="Times New Roman" w:hAnsi="Times New Roman" w:cs="Times New Roman"/>
          <w:sz w:val="24"/>
          <w:szCs w:val="24"/>
          <w:lang w:val="kk-KZ"/>
        </w:rPr>
        <w:t>и связанные с ним важные агроклиматические показатели</w:t>
      </w:r>
      <w:r w:rsidR="008D4AB6" w:rsidRPr="006E51EA">
        <w:rPr>
          <w:rFonts w:ascii="Times New Roman" w:hAnsi="Times New Roman" w:cs="Times New Roman"/>
          <w:sz w:val="24"/>
          <w:szCs w:val="24"/>
          <w:lang w:val="kk-KZ"/>
        </w:rPr>
        <w:t xml:space="preserve"> </w:t>
      </w:r>
      <w:r w:rsidRPr="006E51EA">
        <w:rPr>
          <w:rFonts w:ascii="Times New Roman" w:hAnsi="Times New Roman" w:cs="Times New Roman"/>
          <w:sz w:val="24"/>
          <w:szCs w:val="24"/>
          <w:lang w:val="kk-KZ"/>
        </w:rPr>
        <w:t>Акмолинской области</w:t>
      </w:r>
      <w:r w:rsidR="008D4AB6" w:rsidRPr="006E51EA">
        <w:rPr>
          <w:rFonts w:ascii="Times New Roman" w:hAnsi="Times New Roman" w:cs="Times New Roman"/>
          <w:sz w:val="24"/>
          <w:szCs w:val="24"/>
          <w:lang w:val="kk-KZ"/>
        </w:rPr>
        <w:t xml:space="preserve"> – </w:t>
      </w:r>
      <w:r w:rsidR="00CB2908" w:rsidRPr="006E51EA">
        <w:rPr>
          <w:rFonts w:ascii="Times New Roman" w:hAnsi="Times New Roman" w:cs="Times New Roman"/>
          <w:sz w:val="24"/>
          <w:szCs w:val="24"/>
          <w:lang w:val="kk-KZ"/>
        </w:rPr>
        <w:t xml:space="preserve">одного из основных зернопроизводителей Казахстана и </w:t>
      </w:r>
      <w:r w:rsidR="008D4AB6" w:rsidRPr="006E51EA">
        <w:rPr>
          <w:rFonts w:ascii="Times New Roman" w:hAnsi="Times New Roman" w:cs="Times New Roman"/>
          <w:sz w:val="24"/>
          <w:szCs w:val="24"/>
          <w:lang w:val="kk-KZ"/>
        </w:rPr>
        <w:t>важного</w:t>
      </w:r>
      <w:r w:rsidR="005005C0" w:rsidRPr="006E51EA">
        <w:rPr>
          <w:rFonts w:ascii="Times New Roman" w:hAnsi="Times New Roman" w:cs="Times New Roman"/>
          <w:sz w:val="24"/>
          <w:szCs w:val="24"/>
        </w:rPr>
        <w:t xml:space="preserve"> звена </w:t>
      </w:r>
      <w:r w:rsidR="008D4AB6" w:rsidRPr="006E51EA">
        <w:rPr>
          <w:rFonts w:ascii="Times New Roman" w:hAnsi="Times New Roman" w:cs="Times New Roman"/>
          <w:sz w:val="24"/>
          <w:szCs w:val="24"/>
          <w:lang w:val="kk-KZ"/>
        </w:rPr>
        <w:t xml:space="preserve">в обеспечении продовольственного пояса г. Нур-Султан. </w:t>
      </w:r>
    </w:p>
    <w:p w:rsidR="00CB2908" w:rsidRPr="006E51EA" w:rsidRDefault="008D4AB6" w:rsidP="002317B3">
      <w:pPr>
        <w:spacing w:after="0" w:line="20" w:lineRule="atLeast"/>
        <w:ind w:firstLine="709"/>
        <w:rPr>
          <w:rFonts w:ascii="Times New Roman" w:hAnsi="Times New Roman" w:cs="Times New Roman"/>
          <w:sz w:val="24"/>
          <w:szCs w:val="24"/>
          <w:lang w:val="kk-KZ"/>
        </w:rPr>
      </w:pPr>
      <w:r w:rsidRPr="006E51EA">
        <w:rPr>
          <w:rFonts w:ascii="Times New Roman" w:hAnsi="Times New Roman" w:cs="Times New Roman"/>
          <w:b/>
          <w:sz w:val="24"/>
          <w:szCs w:val="24"/>
          <w:lang w:val="kk-KZ"/>
        </w:rPr>
        <w:t xml:space="preserve">Ключевые слова: </w:t>
      </w:r>
      <w:r w:rsidRPr="006E51EA">
        <w:rPr>
          <w:rFonts w:ascii="Times New Roman" w:hAnsi="Times New Roman" w:cs="Times New Roman"/>
          <w:sz w:val="24"/>
          <w:szCs w:val="24"/>
          <w:lang w:val="kk-KZ"/>
        </w:rPr>
        <w:t>Продовольственный пояс, физико-географические факторы, климат, агроклиматические показатели, агроклиматические зоны.</w:t>
      </w:r>
    </w:p>
    <w:p w:rsidR="00DD54E9" w:rsidRPr="006E51EA" w:rsidRDefault="00DD54E9" w:rsidP="002317B3">
      <w:pPr>
        <w:spacing w:after="0" w:line="20" w:lineRule="atLeast"/>
        <w:ind w:firstLine="709"/>
        <w:rPr>
          <w:rFonts w:ascii="Times New Roman" w:hAnsi="Times New Roman" w:cs="Times New Roman"/>
          <w:sz w:val="24"/>
          <w:szCs w:val="24"/>
          <w:lang w:val="kk-KZ"/>
        </w:rPr>
      </w:pPr>
    </w:p>
    <w:sectPr w:rsidR="00DD54E9" w:rsidRPr="006E51EA" w:rsidSect="002317B3">
      <w:pgSz w:w="11910" w:h="16840"/>
      <w:pgMar w:top="1134" w:right="1134" w:bottom="1134" w:left="1134" w:header="0" w:footer="754" w:gutter="0"/>
      <w:pgNumType w:start="4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680" w:rsidRDefault="00802680" w:rsidP="009C3FA4">
      <w:pPr>
        <w:spacing w:after="0" w:line="240" w:lineRule="auto"/>
      </w:pPr>
      <w:r>
        <w:separator/>
      </w:r>
    </w:p>
  </w:endnote>
  <w:endnote w:type="continuationSeparator" w:id="1">
    <w:p w:rsidR="00802680" w:rsidRDefault="00802680" w:rsidP="009C3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680" w:rsidRDefault="00802680" w:rsidP="009C3FA4">
      <w:pPr>
        <w:spacing w:after="0" w:line="240" w:lineRule="auto"/>
      </w:pPr>
      <w:r>
        <w:separator/>
      </w:r>
    </w:p>
  </w:footnote>
  <w:footnote w:type="continuationSeparator" w:id="1">
    <w:p w:rsidR="00802680" w:rsidRDefault="00802680" w:rsidP="009C3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54C3"/>
    <w:multiLevelType w:val="hybridMultilevel"/>
    <w:tmpl w:val="FC12EF4C"/>
    <w:lvl w:ilvl="0" w:tplc="CD502DAE">
      <w:numFmt w:val="bullet"/>
      <w:lvlText w:val=""/>
      <w:lvlJc w:val="left"/>
      <w:pPr>
        <w:ind w:left="402" w:hanging="286"/>
      </w:pPr>
      <w:rPr>
        <w:rFonts w:ascii="Symbol" w:eastAsia="Symbol" w:hAnsi="Symbol" w:cs="Symbol" w:hint="default"/>
        <w:w w:val="99"/>
        <w:sz w:val="23"/>
        <w:szCs w:val="23"/>
        <w:lang w:val="ru-RU" w:eastAsia="en-US" w:bidi="ar-SA"/>
      </w:rPr>
    </w:lvl>
    <w:lvl w:ilvl="1" w:tplc="B6D493EE">
      <w:numFmt w:val="bullet"/>
      <w:lvlText w:val="•"/>
      <w:lvlJc w:val="left"/>
      <w:pPr>
        <w:ind w:left="1079" w:hanging="286"/>
      </w:pPr>
      <w:rPr>
        <w:rFonts w:hint="default"/>
        <w:lang w:val="ru-RU" w:eastAsia="en-US" w:bidi="ar-SA"/>
      </w:rPr>
    </w:lvl>
    <w:lvl w:ilvl="2" w:tplc="95265368">
      <w:numFmt w:val="bullet"/>
      <w:lvlText w:val="•"/>
      <w:lvlJc w:val="left"/>
      <w:pPr>
        <w:ind w:left="1759" w:hanging="286"/>
      </w:pPr>
      <w:rPr>
        <w:rFonts w:hint="default"/>
        <w:lang w:val="ru-RU" w:eastAsia="en-US" w:bidi="ar-SA"/>
      </w:rPr>
    </w:lvl>
    <w:lvl w:ilvl="3" w:tplc="1598B0C8">
      <w:numFmt w:val="bullet"/>
      <w:lvlText w:val="•"/>
      <w:lvlJc w:val="left"/>
      <w:pPr>
        <w:ind w:left="2439" w:hanging="286"/>
      </w:pPr>
      <w:rPr>
        <w:rFonts w:hint="default"/>
        <w:lang w:val="ru-RU" w:eastAsia="en-US" w:bidi="ar-SA"/>
      </w:rPr>
    </w:lvl>
    <w:lvl w:ilvl="4" w:tplc="56661056">
      <w:numFmt w:val="bullet"/>
      <w:lvlText w:val="•"/>
      <w:lvlJc w:val="left"/>
      <w:pPr>
        <w:ind w:left="3119" w:hanging="286"/>
      </w:pPr>
      <w:rPr>
        <w:rFonts w:hint="default"/>
        <w:lang w:val="ru-RU" w:eastAsia="en-US" w:bidi="ar-SA"/>
      </w:rPr>
    </w:lvl>
    <w:lvl w:ilvl="5" w:tplc="EF52DD72">
      <w:numFmt w:val="bullet"/>
      <w:lvlText w:val="•"/>
      <w:lvlJc w:val="left"/>
      <w:pPr>
        <w:ind w:left="3799" w:hanging="286"/>
      </w:pPr>
      <w:rPr>
        <w:rFonts w:hint="default"/>
        <w:lang w:val="ru-RU" w:eastAsia="en-US" w:bidi="ar-SA"/>
      </w:rPr>
    </w:lvl>
    <w:lvl w:ilvl="6" w:tplc="1994B986">
      <w:numFmt w:val="bullet"/>
      <w:lvlText w:val="•"/>
      <w:lvlJc w:val="left"/>
      <w:pPr>
        <w:ind w:left="4479" w:hanging="286"/>
      </w:pPr>
      <w:rPr>
        <w:rFonts w:hint="default"/>
        <w:lang w:val="ru-RU" w:eastAsia="en-US" w:bidi="ar-SA"/>
      </w:rPr>
    </w:lvl>
    <w:lvl w:ilvl="7" w:tplc="E0282322">
      <w:numFmt w:val="bullet"/>
      <w:lvlText w:val="•"/>
      <w:lvlJc w:val="left"/>
      <w:pPr>
        <w:ind w:left="5159" w:hanging="286"/>
      </w:pPr>
      <w:rPr>
        <w:rFonts w:hint="default"/>
        <w:lang w:val="ru-RU" w:eastAsia="en-US" w:bidi="ar-SA"/>
      </w:rPr>
    </w:lvl>
    <w:lvl w:ilvl="8" w:tplc="4ACE1582">
      <w:numFmt w:val="bullet"/>
      <w:lvlText w:val="•"/>
      <w:lvlJc w:val="left"/>
      <w:pPr>
        <w:ind w:left="5839" w:hanging="286"/>
      </w:pPr>
      <w:rPr>
        <w:rFonts w:hint="default"/>
        <w:lang w:val="ru-RU" w:eastAsia="en-US" w:bidi="ar-SA"/>
      </w:rPr>
    </w:lvl>
  </w:abstractNum>
  <w:abstractNum w:abstractNumId="1">
    <w:nsid w:val="33516A5A"/>
    <w:multiLevelType w:val="hybridMultilevel"/>
    <w:tmpl w:val="7414B0C0"/>
    <w:lvl w:ilvl="0" w:tplc="52F05060">
      <w:numFmt w:val="bullet"/>
      <w:lvlText w:val=""/>
      <w:lvlJc w:val="left"/>
      <w:pPr>
        <w:ind w:left="402" w:hanging="286"/>
      </w:pPr>
      <w:rPr>
        <w:rFonts w:ascii="Symbol" w:eastAsia="Symbol" w:hAnsi="Symbol" w:cs="Symbol" w:hint="default"/>
        <w:w w:val="99"/>
        <w:sz w:val="23"/>
        <w:szCs w:val="23"/>
        <w:lang w:val="ru-RU" w:eastAsia="en-US" w:bidi="ar-SA"/>
      </w:rPr>
    </w:lvl>
    <w:lvl w:ilvl="1" w:tplc="C3DEB9F2">
      <w:numFmt w:val="bullet"/>
      <w:lvlText w:val="•"/>
      <w:lvlJc w:val="left"/>
      <w:pPr>
        <w:ind w:left="1079" w:hanging="286"/>
      </w:pPr>
      <w:rPr>
        <w:rFonts w:hint="default"/>
        <w:lang w:val="ru-RU" w:eastAsia="en-US" w:bidi="ar-SA"/>
      </w:rPr>
    </w:lvl>
    <w:lvl w:ilvl="2" w:tplc="19E23B2C">
      <w:numFmt w:val="bullet"/>
      <w:lvlText w:val="•"/>
      <w:lvlJc w:val="left"/>
      <w:pPr>
        <w:ind w:left="1759" w:hanging="286"/>
      </w:pPr>
      <w:rPr>
        <w:rFonts w:hint="default"/>
        <w:lang w:val="ru-RU" w:eastAsia="en-US" w:bidi="ar-SA"/>
      </w:rPr>
    </w:lvl>
    <w:lvl w:ilvl="3" w:tplc="8F10F6D0">
      <w:numFmt w:val="bullet"/>
      <w:lvlText w:val="•"/>
      <w:lvlJc w:val="left"/>
      <w:pPr>
        <w:ind w:left="2439" w:hanging="286"/>
      </w:pPr>
      <w:rPr>
        <w:rFonts w:hint="default"/>
        <w:lang w:val="ru-RU" w:eastAsia="en-US" w:bidi="ar-SA"/>
      </w:rPr>
    </w:lvl>
    <w:lvl w:ilvl="4" w:tplc="51F0BBB4">
      <w:numFmt w:val="bullet"/>
      <w:lvlText w:val="•"/>
      <w:lvlJc w:val="left"/>
      <w:pPr>
        <w:ind w:left="3119" w:hanging="286"/>
      </w:pPr>
      <w:rPr>
        <w:rFonts w:hint="default"/>
        <w:lang w:val="ru-RU" w:eastAsia="en-US" w:bidi="ar-SA"/>
      </w:rPr>
    </w:lvl>
    <w:lvl w:ilvl="5" w:tplc="824E6FE0">
      <w:numFmt w:val="bullet"/>
      <w:lvlText w:val="•"/>
      <w:lvlJc w:val="left"/>
      <w:pPr>
        <w:ind w:left="3799" w:hanging="286"/>
      </w:pPr>
      <w:rPr>
        <w:rFonts w:hint="default"/>
        <w:lang w:val="ru-RU" w:eastAsia="en-US" w:bidi="ar-SA"/>
      </w:rPr>
    </w:lvl>
    <w:lvl w:ilvl="6" w:tplc="5E58BF24">
      <w:numFmt w:val="bullet"/>
      <w:lvlText w:val="•"/>
      <w:lvlJc w:val="left"/>
      <w:pPr>
        <w:ind w:left="4479" w:hanging="286"/>
      </w:pPr>
      <w:rPr>
        <w:rFonts w:hint="default"/>
        <w:lang w:val="ru-RU" w:eastAsia="en-US" w:bidi="ar-SA"/>
      </w:rPr>
    </w:lvl>
    <w:lvl w:ilvl="7" w:tplc="40BE1818">
      <w:numFmt w:val="bullet"/>
      <w:lvlText w:val="•"/>
      <w:lvlJc w:val="left"/>
      <w:pPr>
        <w:ind w:left="5159" w:hanging="286"/>
      </w:pPr>
      <w:rPr>
        <w:rFonts w:hint="default"/>
        <w:lang w:val="ru-RU" w:eastAsia="en-US" w:bidi="ar-SA"/>
      </w:rPr>
    </w:lvl>
    <w:lvl w:ilvl="8" w:tplc="DA22FCAA">
      <w:numFmt w:val="bullet"/>
      <w:lvlText w:val="•"/>
      <w:lvlJc w:val="left"/>
      <w:pPr>
        <w:ind w:left="5839" w:hanging="286"/>
      </w:pPr>
      <w:rPr>
        <w:rFonts w:hint="default"/>
        <w:lang w:val="ru-RU" w:eastAsia="en-US" w:bidi="ar-SA"/>
      </w:rPr>
    </w:lvl>
  </w:abstractNum>
  <w:abstractNum w:abstractNumId="2">
    <w:nsid w:val="37C00F55"/>
    <w:multiLevelType w:val="hybridMultilevel"/>
    <w:tmpl w:val="4A7E2842"/>
    <w:lvl w:ilvl="0" w:tplc="31A6175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38EE38F7"/>
    <w:multiLevelType w:val="hybridMultilevel"/>
    <w:tmpl w:val="010A5EEE"/>
    <w:lvl w:ilvl="0" w:tplc="9608512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4C309A0"/>
    <w:multiLevelType w:val="hybridMultilevel"/>
    <w:tmpl w:val="F3F6D21A"/>
    <w:lvl w:ilvl="0" w:tplc="C4E285BE">
      <w:numFmt w:val="bullet"/>
      <w:lvlText w:val=""/>
      <w:lvlJc w:val="left"/>
      <w:pPr>
        <w:ind w:left="402" w:hanging="286"/>
      </w:pPr>
      <w:rPr>
        <w:rFonts w:ascii="Symbol" w:eastAsia="Symbol" w:hAnsi="Symbol" w:cs="Symbol" w:hint="default"/>
        <w:w w:val="99"/>
        <w:sz w:val="23"/>
        <w:szCs w:val="23"/>
        <w:lang w:val="ru-RU" w:eastAsia="en-US" w:bidi="ar-SA"/>
      </w:rPr>
    </w:lvl>
    <w:lvl w:ilvl="1" w:tplc="45C05A10">
      <w:numFmt w:val="bullet"/>
      <w:lvlText w:val="•"/>
      <w:lvlJc w:val="left"/>
      <w:pPr>
        <w:ind w:left="1079" w:hanging="286"/>
      </w:pPr>
      <w:rPr>
        <w:rFonts w:hint="default"/>
        <w:lang w:val="ru-RU" w:eastAsia="en-US" w:bidi="ar-SA"/>
      </w:rPr>
    </w:lvl>
    <w:lvl w:ilvl="2" w:tplc="788ACA44">
      <w:numFmt w:val="bullet"/>
      <w:lvlText w:val="•"/>
      <w:lvlJc w:val="left"/>
      <w:pPr>
        <w:ind w:left="1759" w:hanging="286"/>
      </w:pPr>
      <w:rPr>
        <w:rFonts w:hint="default"/>
        <w:lang w:val="ru-RU" w:eastAsia="en-US" w:bidi="ar-SA"/>
      </w:rPr>
    </w:lvl>
    <w:lvl w:ilvl="3" w:tplc="2E9C5C9C">
      <w:numFmt w:val="bullet"/>
      <w:lvlText w:val="•"/>
      <w:lvlJc w:val="left"/>
      <w:pPr>
        <w:ind w:left="2439" w:hanging="286"/>
      </w:pPr>
      <w:rPr>
        <w:rFonts w:hint="default"/>
        <w:lang w:val="ru-RU" w:eastAsia="en-US" w:bidi="ar-SA"/>
      </w:rPr>
    </w:lvl>
    <w:lvl w:ilvl="4" w:tplc="5436234A">
      <w:numFmt w:val="bullet"/>
      <w:lvlText w:val="•"/>
      <w:lvlJc w:val="left"/>
      <w:pPr>
        <w:ind w:left="3119" w:hanging="286"/>
      </w:pPr>
      <w:rPr>
        <w:rFonts w:hint="default"/>
        <w:lang w:val="ru-RU" w:eastAsia="en-US" w:bidi="ar-SA"/>
      </w:rPr>
    </w:lvl>
    <w:lvl w:ilvl="5" w:tplc="50E82854">
      <w:numFmt w:val="bullet"/>
      <w:lvlText w:val="•"/>
      <w:lvlJc w:val="left"/>
      <w:pPr>
        <w:ind w:left="3799" w:hanging="286"/>
      </w:pPr>
      <w:rPr>
        <w:rFonts w:hint="default"/>
        <w:lang w:val="ru-RU" w:eastAsia="en-US" w:bidi="ar-SA"/>
      </w:rPr>
    </w:lvl>
    <w:lvl w:ilvl="6" w:tplc="7DFCC7B0">
      <w:numFmt w:val="bullet"/>
      <w:lvlText w:val="•"/>
      <w:lvlJc w:val="left"/>
      <w:pPr>
        <w:ind w:left="4479" w:hanging="286"/>
      </w:pPr>
      <w:rPr>
        <w:rFonts w:hint="default"/>
        <w:lang w:val="ru-RU" w:eastAsia="en-US" w:bidi="ar-SA"/>
      </w:rPr>
    </w:lvl>
    <w:lvl w:ilvl="7" w:tplc="630C2108">
      <w:numFmt w:val="bullet"/>
      <w:lvlText w:val="•"/>
      <w:lvlJc w:val="left"/>
      <w:pPr>
        <w:ind w:left="5159" w:hanging="286"/>
      </w:pPr>
      <w:rPr>
        <w:rFonts w:hint="default"/>
        <w:lang w:val="ru-RU" w:eastAsia="en-US" w:bidi="ar-SA"/>
      </w:rPr>
    </w:lvl>
    <w:lvl w:ilvl="8" w:tplc="9A86943E">
      <w:numFmt w:val="bullet"/>
      <w:lvlText w:val="•"/>
      <w:lvlJc w:val="left"/>
      <w:pPr>
        <w:ind w:left="5839" w:hanging="286"/>
      </w:pPr>
      <w:rPr>
        <w:rFonts w:hint="default"/>
        <w:lang w:val="ru-RU" w:eastAsia="en-US" w:bidi="ar-SA"/>
      </w:rPr>
    </w:lvl>
  </w:abstractNum>
  <w:abstractNum w:abstractNumId="5">
    <w:nsid w:val="76057E03"/>
    <w:multiLevelType w:val="hybridMultilevel"/>
    <w:tmpl w:val="0152E7C2"/>
    <w:lvl w:ilvl="0" w:tplc="B5FE4640">
      <w:numFmt w:val="bullet"/>
      <w:lvlText w:val=""/>
      <w:lvlJc w:val="left"/>
      <w:pPr>
        <w:ind w:left="402" w:hanging="286"/>
      </w:pPr>
      <w:rPr>
        <w:rFonts w:ascii="Symbol" w:eastAsia="Symbol" w:hAnsi="Symbol" w:cs="Symbol" w:hint="default"/>
        <w:w w:val="99"/>
        <w:sz w:val="23"/>
        <w:szCs w:val="23"/>
        <w:lang w:val="ru-RU" w:eastAsia="en-US" w:bidi="ar-SA"/>
      </w:rPr>
    </w:lvl>
    <w:lvl w:ilvl="1" w:tplc="7AEC28C4">
      <w:numFmt w:val="bullet"/>
      <w:lvlText w:val="•"/>
      <w:lvlJc w:val="left"/>
      <w:pPr>
        <w:ind w:left="1079" w:hanging="286"/>
      </w:pPr>
      <w:rPr>
        <w:rFonts w:hint="default"/>
        <w:lang w:val="ru-RU" w:eastAsia="en-US" w:bidi="ar-SA"/>
      </w:rPr>
    </w:lvl>
    <w:lvl w:ilvl="2" w:tplc="5B50849A">
      <w:numFmt w:val="bullet"/>
      <w:lvlText w:val="•"/>
      <w:lvlJc w:val="left"/>
      <w:pPr>
        <w:ind w:left="1759" w:hanging="286"/>
      </w:pPr>
      <w:rPr>
        <w:rFonts w:hint="default"/>
        <w:lang w:val="ru-RU" w:eastAsia="en-US" w:bidi="ar-SA"/>
      </w:rPr>
    </w:lvl>
    <w:lvl w:ilvl="3" w:tplc="78FE4B82">
      <w:numFmt w:val="bullet"/>
      <w:lvlText w:val="•"/>
      <w:lvlJc w:val="left"/>
      <w:pPr>
        <w:ind w:left="2439" w:hanging="286"/>
      </w:pPr>
      <w:rPr>
        <w:rFonts w:hint="default"/>
        <w:lang w:val="ru-RU" w:eastAsia="en-US" w:bidi="ar-SA"/>
      </w:rPr>
    </w:lvl>
    <w:lvl w:ilvl="4" w:tplc="48683CFC">
      <w:numFmt w:val="bullet"/>
      <w:lvlText w:val="•"/>
      <w:lvlJc w:val="left"/>
      <w:pPr>
        <w:ind w:left="3119" w:hanging="286"/>
      </w:pPr>
      <w:rPr>
        <w:rFonts w:hint="default"/>
        <w:lang w:val="ru-RU" w:eastAsia="en-US" w:bidi="ar-SA"/>
      </w:rPr>
    </w:lvl>
    <w:lvl w:ilvl="5" w:tplc="E9DE78BA">
      <w:numFmt w:val="bullet"/>
      <w:lvlText w:val="•"/>
      <w:lvlJc w:val="left"/>
      <w:pPr>
        <w:ind w:left="3799" w:hanging="286"/>
      </w:pPr>
      <w:rPr>
        <w:rFonts w:hint="default"/>
        <w:lang w:val="ru-RU" w:eastAsia="en-US" w:bidi="ar-SA"/>
      </w:rPr>
    </w:lvl>
    <w:lvl w:ilvl="6" w:tplc="FC10AD52">
      <w:numFmt w:val="bullet"/>
      <w:lvlText w:val="•"/>
      <w:lvlJc w:val="left"/>
      <w:pPr>
        <w:ind w:left="4479" w:hanging="286"/>
      </w:pPr>
      <w:rPr>
        <w:rFonts w:hint="default"/>
        <w:lang w:val="ru-RU" w:eastAsia="en-US" w:bidi="ar-SA"/>
      </w:rPr>
    </w:lvl>
    <w:lvl w:ilvl="7" w:tplc="907E990C">
      <w:numFmt w:val="bullet"/>
      <w:lvlText w:val="•"/>
      <w:lvlJc w:val="left"/>
      <w:pPr>
        <w:ind w:left="5159" w:hanging="286"/>
      </w:pPr>
      <w:rPr>
        <w:rFonts w:hint="default"/>
        <w:lang w:val="ru-RU" w:eastAsia="en-US" w:bidi="ar-SA"/>
      </w:rPr>
    </w:lvl>
    <w:lvl w:ilvl="8" w:tplc="EBB062A2">
      <w:numFmt w:val="bullet"/>
      <w:lvlText w:val="•"/>
      <w:lvlJc w:val="left"/>
      <w:pPr>
        <w:ind w:left="5839" w:hanging="286"/>
      </w:pPr>
      <w:rPr>
        <w:rFonts w:hint="default"/>
        <w:lang w:val="ru-RU" w:eastAsia="en-US" w:bidi="ar-SA"/>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savePreviewPicture/>
  <w:hdrShapeDefaults>
    <o:shapedefaults v:ext="edit" spidmax="233474"/>
  </w:hdrShapeDefaults>
  <w:footnotePr>
    <w:footnote w:id="0"/>
    <w:footnote w:id="1"/>
  </w:footnotePr>
  <w:endnotePr>
    <w:endnote w:id="0"/>
    <w:endnote w:id="1"/>
  </w:endnotePr>
  <w:compat/>
  <w:rsids>
    <w:rsidRoot w:val="004A4FA1"/>
    <w:rsid w:val="00000E4D"/>
    <w:rsid w:val="00013E8E"/>
    <w:rsid w:val="000145C2"/>
    <w:rsid w:val="000160A9"/>
    <w:rsid w:val="0002477F"/>
    <w:rsid w:val="0002642C"/>
    <w:rsid w:val="00026637"/>
    <w:rsid w:val="00026F42"/>
    <w:rsid w:val="000315C3"/>
    <w:rsid w:val="00046682"/>
    <w:rsid w:val="00047CA3"/>
    <w:rsid w:val="000513BE"/>
    <w:rsid w:val="000525FD"/>
    <w:rsid w:val="00052850"/>
    <w:rsid w:val="00053B71"/>
    <w:rsid w:val="00054118"/>
    <w:rsid w:val="00076521"/>
    <w:rsid w:val="00083204"/>
    <w:rsid w:val="00092918"/>
    <w:rsid w:val="00093510"/>
    <w:rsid w:val="000A5A15"/>
    <w:rsid w:val="000A5F93"/>
    <w:rsid w:val="000A77DE"/>
    <w:rsid w:val="000B1C3E"/>
    <w:rsid w:val="000B6C72"/>
    <w:rsid w:val="000B70A2"/>
    <w:rsid w:val="000C510C"/>
    <w:rsid w:val="000C7517"/>
    <w:rsid w:val="000D0BBB"/>
    <w:rsid w:val="000D0C55"/>
    <w:rsid w:val="000D71BB"/>
    <w:rsid w:val="000E1394"/>
    <w:rsid w:val="000F44BF"/>
    <w:rsid w:val="001016FE"/>
    <w:rsid w:val="001028A6"/>
    <w:rsid w:val="00104FC9"/>
    <w:rsid w:val="00105A60"/>
    <w:rsid w:val="00124CF9"/>
    <w:rsid w:val="001316CE"/>
    <w:rsid w:val="001413C8"/>
    <w:rsid w:val="00141D9F"/>
    <w:rsid w:val="00152FD8"/>
    <w:rsid w:val="00156A93"/>
    <w:rsid w:val="00157EC0"/>
    <w:rsid w:val="00157FF5"/>
    <w:rsid w:val="001626AD"/>
    <w:rsid w:val="00164E93"/>
    <w:rsid w:val="00170D9D"/>
    <w:rsid w:val="001753BB"/>
    <w:rsid w:val="0018142E"/>
    <w:rsid w:val="001A2611"/>
    <w:rsid w:val="001B1005"/>
    <w:rsid w:val="001C3B3E"/>
    <w:rsid w:val="001C41F3"/>
    <w:rsid w:val="001C5089"/>
    <w:rsid w:val="001D1D60"/>
    <w:rsid w:val="001D51CF"/>
    <w:rsid w:val="001F3334"/>
    <w:rsid w:val="001F4458"/>
    <w:rsid w:val="001F4E21"/>
    <w:rsid w:val="002048FB"/>
    <w:rsid w:val="00212B7A"/>
    <w:rsid w:val="00212EA3"/>
    <w:rsid w:val="00213832"/>
    <w:rsid w:val="00220DA0"/>
    <w:rsid w:val="002317B3"/>
    <w:rsid w:val="00232CBF"/>
    <w:rsid w:val="00233250"/>
    <w:rsid w:val="002354E4"/>
    <w:rsid w:val="0024073F"/>
    <w:rsid w:val="00243652"/>
    <w:rsid w:val="00247749"/>
    <w:rsid w:val="00251592"/>
    <w:rsid w:val="002539E0"/>
    <w:rsid w:val="00263721"/>
    <w:rsid w:val="0027098A"/>
    <w:rsid w:val="00274FD4"/>
    <w:rsid w:val="00275D14"/>
    <w:rsid w:val="0028246B"/>
    <w:rsid w:val="002909DA"/>
    <w:rsid w:val="002929EB"/>
    <w:rsid w:val="00294831"/>
    <w:rsid w:val="002A4B61"/>
    <w:rsid w:val="002A655E"/>
    <w:rsid w:val="002B1B5D"/>
    <w:rsid w:val="002C071B"/>
    <w:rsid w:val="002C3672"/>
    <w:rsid w:val="002C5E98"/>
    <w:rsid w:val="002C77F5"/>
    <w:rsid w:val="002D70F1"/>
    <w:rsid w:val="002E04DA"/>
    <w:rsid w:val="002E12EF"/>
    <w:rsid w:val="002F23B3"/>
    <w:rsid w:val="002F368D"/>
    <w:rsid w:val="002F6C19"/>
    <w:rsid w:val="00307632"/>
    <w:rsid w:val="00312152"/>
    <w:rsid w:val="003157FA"/>
    <w:rsid w:val="00317B8A"/>
    <w:rsid w:val="00320B8E"/>
    <w:rsid w:val="003212A2"/>
    <w:rsid w:val="003213E4"/>
    <w:rsid w:val="0032412B"/>
    <w:rsid w:val="0034429F"/>
    <w:rsid w:val="00347516"/>
    <w:rsid w:val="00351F54"/>
    <w:rsid w:val="003524D2"/>
    <w:rsid w:val="0035713F"/>
    <w:rsid w:val="0036080A"/>
    <w:rsid w:val="003620E3"/>
    <w:rsid w:val="00370CE9"/>
    <w:rsid w:val="003721CA"/>
    <w:rsid w:val="00372273"/>
    <w:rsid w:val="003867A2"/>
    <w:rsid w:val="00386844"/>
    <w:rsid w:val="00386AA1"/>
    <w:rsid w:val="0038791E"/>
    <w:rsid w:val="003879D5"/>
    <w:rsid w:val="00387A65"/>
    <w:rsid w:val="003918FF"/>
    <w:rsid w:val="00392137"/>
    <w:rsid w:val="003977DC"/>
    <w:rsid w:val="00397FD9"/>
    <w:rsid w:val="003A6595"/>
    <w:rsid w:val="003B37B0"/>
    <w:rsid w:val="003B55C0"/>
    <w:rsid w:val="003B5876"/>
    <w:rsid w:val="003D0055"/>
    <w:rsid w:val="003D3DD6"/>
    <w:rsid w:val="003E1D31"/>
    <w:rsid w:val="003E6B9C"/>
    <w:rsid w:val="003F56AC"/>
    <w:rsid w:val="00402F9D"/>
    <w:rsid w:val="004104B2"/>
    <w:rsid w:val="00411348"/>
    <w:rsid w:val="00412F67"/>
    <w:rsid w:val="00416DE4"/>
    <w:rsid w:val="004219FA"/>
    <w:rsid w:val="00422894"/>
    <w:rsid w:val="00422B9F"/>
    <w:rsid w:val="0042540D"/>
    <w:rsid w:val="00425B67"/>
    <w:rsid w:val="00442FA6"/>
    <w:rsid w:val="00445C37"/>
    <w:rsid w:val="00445D07"/>
    <w:rsid w:val="00451CEA"/>
    <w:rsid w:val="00460FC7"/>
    <w:rsid w:val="00462074"/>
    <w:rsid w:val="00462484"/>
    <w:rsid w:val="00463EDF"/>
    <w:rsid w:val="0047146B"/>
    <w:rsid w:val="00473007"/>
    <w:rsid w:val="00473455"/>
    <w:rsid w:val="00481D1F"/>
    <w:rsid w:val="004957DE"/>
    <w:rsid w:val="004A165C"/>
    <w:rsid w:val="004A4FA1"/>
    <w:rsid w:val="004A576C"/>
    <w:rsid w:val="004B5B39"/>
    <w:rsid w:val="004C45F4"/>
    <w:rsid w:val="004D26AE"/>
    <w:rsid w:val="004D26C2"/>
    <w:rsid w:val="004D67B9"/>
    <w:rsid w:val="004E0355"/>
    <w:rsid w:val="004F4A1A"/>
    <w:rsid w:val="005005C0"/>
    <w:rsid w:val="005008D6"/>
    <w:rsid w:val="00503DC1"/>
    <w:rsid w:val="00512F83"/>
    <w:rsid w:val="00514F08"/>
    <w:rsid w:val="0051529B"/>
    <w:rsid w:val="005202AA"/>
    <w:rsid w:val="00520C28"/>
    <w:rsid w:val="005241DC"/>
    <w:rsid w:val="005401CB"/>
    <w:rsid w:val="00541F6E"/>
    <w:rsid w:val="00550C22"/>
    <w:rsid w:val="005565BC"/>
    <w:rsid w:val="0055781B"/>
    <w:rsid w:val="005717EE"/>
    <w:rsid w:val="00595F9C"/>
    <w:rsid w:val="005A0672"/>
    <w:rsid w:val="005B0689"/>
    <w:rsid w:val="005C6713"/>
    <w:rsid w:val="005D2030"/>
    <w:rsid w:val="005D59E4"/>
    <w:rsid w:val="005D5FA1"/>
    <w:rsid w:val="005D7164"/>
    <w:rsid w:val="005E12AE"/>
    <w:rsid w:val="005E7312"/>
    <w:rsid w:val="00612C77"/>
    <w:rsid w:val="00622339"/>
    <w:rsid w:val="0062450A"/>
    <w:rsid w:val="00626292"/>
    <w:rsid w:val="0062659A"/>
    <w:rsid w:val="00626A18"/>
    <w:rsid w:val="006315D6"/>
    <w:rsid w:val="00634AFC"/>
    <w:rsid w:val="006405F9"/>
    <w:rsid w:val="0064625D"/>
    <w:rsid w:val="0065311A"/>
    <w:rsid w:val="00653E8D"/>
    <w:rsid w:val="00667501"/>
    <w:rsid w:val="006732F6"/>
    <w:rsid w:val="00674992"/>
    <w:rsid w:val="006855DA"/>
    <w:rsid w:val="00690368"/>
    <w:rsid w:val="00691B7E"/>
    <w:rsid w:val="00695ADA"/>
    <w:rsid w:val="00695BE8"/>
    <w:rsid w:val="006960F4"/>
    <w:rsid w:val="006973F1"/>
    <w:rsid w:val="006A2B7F"/>
    <w:rsid w:val="006B364A"/>
    <w:rsid w:val="006C3CEC"/>
    <w:rsid w:val="006C500E"/>
    <w:rsid w:val="006C781B"/>
    <w:rsid w:val="006D74EA"/>
    <w:rsid w:val="006E159F"/>
    <w:rsid w:val="006E2F79"/>
    <w:rsid w:val="006E371A"/>
    <w:rsid w:val="006E3B3C"/>
    <w:rsid w:val="006E4A32"/>
    <w:rsid w:val="006E51EA"/>
    <w:rsid w:val="006E5AD6"/>
    <w:rsid w:val="006E6FA5"/>
    <w:rsid w:val="006F05A4"/>
    <w:rsid w:val="00700D16"/>
    <w:rsid w:val="00702057"/>
    <w:rsid w:val="0070797F"/>
    <w:rsid w:val="00726FB0"/>
    <w:rsid w:val="00731B73"/>
    <w:rsid w:val="00732E10"/>
    <w:rsid w:val="00733695"/>
    <w:rsid w:val="00744289"/>
    <w:rsid w:val="007504FE"/>
    <w:rsid w:val="00760EC4"/>
    <w:rsid w:val="00762453"/>
    <w:rsid w:val="00772435"/>
    <w:rsid w:val="00775193"/>
    <w:rsid w:val="00781AB0"/>
    <w:rsid w:val="007A5DD9"/>
    <w:rsid w:val="007A650B"/>
    <w:rsid w:val="007A6CD5"/>
    <w:rsid w:val="007B09F1"/>
    <w:rsid w:val="007B5776"/>
    <w:rsid w:val="007C078A"/>
    <w:rsid w:val="007C1902"/>
    <w:rsid w:val="007C1E7A"/>
    <w:rsid w:val="007C3AF5"/>
    <w:rsid w:val="007C5FAE"/>
    <w:rsid w:val="007C63D1"/>
    <w:rsid w:val="007D04B1"/>
    <w:rsid w:val="007D6B53"/>
    <w:rsid w:val="007D6D73"/>
    <w:rsid w:val="007D754A"/>
    <w:rsid w:val="007E2894"/>
    <w:rsid w:val="007E4D6C"/>
    <w:rsid w:val="007E524C"/>
    <w:rsid w:val="007E586B"/>
    <w:rsid w:val="007E6A51"/>
    <w:rsid w:val="007F685D"/>
    <w:rsid w:val="008002FF"/>
    <w:rsid w:val="00802680"/>
    <w:rsid w:val="008123BE"/>
    <w:rsid w:val="008127D9"/>
    <w:rsid w:val="0081736F"/>
    <w:rsid w:val="0082712B"/>
    <w:rsid w:val="00830138"/>
    <w:rsid w:val="0083043F"/>
    <w:rsid w:val="00836C0D"/>
    <w:rsid w:val="00846B8A"/>
    <w:rsid w:val="008655E2"/>
    <w:rsid w:val="0087491E"/>
    <w:rsid w:val="00876A4D"/>
    <w:rsid w:val="0087742D"/>
    <w:rsid w:val="008817AC"/>
    <w:rsid w:val="00891DD0"/>
    <w:rsid w:val="00893546"/>
    <w:rsid w:val="00897B47"/>
    <w:rsid w:val="008A07C7"/>
    <w:rsid w:val="008A0884"/>
    <w:rsid w:val="008A556C"/>
    <w:rsid w:val="008A7F03"/>
    <w:rsid w:val="008C1AEC"/>
    <w:rsid w:val="008C4EA0"/>
    <w:rsid w:val="008C778A"/>
    <w:rsid w:val="008D1A7D"/>
    <w:rsid w:val="008D4AB6"/>
    <w:rsid w:val="008D5FF6"/>
    <w:rsid w:val="008F6100"/>
    <w:rsid w:val="008F6185"/>
    <w:rsid w:val="008F6D26"/>
    <w:rsid w:val="00904285"/>
    <w:rsid w:val="00904516"/>
    <w:rsid w:val="00905DDB"/>
    <w:rsid w:val="00911B2A"/>
    <w:rsid w:val="0091774D"/>
    <w:rsid w:val="00936AC7"/>
    <w:rsid w:val="00937A2C"/>
    <w:rsid w:val="0094214D"/>
    <w:rsid w:val="00942C33"/>
    <w:rsid w:val="0095186B"/>
    <w:rsid w:val="00955E21"/>
    <w:rsid w:val="00961CA2"/>
    <w:rsid w:val="009676E5"/>
    <w:rsid w:val="009765B3"/>
    <w:rsid w:val="009839B6"/>
    <w:rsid w:val="00986B30"/>
    <w:rsid w:val="009A0318"/>
    <w:rsid w:val="009B51A0"/>
    <w:rsid w:val="009B7CA8"/>
    <w:rsid w:val="009C3FA4"/>
    <w:rsid w:val="009C4028"/>
    <w:rsid w:val="009C5A0D"/>
    <w:rsid w:val="009C7BF8"/>
    <w:rsid w:val="009D1493"/>
    <w:rsid w:val="009D7962"/>
    <w:rsid w:val="009E64D8"/>
    <w:rsid w:val="009F08F7"/>
    <w:rsid w:val="009F1AEC"/>
    <w:rsid w:val="009F3626"/>
    <w:rsid w:val="009F3FDB"/>
    <w:rsid w:val="00A01CDF"/>
    <w:rsid w:val="00A0506F"/>
    <w:rsid w:val="00A1194B"/>
    <w:rsid w:val="00A122A5"/>
    <w:rsid w:val="00A123F6"/>
    <w:rsid w:val="00A15057"/>
    <w:rsid w:val="00A167B9"/>
    <w:rsid w:val="00A17D5A"/>
    <w:rsid w:val="00A203A6"/>
    <w:rsid w:val="00A21597"/>
    <w:rsid w:val="00A23CF5"/>
    <w:rsid w:val="00A27FEA"/>
    <w:rsid w:val="00A338B0"/>
    <w:rsid w:val="00A36CEB"/>
    <w:rsid w:val="00A41B66"/>
    <w:rsid w:val="00A44BA9"/>
    <w:rsid w:val="00A5086A"/>
    <w:rsid w:val="00A54284"/>
    <w:rsid w:val="00A56F20"/>
    <w:rsid w:val="00A704BC"/>
    <w:rsid w:val="00A71892"/>
    <w:rsid w:val="00A77559"/>
    <w:rsid w:val="00A8072C"/>
    <w:rsid w:val="00A81A29"/>
    <w:rsid w:val="00A82F8B"/>
    <w:rsid w:val="00A83802"/>
    <w:rsid w:val="00A850A8"/>
    <w:rsid w:val="00A85BDD"/>
    <w:rsid w:val="00A900E3"/>
    <w:rsid w:val="00A906CF"/>
    <w:rsid w:val="00A94670"/>
    <w:rsid w:val="00A94AD2"/>
    <w:rsid w:val="00AA08F1"/>
    <w:rsid w:val="00AB049E"/>
    <w:rsid w:val="00AB0B52"/>
    <w:rsid w:val="00AB3391"/>
    <w:rsid w:val="00AB50CB"/>
    <w:rsid w:val="00AC2A5F"/>
    <w:rsid w:val="00AC3761"/>
    <w:rsid w:val="00AC565C"/>
    <w:rsid w:val="00AE140A"/>
    <w:rsid w:val="00AE76E5"/>
    <w:rsid w:val="00AF33CB"/>
    <w:rsid w:val="00AF4042"/>
    <w:rsid w:val="00AF4B3D"/>
    <w:rsid w:val="00B145D9"/>
    <w:rsid w:val="00B17204"/>
    <w:rsid w:val="00B23095"/>
    <w:rsid w:val="00B24D2D"/>
    <w:rsid w:val="00B35F0D"/>
    <w:rsid w:val="00B426DC"/>
    <w:rsid w:val="00B53176"/>
    <w:rsid w:val="00B536D8"/>
    <w:rsid w:val="00B57D80"/>
    <w:rsid w:val="00B730F9"/>
    <w:rsid w:val="00B76779"/>
    <w:rsid w:val="00B80892"/>
    <w:rsid w:val="00B85568"/>
    <w:rsid w:val="00B94D85"/>
    <w:rsid w:val="00BA3342"/>
    <w:rsid w:val="00BB1402"/>
    <w:rsid w:val="00BC0FF0"/>
    <w:rsid w:val="00BD03EE"/>
    <w:rsid w:val="00BD06E9"/>
    <w:rsid w:val="00BD3EAF"/>
    <w:rsid w:val="00BE45DC"/>
    <w:rsid w:val="00BF0977"/>
    <w:rsid w:val="00BF3CA0"/>
    <w:rsid w:val="00BF6A9A"/>
    <w:rsid w:val="00BF6D00"/>
    <w:rsid w:val="00C0504E"/>
    <w:rsid w:val="00C152DE"/>
    <w:rsid w:val="00C2001A"/>
    <w:rsid w:val="00C21099"/>
    <w:rsid w:val="00C4285F"/>
    <w:rsid w:val="00C50C16"/>
    <w:rsid w:val="00C53B7B"/>
    <w:rsid w:val="00C56173"/>
    <w:rsid w:val="00C66606"/>
    <w:rsid w:val="00C71F1E"/>
    <w:rsid w:val="00C87BF2"/>
    <w:rsid w:val="00C93CDE"/>
    <w:rsid w:val="00C96964"/>
    <w:rsid w:val="00C96F94"/>
    <w:rsid w:val="00CA0A32"/>
    <w:rsid w:val="00CA3914"/>
    <w:rsid w:val="00CA6B40"/>
    <w:rsid w:val="00CA7319"/>
    <w:rsid w:val="00CA7636"/>
    <w:rsid w:val="00CA7C64"/>
    <w:rsid w:val="00CB2908"/>
    <w:rsid w:val="00CB427E"/>
    <w:rsid w:val="00CD1380"/>
    <w:rsid w:val="00CF23EF"/>
    <w:rsid w:val="00CF6E00"/>
    <w:rsid w:val="00D16334"/>
    <w:rsid w:val="00D16C44"/>
    <w:rsid w:val="00D235CE"/>
    <w:rsid w:val="00D24B04"/>
    <w:rsid w:val="00D25EC7"/>
    <w:rsid w:val="00D27FED"/>
    <w:rsid w:val="00D44E08"/>
    <w:rsid w:val="00D462E7"/>
    <w:rsid w:val="00D5017A"/>
    <w:rsid w:val="00D63F93"/>
    <w:rsid w:val="00D641DB"/>
    <w:rsid w:val="00D72977"/>
    <w:rsid w:val="00D77E46"/>
    <w:rsid w:val="00D83ADB"/>
    <w:rsid w:val="00D83E24"/>
    <w:rsid w:val="00D955A6"/>
    <w:rsid w:val="00DA132B"/>
    <w:rsid w:val="00DA2CE0"/>
    <w:rsid w:val="00DA3CB4"/>
    <w:rsid w:val="00DB3B74"/>
    <w:rsid w:val="00DB43C1"/>
    <w:rsid w:val="00DC1E48"/>
    <w:rsid w:val="00DC5040"/>
    <w:rsid w:val="00DC5530"/>
    <w:rsid w:val="00DC681A"/>
    <w:rsid w:val="00DD46F2"/>
    <w:rsid w:val="00DD4BEA"/>
    <w:rsid w:val="00DD54E9"/>
    <w:rsid w:val="00DE23A9"/>
    <w:rsid w:val="00DE580F"/>
    <w:rsid w:val="00DF05A8"/>
    <w:rsid w:val="00DF1422"/>
    <w:rsid w:val="00DF182B"/>
    <w:rsid w:val="00DF78FE"/>
    <w:rsid w:val="00E00B02"/>
    <w:rsid w:val="00E0456B"/>
    <w:rsid w:val="00E06ACC"/>
    <w:rsid w:val="00E13F75"/>
    <w:rsid w:val="00E20EEF"/>
    <w:rsid w:val="00E23289"/>
    <w:rsid w:val="00E2433C"/>
    <w:rsid w:val="00E25A5F"/>
    <w:rsid w:val="00E31631"/>
    <w:rsid w:val="00E3416E"/>
    <w:rsid w:val="00E36366"/>
    <w:rsid w:val="00E44DE0"/>
    <w:rsid w:val="00E56D2A"/>
    <w:rsid w:val="00E56DD8"/>
    <w:rsid w:val="00E76349"/>
    <w:rsid w:val="00EA5D9F"/>
    <w:rsid w:val="00EB371A"/>
    <w:rsid w:val="00EB653F"/>
    <w:rsid w:val="00ED3041"/>
    <w:rsid w:val="00ED5A70"/>
    <w:rsid w:val="00ED69AA"/>
    <w:rsid w:val="00ED7B7D"/>
    <w:rsid w:val="00EE14F7"/>
    <w:rsid w:val="00EE78D9"/>
    <w:rsid w:val="00EF2AEE"/>
    <w:rsid w:val="00F01B1B"/>
    <w:rsid w:val="00F10397"/>
    <w:rsid w:val="00F23196"/>
    <w:rsid w:val="00F30BEA"/>
    <w:rsid w:val="00F404B9"/>
    <w:rsid w:val="00F415E2"/>
    <w:rsid w:val="00F50717"/>
    <w:rsid w:val="00F5092D"/>
    <w:rsid w:val="00F57671"/>
    <w:rsid w:val="00F64CAC"/>
    <w:rsid w:val="00F82079"/>
    <w:rsid w:val="00F857FA"/>
    <w:rsid w:val="00FA3CB1"/>
    <w:rsid w:val="00FA3D18"/>
    <w:rsid w:val="00FB0724"/>
    <w:rsid w:val="00FB133E"/>
    <w:rsid w:val="00FB38CD"/>
    <w:rsid w:val="00FB4947"/>
    <w:rsid w:val="00FB6E71"/>
    <w:rsid w:val="00FC0D3F"/>
    <w:rsid w:val="00FD3DA5"/>
    <w:rsid w:val="00FD5E2B"/>
    <w:rsid w:val="00FE2EF2"/>
    <w:rsid w:val="00FE4534"/>
    <w:rsid w:val="00FE6FF4"/>
    <w:rsid w:val="00FF2A60"/>
    <w:rsid w:val="00FF40E4"/>
    <w:rsid w:val="00FF6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A1"/>
    <w:pPr>
      <w:spacing w:after="160" w:line="300" w:lineRule="auto"/>
      <w:jc w:val="both"/>
    </w:pPr>
  </w:style>
  <w:style w:type="paragraph" w:styleId="3">
    <w:name w:val="heading 3"/>
    <w:basedOn w:val="a"/>
    <w:link w:val="30"/>
    <w:uiPriority w:val="9"/>
    <w:qFormat/>
    <w:rsid w:val="00DA2CE0"/>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E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E21"/>
    <w:rPr>
      <w:rFonts w:ascii="Tahoma" w:hAnsi="Tahoma" w:cs="Tahoma"/>
      <w:sz w:val="16"/>
      <w:szCs w:val="16"/>
    </w:rPr>
  </w:style>
  <w:style w:type="paragraph" w:styleId="a5">
    <w:name w:val="Normal (Web)"/>
    <w:basedOn w:val="a"/>
    <w:uiPriority w:val="99"/>
    <w:unhideWhenUsed/>
    <w:rsid w:val="007E2894"/>
    <w:pPr>
      <w:shd w:val="clear" w:color="auto" w:fill="FBFAF4"/>
      <w:spacing w:before="100" w:beforeAutospacing="1" w:after="100" w:afterAutospacing="1" w:line="240" w:lineRule="auto"/>
    </w:pPr>
    <w:rPr>
      <w:rFonts w:ascii="Times New Roman" w:eastAsia="Times New Roman" w:hAnsi="Times New Roman" w:cs="Times New Roman"/>
      <w:sz w:val="28"/>
      <w:szCs w:val="28"/>
      <w:lang w:val="kk-KZ" w:eastAsia="ru-RU"/>
    </w:rPr>
  </w:style>
  <w:style w:type="character" w:customStyle="1" w:styleId="mw-disambig">
    <w:name w:val="mw-disambig"/>
    <w:basedOn w:val="a0"/>
    <w:rsid w:val="00C2001A"/>
  </w:style>
  <w:style w:type="character" w:styleId="a6">
    <w:name w:val="Hyperlink"/>
    <w:basedOn w:val="a0"/>
    <w:uiPriority w:val="99"/>
    <w:unhideWhenUsed/>
    <w:rsid w:val="007E2894"/>
    <w:rPr>
      <w:color w:val="0000FF"/>
      <w:u w:val="single"/>
    </w:rPr>
  </w:style>
  <w:style w:type="character" w:customStyle="1" w:styleId="30">
    <w:name w:val="Заголовок 3 Знак"/>
    <w:basedOn w:val="a0"/>
    <w:link w:val="3"/>
    <w:uiPriority w:val="9"/>
    <w:rsid w:val="00DA2CE0"/>
    <w:rPr>
      <w:rFonts w:ascii="Times New Roman" w:eastAsia="Times New Roman" w:hAnsi="Times New Roman" w:cs="Times New Roman"/>
      <w:b/>
      <w:bCs/>
      <w:sz w:val="27"/>
      <w:szCs w:val="27"/>
      <w:lang w:eastAsia="ru-RU"/>
    </w:rPr>
  </w:style>
  <w:style w:type="character" w:styleId="a7">
    <w:name w:val="Strong"/>
    <w:basedOn w:val="a0"/>
    <w:uiPriority w:val="22"/>
    <w:qFormat/>
    <w:rsid w:val="00F415E2"/>
    <w:rPr>
      <w:b/>
      <w:bCs/>
    </w:rPr>
  </w:style>
  <w:style w:type="paragraph" w:styleId="a8">
    <w:name w:val="Body Text"/>
    <w:basedOn w:val="a"/>
    <w:link w:val="a9"/>
    <w:uiPriority w:val="1"/>
    <w:qFormat/>
    <w:rsid w:val="00D5017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D5017A"/>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138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3832"/>
    <w:pPr>
      <w:widowControl w:val="0"/>
      <w:autoSpaceDE w:val="0"/>
      <w:autoSpaceDN w:val="0"/>
      <w:spacing w:after="0" w:line="256" w:lineRule="exact"/>
      <w:jc w:val="center"/>
    </w:pPr>
    <w:rPr>
      <w:rFonts w:ascii="Times New Roman" w:eastAsia="Times New Roman" w:hAnsi="Times New Roman" w:cs="Times New Roman"/>
    </w:rPr>
  </w:style>
  <w:style w:type="character" w:customStyle="1" w:styleId="2">
    <w:name w:val="Основной текст 2 Знак"/>
    <w:basedOn w:val="a0"/>
    <w:link w:val="20"/>
    <w:semiHidden/>
    <w:locked/>
    <w:rsid w:val="00905DDB"/>
    <w:rPr>
      <w:sz w:val="24"/>
      <w:szCs w:val="24"/>
    </w:rPr>
  </w:style>
  <w:style w:type="paragraph" w:styleId="20">
    <w:name w:val="Body Text 2"/>
    <w:basedOn w:val="a"/>
    <w:link w:val="2"/>
    <w:semiHidden/>
    <w:unhideWhenUsed/>
    <w:rsid w:val="00905DDB"/>
    <w:pPr>
      <w:spacing w:after="120" w:line="480" w:lineRule="auto"/>
      <w:jc w:val="left"/>
    </w:pPr>
    <w:rPr>
      <w:sz w:val="24"/>
      <w:szCs w:val="24"/>
    </w:rPr>
  </w:style>
  <w:style w:type="character" w:customStyle="1" w:styleId="21">
    <w:name w:val="Основной текст 2 Знак1"/>
    <w:basedOn w:val="a0"/>
    <w:link w:val="20"/>
    <w:uiPriority w:val="99"/>
    <w:semiHidden/>
    <w:rsid w:val="00905DDB"/>
  </w:style>
  <w:style w:type="paragraph" w:customStyle="1" w:styleId="1">
    <w:name w:val="Обычный1"/>
    <w:rsid w:val="00905DDB"/>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paragraph" w:customStyle="1" w:styleId="aa">
    <w:name w:val="Знак"/>
    <w:basedOn w:val="a"/>
    <w:autoRedefine/>
    <w:rsid w:val="009E64D8"/>
    <w:pPr>
      <w:spacing w:line="240" w:lineRule="exact"/>
      <w:jc w:val="left"/>
    </w:pPr>
    <w:rPr>
      <w:rFonts w:ascii="Times New Roman" w:eastAsia="Times New Roman" w:hAnsi="Times New Roman" w:cs="Times New Roman"/>
      <w:sz w:val="28"/>
      <w:szCs w:val="20"/>
      <w:lang w:val="en-US"/>
    </w:rPr>
  </w:style>
  <w:style w:type="paragraph" w:styleId="ab">
    <w:name w:val="List Paragraph"/>
    <w:basedOn w:val="a"/>
    <w:uiPriority w:val="34"/>
    <w:qFormat/>
    <w:rsid w:val="002317B3"/>
    <w:pPr>
      <w:ind w:left="720"/>
      <w:contextualSpacing/>
    </w:pPr>
  </w:style>
</w:styles>
</file>

<file path=word/webSettings.xml><?xml version="1.0" encoding="utf-8"?>
<w:webSettings xmlns:r="http://schemas.openxmlformats.org/officeDocument/2006/relationships" xmlns:w="http://schemas.openxmlformats.org/wordprocessingml/2006/main">
  <w:divs>
    <w:div w:id="192350517">
      <w:bodyDiv w:val="1"/>
      <w:marLeft w:val="0"/>
      <w:marRight w:val="0"/>
      <w:marTop w:val="0"/>
      <w:marBottom w:val="0"/>
      <w:divBdr>
        <w:top w:val="none" w:sz="0" w:space="0" w:color="auto"/>
        <w:left w:val="none" w:sz="0" w:space="0" w:color="auto"/>
        <w:bottom w:val="none" w:sz="0" w:space="0" w:color="auto"/>
        <w:right w:val="none" w:sz="0" w:space="0" w:color="auto"/>
      </w:divBdr>
    </w:div>
    <w:div w:id="217017087">
      <w:bodyDiv w:val="1"/>
      <w:marLeft w:val="0"/>
      <w:marRight w:val="0"/>
      <w:marTop w:val="0"/>
      <w:marBottom w:val="0"/>
      <w:divBdr>
        <w:top w:val="none" w:sz="0" w:space="0" w:color="auto"/>
        <w:left w:val="none" w:sz="0" w:space="0" w:color="auto"/>
        <w:bottom w:val="none" w:sz="0" w:space="0" w:color="auto"/>
        <w:right w:val="none" w:sz="0" w:space="0" w:color="auto"/>
      </w:divBdr>
    </w:div>
    <w:div w:id="219247616">
      <w:bodyDiv w:val="1"/>
      <w:marLeft w:val="0"/>
      <w:marRight w:val="0"/>
      <w:marTop w:val="0"/>
      <w:marBottom w:val="0"/>
      <w:divBdr>
        <w:top w:val="none" w:sz="0" w:space="0" w:color="auto"/>
        <w:left w:val="none" w:sz="0" w:space="0" w:color="auto"/>
        <w:bottom w:val="none" w:sz="0" w:space="0" w:color="auto"/>
        <w:right w:val="none" w:sz="0" w:space="0" w:color="auto"/>
      </w:divBdr>
    </w:div>
    <w:div w:id="396977119">
      <w:bodyDiv w:val="1"/>
      <w:marLeft w:val="0"/>
      <w:marRight w:val="0"/>
      <w:marTop w:val="0"/>
      <w:marBottom w:val="0"/>
      <w:divBdr>
        <w:top w:val="none" w:sz="0" w:space="0" w:color="auto"/>
        <w:left w:val="none" w:sz="0" w:space="0" w:color="auto"/>
        <w:bottom w:val="none" w:sz="0" w:space="0" w:color="auto"/>
        <w:right w:val="none" w:sz="0" w:space="0" w:color="auto"/>
      </w:divBdr>
    </w:div>
    <w:div w:id="718014834">
      <w:bodyDiv w:val="1"/>
      <w:marLeft w:val="0"/>
      <w:marRight w:val="0"/>
      <w:marTop w:val="0"/>
      <w:marBottom w:val="0"/>
      <w:divBdr>
        <w:top w:val="none" w:sz="0" w:space="0" w:color="auto"/>
        <w:left w:val="none" w:sz="0" w:space="0" w:color="auto"/>
        <w:bottom w:val="none" w:sz="0" w:space="0" w:color="auto"/>
        <w:right w:val="none" w:sz="0" w:space="0" w:color="auto"/>
      </w:divBdr>
    </w:div>
    <w:div w:id="745565798">
      <w:bodyDiv w:val="1"/>
      <w:marLeft w:val="0"/>
      <w:marRight w:val="0"/>
      <w:marTop w:val="0"/>
      <w:marBottom w:val="0"/>
      <w:divBdr>
        <w:top w:val="none" w:sz="0" w:space="0" w:color="auto"/>
        <w:left w:val="none" w:sz="0" w:space="0" w:color="auto"/>
        <w:bottom w:val="none" w:sz="0" w:space="0" w:color="auto"/>
        <w:right w:val="none" w:sz="0" w:space="0" w:color="auto"/>
      </w:divBdr>
    </w:div>
    <w:div w:id="782304585">
      <w:bodyDiv w:val="1"/>
      <w:marLeft w:val="0"/>
      <w:marRight w:val="0"/>
      <w:marTop w:val="0"/>
      <w:marBottom w:val="0"/>
      <w:divBdr>
        <w:top w:val="none" w:sz="0" w:space="0" w:color="auto"/>
        <w:left w:val="none" w:sz="0" w:space="0" w:color="auto"/>
        <w:bottom w:val="none" w:sz="0" w:space="0" w:color="auto"/>
        <w:right w:val="none" w:sz="0" w:space="0" w:color="auto"/>
      </w:divBdr>
    </w:div>
    <w:div w:id="833690289">
      <w:bodyDiv w:val="1"/>
      <w:marLeft w:val="0"/>
      <w:marRight w:val="0"/>
      <w:marTop w:val="0"/>
      <w:marBottom w:val="0"/>
      <w:divBdr>
        <w:top w:val="none" w:sz="0" w:space="0" w:color="auto"/>
        <w:left w:val="none" w:sz="0" w:space="0" w:color="auto"/>
        <w:bottom w:val="none" w:sz="0" w:space="0" w:color="auto"/>
        <w:right w:val="none" w:sz="0" w:space="0" w:color="auto"/>
      </w:divBdr>
    </w:div>
    <w:div w:id="886406035">
      <w:bodyDiv w:val="1"/>
      <w:marLeft w:val="0"/>
      <w:marRight w:val="0"/>
      <w:marTop w:val="0"/>
      <w:marBottom w:val="0"/>
      <w:divBdr>
        <w:top w:val="none" w:sz="0" w:space="0" w:color="auto"/>
        <w:left w:val="none" w:sz="0" w:space="0" w:color="auto"/>
        <w:bottom w:val="none" w:sz="0" w:space="0" w:color="auto"/>
        <w:right w:val="none" w:sz="0" w:space="0" w:color="auto"/>
      </w:divBdr>
    </w:div>
    <w:div w:id="943464641">
      <w:bodyDiv w:val="1"/>
      <w:marLeft w:val="0"/>
      <w:marRight w:val="0"/>
      <w:marTop w:val="0"/>
      <w:marBottom w:val="0"/>
      <w:divBdr>
        <w:top w:val="none" w:sz="0" w:space="0" w:color="auto"/>
        <w:left w:val="none" w:sz="0" w:space="0" w:color="auto"/>
        <w:bottom w:val="none" w:sz="0" w:space="0" w:color="auto"/>
        <w:right w:val="none" w:sz="0" w:space="0" w:color="auto"/>
      </w:divBdr>
    </w:div>
    <w:div w:id="1208683980">
      <w:bodyDiv w:val="1"/>
      <w:marLeft w:val="0"/>
      <w:marRight w:val="0"/>
      <w:marTop w:val="0"/>
      <w:marBottom w:val="0"/>
      <w:divBdr>
        <w:top w:val="none" w:sz="0" w:space="0" w:color="auto"/>
        <w:left w:val="none" w:sz="0" w:space="0" w:color="auto"/>
        <w:bottom w:val="none" w:sz="0" w:space="0" w:color="auto"/>
        <w:right w:val="none" w:sz="0" w:space="0" w:color="auto"/>
      </w:divBdr>
    </w:div>
    <w:div w:id="1274482106">
      <w:bodyDiv w:val="1"/>
      <w:marLeft w:val="0"/>
      <w:marRight w:val="0"/>
      <w:marTop w:val="0"/>
      <w:marBottom w:val="0"/>
      <w:divBdr>
        <w:top w:val="none" w:sz="0" w:space="0" w:color="auto"/>
        <w:left w:val="none" w:sz="0" w:space="0" w:color="auto"/>
        <w:bottom w:val="none" w:sz="0" w:space="0" w:color="auto"/>
        <w:right w:val="none" w:sz="0" w:space="0" w:color="auto"/>
      </w:divBdr>
    </w:div>
    <w:div w:id="1431461954">
      <w:bodyDiv w:val="1"/>
      <w:marLeft w:val="0"/>
      <w:marRight w:val="0"/>
      <w:marTop w:val="0"/>
      <w:marBottom w:val="0"/>
      <w:divBdr>
        <w:top w:val="none" w:sz="0" w:space="0" w:color="auto"/>
        <w:left w:val="none" w:sz="0" w:space="0" w:color="auto"/>
        <w:bottom w:val="none" w:sz="0" w:space="0" w:color="auto"/>
        <w:right w:val="none" w:sz="0" w:space="0" w:color="auto"/>
      </w:divBdr>
    </w:div>
    <w:div w:id="1500197598">
      <w:bodyDiv w:val="1"/>
      <w:marLeft w:val="0"/>
      <w:marRight w:val="0"/>
      <w:marTop w:val="0"/>
      <w:marBottom w:val="0"/>
      <w:divBdr>
        <w:top w:val="none" w:sz="0" w:space="0" w:color="auto"/>
        <w:left w:val="none" w:sz="0" w:space="0" w:color="auto"/>
        <w:bottom w:val="none" w:sz="0" w:space="0" w:color="auto"/>
        <w:right w:val="none" w:sz="0" w:space="0" w:color="auto"/>
      </w:divBdr>
    </w:div>
    <w:div w:id="1561407043">
      <w:bodyDiv w:val="1"/>
      <w:marLeft w:val="0"/>
      <w:marRight w:val="0"/>
      <w:marTop w:val="0"/>
      <w:marBottom w:val="0"/>
      <w:divBdr>
        <w:top w:val="none" w:sz="0" w:space="0" w:color="auto"/>
        <w:left w:val="none" w:sz="0" w:space="0" w:color="auto"/>
        <w:bottom w:val="none" w:sz="0" w:space="0" w:color="auto"/>
        <w:right w:val="none" w:sz="0" w:space="0" w:color="auto"/>
      </w:divBdr>
    </w:div>
    <w:div w:id="173601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anova_14@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BD4B7-6EC4-4C01-A646-34838159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4855</TotalTime>
  <Pages>6</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Енлик</dc:creator>
  <cp:lastModifiedBy>Енлик</cp:lastModifiedBy>
  <cp:revision>82</cp:revision>
  <dcterms:created xsi:type="dcterms:W3CDTF">2020-03-21T16:37:00Z</dcterms:created>
  <dcterms:modified xsi:type="dcterms:W3CDTF">2020-12-15T17:54:00Z</dcterms:modified>
</cp:coreProperties>
</file>