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7D" w:rsidRPr="00307C7D" w:rsidRDefault="00307C7D" w:rsidP="00307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7D">
        <w:rPr>
          <w:rFonts w:ascii="Times New Roman" w:hAnsi="Times New Roman" w:cs="Times New Roman"/>
          <w:b/>
          <w:sz w:val="28"/>
          <w:szCs w:val="28"/>
        </w:rPr>
        <w:t>Эффективное управление образовательной организацией. Сущность понятия «Эффективное управление». Критерии оценки эффективности управления образовательной организацией</w:t>
      </w:r>
      <w:r w:rsidRPr="00307C7D">
        <w:rPr>
          <w:rFonts w:ascii="Times New Roman" w:hAnsi="Times New Roman" w:cs="Times New Roman"/>
          <w:b/>
          <w:sz w:val="28"/>
          <w:szCs w:val="28"/>
        </w:rPr>
        <w:br/>
      </w:r>
      <w:r w:rsidRPr="00307C7D">
        <w:rPr>
          <w:rFonts w:ascii="Times New Roman" w:hAnsi="Times New Roman" w:cs="Times New Roman"/>
          <w:b/>
          <w:sz w:val="28"/>
          <w:szCs w:val="28"/>
        </w:rPr>
        <w:br/>
      </w:r>
    </w:p>
    <w:p w:rsidR="003F462D" w:rsidRPr="00307C7D" w:rsidRDefault="00307C7D" w:rsidP="00307C7D">
      <w:pPr>
        <w:rPr>
          <w:rFonts w:ascii="Times New Roman" w:hAnsi="Times New Roman" w:cs="Times New Roman"/>
          <w:sz w:val="28"/>
          <w:szCs w:val="28"/>
        </w:rPr>
      </w:pPr>
      <w:r w:rsidRPr="00307C7D">
        <w:rPr>
          <w:rFonts w:ascii="Times New Roman" w:hAnsi="Times New Roman" w:cs="Times New Roman"/>
          <w:sz w:val="28"/>
          <w:szCs w:val="28"/>
        </w:rPr>
        <w:t>В статье представлен анализ управления образовательной организацией. Раскрыты критерии оценки эффективности управленческой деятельности в дошкольной образовательной организации</w:t>
      </w:r>
      <w:bookmarkStart w:id="0" w:name="_GoBack"/>
      <w:bookmarkEnd w:id="0"/>
      <w:r w:rsidRPr="00307C7D">
        <w:rPr>
          <w:rFonts w:ascii="Times New Roman" w:hAnsi="Times New Roman" w:cs="Times New Roman"/>
          <w:sz w:val="28"/>
          <w:szCs w:val="28"/>
        </w:rPr>
        <w:t xml:space="preserve">. Ключевые слова: образовательная организация, эффективное управление, критерии эффективности управления В настоящее время система образования претерпела большое количество преобразований, обусловленных выходом федеральных государственных образовательных стандартов (ФГОС). Обмин из главных требований современного общества — это повышение качества образования на всех его ступенях. Деятельность любого образовательного учреждения направлена на поиск нового механизма управления, которое в свою очередь, способствовало бы росту каждого члена организации и достижению наивысших результатов деятельности всей организации. Проблема эффективности управления привлекала внимания многих научных деятелей во все временные периоды. По мнению Конаржевского Ю. А. эффективность организации управления- это создание благоприятных условий для достижения коллективом поставленных целей в кратчайшие сроки при наивысших качественных и количественных показателях и наименьших затратах [1]. Под управлением понимают совокупность процессов, обеспечивающих поддержание системы в заданном состоянии или перевод ее в новое более эффективное состояние организации через разработку и реализацию целенаправленных воздействий. Эффективность — это характеристика процессов и воздействий управленческого характера, показывающая, прежде всего, степень достижения запланированных целей. Таким образом, деятельность, которая частично или полностью приводит к достижению поставленных целей, считается эффективной. Основными проблемами оценки эффективности управления образовательной организацией на данном этапе является: − отсутствие методик измерения эффективности управления; − наличие единых критериев оценки эффективности управления. Цель статьи — подбор критериев, для оценки измерения эффективности управления на примере дошкольной образовательной организации. Критерий — это важнейший отличительный признак, который характеризует качественные стороны явления, его сущность. В практической деятельности образовательной организации используется не сам критерий, система показателей, построенная на его основе. Понятие «критерий» на много шире понятия «показатель», таким образом мы можем утверждать, что критерий — это система показателей, </w:t>
      </w:r>
      <w:r w:rsidRPr="00307C7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определяющая конкретный элемент образовательного процесса [2]. Итак, критерий эффективности, включает в себя систему показателей выражающих главную меру желаемого результата, которая учитывается при рассмотрении вариантов решения. Критерии и показатели эффективности управления вытекают из направлений деятельности руководителя образовательной организацией. Рассмотрим основные направления работы руководителя дошкольной образовательной организацией и соответствующие им критерии и показатели эффективности управленческой деятельности. Ресурсы дошкольного образовательного учреждения (ДОО). Критерий 1.1. Материально-технические ресурсы ДОО Показатели эффективности: − состояние здания и его оснащенность; − количество детей в соответствии с проектом; − наличие и состояние помещений для учебной деятельности; − наличие и функциональность прилегающего участка; − постройки для спорта и отдыха. Критерий 1.2. Кадровая и методическая обеспеченность ДОО Показатели эффективности: − возрастные показатели педагогов; − благоприятные отношения между педагогами; − настроенность педагогов на развитие; − наличие полного учебно-методического комплекса; Критерий 1.3. Ресурсы сохранения и поддержания здоровья детей. Показатели эффективности: − оптимальное количество учебно-воспитательной нагрузки; − применение здоровьесберегающих технологий в ДОУ; − медицинский контроль; − профилактика заболеваемости. Качество управления ДОУ. Критерий 2.1. Представления руководителя и его заместителей о целях и приоритетов ДОО Показатели эффективности: − знание нормативно-правовых документов; − отражение в планах ДОО гражданских и нравственных ценностей; − четкость, конкретность и диагностичность цели деятельности. − обоснованность приоритетов ДОО. Критерий 2.2. Деятельность администрации по психологической и методической поддержке профессионального развития педагогов. Показатели эффективности: − дифференцированный подход к сотрудникам ДОО; − умение вовлечь педагогов, к профессиональному самосовершенствованию; − организация активных форм профессионального развития педагогов; − возможность стимулирования и мотивирования профессионального роста педагогов. Критерий 2.3. Оценивание руководителем своей деятельности и своевременное исправление допущенных недочетов. Показатели эффективности: − умение видеть свою работу со стороны; − терпимое отношение к критике; − демократический стиль управления; − конструктивная реакция на ошибки. Качество учебно-воспитательной работы ДОО. Критерий 3.1. Состояние учебного плана и рабочих программ. Показатели эффективности: − обоснованность учебно-воспитательного плана ДОУ; − баланс предметных областей и учебной нагрузки по видам деятельности; − адекватный уровень сложности; − ориентация на развитие не только интеллектуальной, но и эмоционально-нравственной сферы детей. </w:t>
      </w:r>
      <w:r w:rsidRPr="00307C7D">
        <w:rPr>
          <w:rFonts w:ascii="Times New Roman" w:hAnsi="Times New Roman" w:cs="Times New Roman"/>
          <w:sz w:val="28"/>
          <w:szCs w:val="28"/>
        </w:rPr>
        <w:lastRenderedPageBreak/>
        <w:t xml:space="preserve">Критерий 3.2. Отражение в учебном плане и программе основных компетентностей выпускника ДОУ, представленных в ФГОС ДО. Показатели эффективности: − ориентация на развитие у детей самостоятельности и коммуникативных навыков; − разносторонняя направленность обучения; − обучение сотрудничеству; − пропаганда здорового образа жизни. Критерий 3.3. Кадровое и методическое обеспечение учебного плана. Показатели эффективности: − обеспеченность кадрами; − уровень квалификации педагогов; − рациональное распределение Должностных обязанностей; − возможность оказания дополнительных образовательных услуг; − развитое методическое обеспечение. Психологический климат вДОО. Критерий 4.1. Стиль отношений в ДОО. Показатель эффективности: − стилевые отношения между педагогами и воспитанниками (диалог, сотрудничество, взаимопонимание); − восприятие ошибок; − настрой на поддержку, создание ситуаций успеха. Критерий 4.2. Поддержка инициатив и творчества педагогов, самостоятельности детей Показатели эффективности: − стремление разобраться в инициативных предложениях коллег; − терпимость и поддержка их при неудачах; − желание применить лучшие находки коллег в практике. Критерий 4.3. Условия труда и отдыха педагогического коллектива. Показатели эффективности: − удобный распорядок рабочего дня; − эстетика интерьера; − наличие времени и места для методической работы; − психологическая поддержка педагогов и детей. Квалификация педагогов ДОУ. Критерий 5.1. Преобладающие ценности педагогического коллектива ДОУ. Показатели эффективности: − личность ребенка — объединяющая коллектив. − ценности сотрудничества и профессионально-педагогической этики; − учет интересов ребенка. Критерий 5.2. Профессиональная компетентность педагогов. Показатели эффективности: − владение учебно-методическим материалом и современными методами ведения занятий. − рефлексия причин успехов и неудач своей деятельности. − стабильность в достижении положительных результатов труда независимо от контингента детей и других факторов; − организация их самостоятельной работы исследовательского типа. Критерий 5.3. Сотрудничество педагогов и ориентация их на совместные достижения. Показатели эффективности: − отношение педагогов к сотрудничеству в коллективе; − обмен опытом работы; − ориентация на командную проектную работу; − распределение поручений согласно индивидуальным склонностям и интересам педагогов. Достижения детей ДОУ. Критерий 6.1. Уровень освоения детьми программного материала. Показатели эффективности: − количество детей с высоким, средним и низким уровнем образовательных достижений; − обеспечение со стороны педагогов динамики развития детей; − процент выполнения возрастных интеллектуальные нормы детей. Критерий 6.2. Положительная познавательная мотивация, стремление к самообразованию. Показатели эффективности: − положительный настрой на занятия с </w:t>
      </w:r>
      <w:r w:rsidRPr="00307C7D">
        <w:rPr>
          <w:rFonts w:ascii="Times New Roman" w:hAnsi="Times New Roman" w:cs="Times New Roman"/>
          <w:sz w:val="28"/>
          <w:szCs w:val="28"/>
        </w:rPr>
        <w:lastRenderedPageBreak/>
        <w:t>преобладанием интереса и ответственности; − организованность, дисциплина; − владение основными познавательными умениями, навыками произвольности; − сформированность контрольно-оценочных действий. Критерий 6.3. Ценности детского коллектива, отношения детей между собой, их поведение вне ДОУ. Показатели эффективности: − ценности, преобладающие в детских коллективах; − отзывы окружающих о воспитанности детей; − проявление ими заботливого отношения к другим людям. При обработке результатов экспертной оценки возможно применение бальной систему по каждому показателю, где высокий показатель — 3 балла, средний — 2 балла, низкий — 1 балл. Таким образом, мы можем подвести приблизительную оценку эффективности управленческой деятельности дошкольной образовательной организации. Подобранные критерии помогу в адекватной оценке управленческой деятельности и дальнейшему совершенствованию работы дошкольной образовательной организации. Литература: Конаржевский Ю. А. Внутришкольный менеджмент. — М.: Новая школа, 2007. — 158 с. Лебедев О. Е. Модернизация управления образованием: перспективы и проблемы: Методическое пособие для самоанализа управленческих проблем. — Спб.: СП6АППО, 2006. — 96 с. Поташник М. М., Моисеев А. М. Управление развитием школы: пособие для руководителей образовательных учреждений. М.: Новая школа, 1998. — 178 с. Третьяков П. И. Практика управления современной школой. — М.: Новая школа, 2005. — 200 с.</w:t>
      </w:r>
      <w:r w:rsidRPr="00307C7D">
        <w:rPr>
          <w:rFonts w:ascii="Times New Roman" w:hAnsi="Times New Roman" w:cs="Times New Roman"/>
          <w:sz w:val="28"/>
          <w:szCs w:val="28"/>
        </w:rPr>
        <w:br/>
      </w:r>
      <w:r w:rsidRPr="00307C7D">
        <w:rPr>
          <w:rFonts w:ascii="Times New Roman" w:hAnsi="Times New Roman" w:cs="Times New Roman"/>
          <w:sz w:val="28"/>
          <w:szCs w:val="28"/>
        </w:rPr>
        <w:br/>
      </w:r>
    </w:p>
    <w:sectPr w:rsidR="003F462D" w:rsidRPr="0030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7D"/>
    <w:rsid w:val="00307C7D"/>
    <w:rsid w:val="003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60C4-E3F3-46F2-84ED-08849249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1437</Words>
  <Characters>8191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2024-05-16T08:52:00Z</dcterms:created>
  <dcterms:modified xsi:type="dcterms:W3CDTF">2024-05-16T08:53:00Z</dcterms:modified>
</cp:coreProperties>
</file>