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A43" w:rsidRDefault="00DA77C3" w:rsidP="008B6A43">
      <w:pPr>
        <w:pStyle w:val="a3"/>
        <w:widowControl/>
        <w:suppressAutoHyphens w:val="0"/>
        <w:ind w:left="0" w:firstLine="454"/>
        <w:jc w:val="center"/>
        <w:rPr>
          <w:b/>
          <w:sz w:val="23"/>
          <w:szCs w:val="23"/>
          <w:shd w:val="clear" w:color="auto" w:fill="FFFFFF"/>
        </w:rPr>
      </w:pPr>
      <w:r>
        <w:rPr>
          <w:b/>
          <w:sz w:val="23"/>
          <w:szCs w:val="23"/>
          <w:shd w:val="clear" w:color="auto" w:fill="FFFFFF"/>
        </w:rPr>
        <w:t>Доклад «</w:t>
      </w:r>
      <w:r w:rsidR="008B6A43" w:rsidRPr="008B6A43">
        <w:rPr>
          <w:b/>
          <w:sz w:val="23"/>
          <w:szCs w:val="23"/>
          <w:shd w:val="clear" w:color="auto" w:fill="FFFFFF"/>
        </w:rPr>
        <w:t xml:space="preserve">Руководящие принципы </w:t>
      </w:r>
      <w:r>
        <w:rPr>
          <w:b/>
          <w:sz w:val="23"/>
          <w:szCs w:val="23"/>
          <w:shd w:val="clear" w:color="auto" w:fill="FFFFFF"/>
        </w:rPr>
        <w:t xml:space="preserve">эффективного </w:t>
      </w:r>
      <w:r w:rsidR="008B6A43" w:rsidRPr="008B6A43">
        <w:rPr>
          <w:b/>
          <w:sz w:val="23"/>
          <w:szCs w:val="23"/>
          <w:shd w:val="clear" w:color="auto" w:fill="FFFFFF"/>
        </w:rPr>
        <w:t>планировани</w:t>
      </w:r>
      <w:r>
        <w:rPr>
          <w:b/>
          <w:sz w:val="23"/>
          <w:szCs w:val="23"/>
          <w:shd w:val="clear" w:color="auto" w:fill="FFFFFF"/>
        </w:rPr>
        <w:t>я</w:t>
      </w:r>
      <w:r w:rsidR="008B6A43" w:rsidRPr="008B6A43">
        <w:rPr>
          <w:b/>
          <w:sz w:val="23"/>
          <w:szCs w:val="23"/>
          <w:shd w:val="clear" w:color="auto" w:fill="FFFFFF"/>
        </w:rPr>
        <w:t xml:space="preserve"> урока</w:t>
      </w:r>
      <w:r>
        <w:rPr>
          <w:b/>
          <w:sz w:val="23"/>
          <w:szCs w:val="23"/>
          <w:shd w:val="clear" w:color="auto" w:fill="FFFFFF"/>
        </w:rPr>
        <w:t>»</w:t>
      </w:r>
    </w:p>
    <w:p w:rsidR="00DA77C3" w:rsidRPr="008B6A43" w:rsidRDefault="00DA77C3" w:rsidP="008B6A43">
      <w:pPr>
        <w:pStyle w:val="a3"/>
        <w:widowControl/>
        <w:suppressAutoHyphens w:val="0"/>
        <w:ind w:left="0" w:firstLine="454"/>
        <w:jc w:val="center"/>
        <w:rPr>
          <w:b/>
          <w:sz w:val="23"/>
          <w:szCs w:val="23"/>
          <w:shd w:val="clear" w:color="auto" w:fill="FFFFFF"/>
        </w:rPr>
      </w:pPr>
    </w:p>
    <w:p w:rsidR="008B6A43" w:rsidRPr="008B6A43" w:rsidRDefault="008B6A43" w:rsidP="008B6A43">
      <w:pPr>
        <w:pStyle w:val="a3"/>
        <w:widowControl/>
        <w:suppressAutoHyphens w:val="0"/>
        <w:ind w:left="0" w:firstLine="454"/>
        <w:jc w:val="both"/>
        <w:rPr>
          <w:rFonts w:eastAsia="TimesNewRomanPSMT"/>
          <w:sz w:val="23"/>
          <w:szCs w:val="23"/>
        </w:rPr>
      </w:pPr>
      <w:r w:rsidRPr="008B6A43">
        <w:rPr>
          <w:rFonts w:eastAsia="TimesNewRomanPSMT"/>
          <w:i/>
          <w:sz w:val="23"/>
          <w:szCs w:val="23"/>
        </w:rPr>
        <w:t>Урок</w:t>
      </w:r>
      <w:r w:rsidRPr="008B6A43">
        <w:rPr>
          <w:rFonts w:eastAsia="TimesNewRomanPSMT"/>
          <w:sz w:val="23"/>
          <w:szCs w:val="23"/>
        </w:rPr>
        <w:t xml:space="preserve"> – это педагогическое произведение, основная видимая часть работы учителя.  Каждый урок направлен на осуществление целостного педагогического процесса: </w:t>
      </w:r>
      <w:r w:rsidRPr="008B6A43">
        <w:rPr>
          <w:rFonts w:eastAsia="TimesNewRomanPSMT"/>
          <w:i/>
          <w:sz w:val="23"/>
          <w:szCs w:val="23"/>
        </w:rPr>
        <w:t>обучение, развитие, воспитание.</w:t>
      </w:r>
      <w:r w:rsidRPr="008B6A43">
        <w:rPr>
          <w:rFonts w:eastAsia="TimesNewRomanPSMT"/>
          <w:sz w:val="23"/>
          <w:szCs w:val="23"/>
        </w:rPr>
        <w:t xml:space="preserve"> Урок начинается до начала урока с предварительной подготовки к нему и подготовки плана урока – это ответственный период формирования эффективного урока. Активный урок - это одна из предпосылок эффективного урока. С чего начинается планирование активного урока?</w:t>
      </w:r>
    </w:p>
    <w:p w:rsidR="008B6A43" w:rsidRPr="008B6A43" w:rsidRDefault="008B6A43" w:rsidP="008B6A43">
      <w:pPr>
        <w:pStyle w:val="a3"/>
        <w:widowControl/>
        <w:suppressAutoHyphens w:val="0"/>
        <w:ind w:left="0" w:firstLine="454"/>
        <w:jc w:val="both"/>
        <w:rPr>
          <w:rFonts w:eastAsia="TimesNewRomanPSMT"/>
          <w:i/>
          <w:sz w:val="23"/>
          <w:szCs w:val="23"/>
        </w:rPr>
      </w:pPr>
      <w:r w:rsidRPr="008B6A43">
        <w:rPr>
          <w:rFonts w:eastAsia="TimesNewRomanPSMT"/>
          <w:i/>
          <w:sz w:val="23"/>
          <w:szCs w:val="23"/>
        </w:rPr>
        <w:t>Сначала учитель проводит подготовительную работу:</w:t>
      </w:r>
      <w:bookmarkStart w:id="0" w:name="_GoBack"/>
      <w:bookmarkEnd w:id="0"/>
    </w:p>
    <w:p w:rsidR="008B6A43" w:rsidRPr="008B6A43" w:rsidRDefault="008B6A43" w:rsidP="008B6A43">
      <w:pPr>
        <w:pStyle w:val="a3"/>
        <w:widowControl/>
        <w:numPr>
          <w:ilvl w:val="0"/>
          <w:numId w:val="18"/>
        </w:numPr>
        <w:suppressAutoHyphens w:val="0"/>
        <w:ind w:left="0" w:firstLine="454"/>
        <w:jc w:val="both"/>
        <w:rPr>
          <w:rFonts w:eastAsia="TimesNewRomanPSMT"/>
          <w:i/>
          <w:sz w:val="23"/>
          <w:szCs w:val="23"/>
        </w:rPr>
      </w:pPr>
      <w:r w:rsidRPr="008B6A43">
        <w:rPr>
          <w:rFonts w:eastAsia="TimesNewRomanPSMT"/>
          <w:sz w:val="23"/>
          <w:szCs w:val="23"/>
        </w:rPr>
        <w:t>определяет место данного урока в учебной программе, в серии уроков;</w:t>
      </w:r>
    </w:p>
    <w:p w:rsidR="008B6A43" w:rsidRPr="008B6A43" w:rsidRDefault="008B6A43" w:rsidP="008B6A43">
      <w:pPr>
        <w:widowControl/>
        <w:numPr>
          <w:ilvl w:val="0"/>
          <w:numId w:val="6"/>
        </w:numPr>
        <w:suppressAutoHyphens w:val="0"/>
        <w:ind w:left="0" w:firstLine="454"/>
        <w:jc w:val="both"/>
        <w:rPr>
          <w:sz w:val="23"/>
          <w:szCs w:val="23"/>
        </w:rPr>
      </w:pPr>
      <w:r w:rsidRPr="008B6A43">
        <w:rPr>
          <w:sz w:val="23"/>
          <w:szCs w:val="23"/>
        </w:rPr>
        <w:t>определяет тему, цели урока в соответствии с целями обучения;</w:t>
      </w:r>
    </w:p>
    <w:p w:rsidR="008B6A43" w:rsidRPr="008B6A43" w:rsidRDefault="008B6A43" w:rsidP="008B6A43">
      <w:pPr>
        <w:widowControl/>
        <w:numPr>
          <w:ilvl w:val="0"/>
          <w:numId w:val="6"/>
        </w:numPr>
        <w:suppressAutoHyphens w:val="0"/>
        <w:ind w:left="0" w:firstLine="454"/>
        <w:jc w:val="both"/>
        <w:rPr>
          <w:sz w:val="23"/>
          <w:szCs w:val="23"/>
        </w:rPr>
      </w:pPr>
      <w:r w:rsidRPr="008B6A43">
        <w:rPr>
          <w:sz w:val="23"/>
          <w:szCs w:val="23"/>
        </w:rPr>
        <w:t>изучит основные понятия и трактовки, связанные с темой;</w:t>
      </w:r>
    </w:p>
    <w:p w:rsidR="008B6A43" w:rsidRPr="008B6A43" w:rsidRDefault="008B6A43" w:rsidP="008B6A43">
      <w:pPr>
        <w:widowControl/>
        <w:numPr>
          <w:ilvl w:val="0"/>
          <w:numId w:val="6"/>
        </w:numPr>
        <w:suppressAutoHyphens w:val="0"/>
        <w:ind w:left="0" w:firstLine="454"/>
        <w:jc w:val="both"/>
        <w:rPr>
          <w:sz w:val="23"/>
          <w:szCs w:val="23"/>
        </w:rPr>
      </w:pPr>
      <w:r w:rsidRPr="008B6A43">
        <w:rPr>
          <w:sz w:val="23"/>
          <w:szCs w:val="23"/>
        </w:rPr>
        <w:t>проводит обзор прошедших и следующих уроков, дополняет и обобщает идеи, связанные с данным уроком.</w:t>
      </w:r>
    </w:p>
    <w:p w:rsidR="008B6A43" w:rsidRPr="008B6A43" w:rsidRDefault="008B6A43" w:rsidP="008B6A43">
      <w:pPr>
        <w:ind w:firstLine="454"/>
        <w:jc w:val="both"/>
        <w:rPr>
          <w:sz w:val="23"/>
          <w:szCs w:val="23"/>
        </w:rPr>
      </w:pPr>
      <w:r w:rsidRPr="008B6A43">
        <w:rPr>
          <w:i/>
          <w:sz w:val="23"/>
          <w:szCs w:val="23"/>
        </w:rPr>
        <w:t xml:space="preserve">Далее </w:t>
      </w:r>
      <w:r w:rsidRPr="008B6A43">
        <w:rPr>
          <w:sz w:val="23"/>
          <w:szCs w:val="23"/>
        </w:rPr>
        <w:t xml:space="preserve">пишет расширенный план урока и готовит методический проект. Для каждого педагога процесс планирования активного урока состоит из следующих шагов: </w:t>
      </w:r>
    </w:p>
    <w:p w:rsidR="008B6A43" w:rsidRPr="008B6A43" w:rsidRDefault="008B6A43" w:rsidP="008B6A43">
      <w:pPr>
        <w:pStyle w:val="msonospacing0"/>
        <w:numPr>
          <w:ilvl w:val="0"/>
          <w:numId w:val="7"/>
        </w:numPr>
        <w:spacing w:before="0" w:beforeAutospacing="0" w:after="0" w:afterAutospacing="0"/>
        <w:ind w:left="0" w:firstLine="454"/>
        <w:jc w:val="both"/>
        <w:rPr>
          <w:sz w:val="23"/>
          <w:szCs w:val="23"/>
        </w:rPr>
      </w:pPr>
      <w:r w:rsidRPr="008B6A43">
        <w:rPr>
          <w:sz w:val="23"/>
          <w:szCs w:val="23"/>
        </w:rPr>
        <w:t xml:space="preserve">Определение целей и задач урока (определение </w:t>
      </w:r>
      <w:r w:rsidRPr="008B6A43">
        <w:rPr>
          <w:i/>
          <w:sz w:val="23"/>
          <w:szCs w:val="23"/>
        </w:rPr>
        <w:t>целей обучения, языковых задач</w:t>
      </w:r>
      <w:r w:rsidRPr="008B6A43">
        <w:rPr>
          <w:sz w:val="23"/>
          <w:szCs w:val="23"/>
        </w:rPr>
        <w:t>, связанных с темой урока);</w:t>
      </w:r>
    </w:p>
    <w:p w:rsidR="008B6A43" w:rsidRPr="008B6A43" w:rsidRDefault="008B6A43" w:rsidP="008B6A43">
      <w:pPr>
        <w:pStyle w:val="msonospacing0"/>
        <w:numPr>
          <w:ilvl w:val="0"/>
          <w:numId w:val="7"/>
        </w:numPr>
        <w:spacing w:before="0" w:beforeAutospacing="0" w:after="0" w:afterAutospacing="0"/>
        <w:ind w:left="0" w:firstLine="454"/>
        <w:jc w:val="both"/>
        <w:rPr>
          <w:sz w:val="23"/>
          <w:szCs w:val="23"/>
        </w:rPr>
      </w:pPr>
      <w:r w:rsidRPr="008B6A43">
        <w:rPr>
          <w:sz w:val="23"/>
          <w:szCs w:val="23"/>
        </w:rPr>
        <w:t>Определение критериев оценивания (определение критериев оценивания для оценивания уровня достижения поставленных целей)</w:t>
      </w:r>
      <w:r w:rsidRPr="008B6A43">
        <w:rPr>
          <w:rFonts w:eastAsia="TimesNewRomanPSMT"/>
          <w:sz w:val="23"/>
          <w:szCs w:val="23"/>
        </w:rPr>
        <w:t>;</w:t>
      </w:r>
    </w:p>
    <w:p w:rsidR="008B6A43" w:rsidRPr="008B6A43" w:rsidRDefault="008B6A43" w:rsidP="008B6A43">
      <w:pPr>
        <w:pStyle w:val="msonospacing0"/>
        <w:numPr>
          <w:ilvl w:val="0"/>
          <w:numId w:val="7"/>
        </w:numPr>
        <w:spacing w:before="0" w:beforeAutospacing="0" w:after="0" w:afterAutospacing="0"/>
        <w:ind w:left="0" w:firstLine="454"/>
        <w:jc w:val="both"/>
        <w:rPr>
          <w:sz w:val="23"/>
          <w:szCs w:val="23"/>
        </w:rPr>
      </w:pPr>
      <w:r w:rsidRPr="008B6A43">
        <w:rPr>
          <w:sz w:val="23"/>
          <w:szCs w:val="23"/>
        </w:rPr>
        <w:t>Дифференциация содержания учебных материалов;</w:t>
      </w:r>
    </w:p>
    <w:p w:rsidR="008B6A43" w:rsidRPr="008B6A43" w:rsidRDefault="008B6A43" w:rsidP="008B6A43">
      <w:pPr>
        <w:pStyle w:val="msonospacing0"/>
        <w:numPr>
          <w:ilvl w:val="0"/>
          <w:numId w:val="7"/>
        </w:numPr>
        <w:spacing w:before="0" w:beforeAutospacing="0" w:after="0" w:afterAutospacing="0"/>
        <w:ind w:left="0" w:firstLine="454"/>
        <w:jc w:val="both"/>
        <w:rPr>
          <w:sz w:val="23"/>
          <w:szCs w:val="23"/>
        </w:rPr>
      </w:pPr>
      <w:r w:rsidRPr="008B6A43">
        <w:rPr>
          <w:sz w:val="23"/>
          <w:szCs w:val="23"/>
        </w:rPr>
        <w:t>Выбор методов и подходов в обучении;</w:t>
      </w:r>
    </w:p>
    <w:p w:rsidR="008B6A43" w:rsidRPr="008B6A43" w:rsidRDefault="008B6A43" w:rsidP="008B6A43">
      <w:pPr>
        <w:pStyle w:val="msonospacing0"/>
        <w:numPr>
          <w:ilvl w:val="0"/>
          <w:numId w:val="7"/>
        </w:numPr>
        <w:spacing w:before="0" w:beforeAutospacing="0" w:after="0" w:afterAutospacing="0"/>
        <w:ind w:left="0" w:firstLine="454"/>
        <w:jc w:val="both"/>
        <w:rPr>
          <w:sz w:val="23"/>
          <w:szCs w:val="23"/>
        </w:rPr>
      </w:pPr>
      <w:r w:rsidRPr="008B6A43">
        <w:rPr>
          <w:sz w:val="23"/>
          <w:szCs w:val="23"/>
        </w:rPr>
        <w:t>Определение моделей обучения, видов учебной работы учеников во время уроков;</w:t>
      </w:r>
    </w:p>
    <w:p w:rsidR="008B6A43" w:rsidRPr="008B6A43" w:rsidRDefault="008B6A43" w:rsidP="008B6A43">
      <w:pPr>
        <w:pStyle w:val="msonospacing0"/>
        <w:numPr>
          <w:ilvl w:val="0"/>
          <w:numId w:val="7"/>
        </w:numPr>
        <w:spacing w:before="0" w:beforeAutospacing="0" w:after="0" w:afterAutospacing="0"/>
        <w:ind w:left="0" w:firstLine="454"/>
        <w:jc w:val="both"/>
        <w:rPr>
          <w:sz w:val="23"/>
          <w:szCs w:val="23"/>
        </w:rPr>
      </w:pPr>
      <w:r w:rsidRPr="008B6A43">
        <w:rPr>
          <w:sz w:val="23"/>
          <w:szCs w:val="23"/>
        </w:rPr>
        <w:t>Подготовка заданий для оценки;</w:t>
      </w:r>
    </w:p>
    <w:p w:rsidR="008B6A43" w:rsidRPr="008B6A43" w:rsidRDefault="008B6A43" w:rsidP="008B6A43">
      <w:pPr>
        <w:pStyle w:val="msonospacing0"/>
        <w:numPr>
          <w:ilvl w:val="0"/>
          <w:numId w:val="7"/>
        </w:numPr>
        <w:spacing w:before="0" w:beforeAutospacing="0" w:after="0" w:afterAutospacing="0"/>
        <w:ind w:left="0" w:firstLine="454"/>
        <w:jc w:val="both"/>
        <w:rPr>
          <w:sz w:val="23"/>
          <w:szCs w:val="23"/>
        </w:rPr>
      </w:pPr>
      <w:r w:rsidRPr="008B6A43">
        <w:rPr>
          <w:sz w:val="23"/>
          <w:szCs w:val="23"/>
        </w:rPr>
        <w:t>Выбор домашнего задания;</w:t>
      </w:r>
    </w:p>
    <w:p w:rsidR="008B6A43" w:rsidRPr="008B6A43" w:rsidRDefault="008B6A43" w:rsidP="008B6A43">
      <w:pPr>
        <w:pStyle w:val="msonospacing0"/>
        <w:numPr>
          <w:ilvl w:val="0"/>
          <w:numId w:val="7"/>
        </w:numPr>
        <w:spacing w:before="0" w:beforeAutospacing="0" w:after="0" w:afterAutospacing="0"/>
        <w:ind w:left="0" w:firstLine="454"/>
        <w:jc w:val="both"/>
        <w:rPr>
          <w:sz w:val="23"/>
          <w:szCs w:val="23"/>
        </w:rPr>
      </w:pPr>
      <w:r w:rsidRPr="008B6A43">
        <w:rPr>
          <w:sz w:val="23"/>
          <w:szCs w:val="23"/>
        </w:rPr>
        <w:t>Определение видов наблюдения, оценки;</w:t>
      </w:r>
    </w:p>
    <w:p w:rsidR="008B6A43" w:rsidRPr="008B6A43" w:rsidRDefault="008B6A43" w:rsidP="008B6A43">
      <w:pPr>
        <w:pStyle w:val="msonospacing0"/>
        <w:numPr>
          <w:ilvl w:val="0"/>
          <w:numId w:val="7"/>
        </w:numPr>
        <w:spacing w:before="0" w:beforeAutospacing="0" w:after="0" w:afterAutospacing="0"/>
        <w:ind w:left="0" w:firstLine="454"/>
        <w:jc w:val="both"/>
        <w:rPr>
          <w:sz w:val="23"/>
          <w:szCs w:val="23"/>
        </w:rPr>
      </w:pPr>
      <w:r w:rsidRPr="008B6A43">
        <w:rPr>
          <w:sz w:val="23"/>
          <w:szCs w:val="23"/>
        </w:rPr>
        <w:t xml:space="preserve">Подготовка вопросов, необходимых для подведения итогов урока и др. </w:t>
      </w:r>
    </w:p>
    <w:p w:rsidR="008B6A43" w:rsidRPr="008B6A43" w:rsidRDefault="008B6A43" w:rsidP="008B6A43">
      <w:pPr>
        <w:pStyle w:val="msonospacing0"/>
        <w:spacing w:before="0" w:beforeAutospacing="0" w:after="0" w:afterAutospacing="0"/>
        <w:ind w:firstLine="454"/>
        <w:jc w:val="both"/>
        <w:rPr>
          <w:sz w:val="23"/>
          <w:szCs w:val="23"/>
        </w:rPr>
      </w:pPr>
      <w:r w:rsidRPr="008B6A43">
        <w:rPr>
          <w:sz w:val="23"/>
          <w:szCs w:val="23"/>
        </w:rPr>
        <w:t>На каждом этапе учитель должен уделять внимание используемым формам обучения (индивидуальная, парная, групповая (</w:t>
      </w:r>
      <w:proofErr w:type="spellStart"/>
      <w:r w:rsidRPr="008B6A43">
        <w:rPr>
          <w:sz w:val="23"/>
          <w:szCs w:val="23"/>
        </w:rPr>
        <w:t>общеклассная</w:t>
      </w:r>
      <w:proofErr w:type="spellEnd"/>
      <w:r w:rsidRPr="008B6A43">
        <w:rPr>
          <w:sz w:val="23"/>
          <w:szCs w:val="23"/>
        </w:rPr>
        <w:t xml:space="preserve"> и бригадно-звеньевая), коллективная), методам и подходам обучения, т.к. во время активного урока происходит большое изменение в деятельности и действиях учителя и ученика; во время планирования урока учитель ясно показывает содержание педагогической деятельности, то есть раскрывает действия, которые должны выполняться им самим а также учениками. Во время проведения активных уроков деятельность учеников находит отражение в </w:t>
      </w:r>
      <w:r w:rsidRPr="008B6A43">
        <w:rPr>
          <w:i/>
          <w:sz w:val="23"/>
          <w:szCs w:val="23"/>
        </w:rPr>
        <w:t>познавательной, коммуникативной и самоуправляемой деятельности</w:t>
      </w:r>
      <w:r w:rsidRPr="008B6A43">
        <w:rPr>
          <w:sz w:val="23"/>
          <w:szCs w:val="23"/>
        </w:rPr>
        <w:t>.</w:t>
      </w:r>
    </w:p>
    <w:p w:rsidR="008B6A43" w:rsidRPr="008B6A43" w:rsidRDefault="008B6A43" w:rsidP="008B6A43">
      <w:pPr>
        <w:pStyle w:val="a3"/>
        <w:widowControl/>
        <w:suppressAutoHyphens w:val="0"/>
        <w:ind w:left="0" w:firstLine="454"/>
        <w:jc w:val="both"/>
        <w:rPr>
          <w:rFonts w:eastAsia="TimesNewRomanPS-BoldMT"/>
          <w:bCs/>
          <w:sz w:val="23"/>
          <w:szCs w:val="23"/>
        </w:rPr>
      </w:pPr>
      <w:r w:rsidRPr="008B6A43">
        <w:rPr>
          <w:rFonts w:eastAsia="TimesNewRomanPS-BoldMT"/>
          <w:bCs/>
          <w:sz w:val="23"/>
          <w:szCs w:val="23"/>
        </w:rPr>
        <w:t xml:space="preserve">Цели обучения показывают, что нужно изучить и что нужно уметь оценивать. Если мы не знаем, чего мы должны достичь в результате, то не сможем оценить эффективность обучения. </w:t>
      </w:r>
      <w:r w:rsidRPr="008B6A43">
        <w:rPr>
          <w:rFonts w:eastAsia="TimesNewRomanPS-BoldMT"/>
          <w:bCs/>
          <w:i/>
          <w:sz w:val="23"/>
          <w:szCs w:val="23"/>
        </w:rPr>
        <w:t xml:space="preserve">Критерии оценивания </w:t>
      </w:r>
      <w:r w:rsidRPr="008B6A43">
        <w:rPr>
          <w:rFonts w:eastAsia="TimesNewRomanPS-BoldMT"/>
          <w:bCs/>
          <w:sz w:val="23"/>
          <w:szCs w:val="23"/>
        </w:rPr>
        <w:t xml:space="preserve">рассматриваются в качестве шагов для достижения целей обучения. Без точного определения критериев оценивания, невозможно эффективно осуществлять формативное оценивание. </w:t>
      </w:r>
    </w:p>
    <w:p w:rsidR="008B6A43" w:rsidRPr="008B6A43" w:rsidRDefault="008B6A43" w:rsidP="008B6A43">
      <w:pPr>
        <w:pStyle w:val="a3"/>
        <w:widowControl/>
        <w:suppressAutoHyphens w:val="0"/>
        <w:ind w:left="0" w:firstLine="454"/>
        <w:jc w:val="both"/>
        <w:rPr>
          <w:rFonts w:eastAsia="TimesNewRomanPSMT"/>
          <w:sz w:val="23"/>
          <w:szCs w:val="23"/>
        </w:rPr>
      </w:pPr>
      <w:r w:rsidRPr="008B6A43">
        <w:rPr>
          <w:rFonts w:eastAsia="TimesNewRomanPSMT"/>
          <w:sz w:val="23"/>
          <w:szCs w:val="23"/>
        </w:rPr>
        <w:t xml:space="preserve">В процессе подготовки методического проекта урока учитель придерживается цели максимального достижения целей обучения путем использования активных методов обучения. Здесь нужно принять во внимание такие важные вопросы как стимулирование, влияющие на эффективность познавательного и обучающего процесса; формирование положительной психологической среды, учет возрастных особенностей учеников и др. </w:t>
      </w:r>
    </w:p>
    <w:p w:rsidR="008B6A43" w:rsidRPr="008B6A43" w:rsidRDefault="008B6A43" w:rsidP="008B6A43">
      <w:pPr>
        <w:pStyle w:val="a3"/>
        <w:widowControl/>
        <w:suppressAutoHyphens w:val="0"/>
        <w:ind w:left="0" w:firstLine="454"/>
        <w:jc w:val="both"/>
        <w:rPr>
          <w:b/>
          <w:sz w:val="23"/>
          <w:szCs w:val="23"/>
          <w:shd w:val="clear" w:color="auto" w:fill="FFFFFF"/>
        </w:rPr>
      </w:pPr>
      <w:r w:rsidRPr="008B6A43">
        <w:rPr>
          <w:b/>
          <w:sz w:val="23"/>
          <w:szCs w:val="23"/>
          <w:shd w:val="clear" w:color="auto" w:fill="FFFFFF"/>
        </w:rPr>
        <w:t>Структура урока</w:t>
      </w:r>
    </w:p>
    <w:p w:rsidR="008B6A43" w:rsidRPr="008B6A43" w:rsidRDefault="008B6A43" w:rsidP="008B6A43">
      <w:pPr>
        <w:ind w:firstLine="454"/>
        <w:jc w:val="both"/>
        <w:rPr>
          <w:rFonts w:eastAsia="TimesNewRomanPSMT"/>
          <w:sz w:val="23"/>
          <w:szCs w:val="23"/>
        </w:rPr>
      </w:pPr>
      <w:r w:rsidRPr="008B6A43">
        <w:rPr>
          <w:rFonts w:eastAsia="TimesNewRomanPSMT"/>
          <w:sz w:val="23"/>
          <w:szCs w:val="23"/>
        </w:rPr>
        <w:t xml:space="preserve">Суть активного обучения – организация учебного процесса таким образом, чтобы практический все ученики были вовлечены в процесс познания. </w:t>
      </w:r>
    </w:p>
    <w:p w:rsidR="008B6A43" w:rsidRPr="008B6A43" w:rsidRDefault="008B6A43" w:rsidP="008B6A43">
      <w:pPr>
        <w:ind w:firstLine="454"/>
        <w:jc w:val="both"/>
        <w:rPr>
          <w:rFonts w:eastAsia="Times New Roman"/>
          <w:sz w:val="23"/>
          <w:szCs w:val="23"/>
          <w:lang w:eastAsia="ru-RU"/>
        </w:rPr>
      </w:pPr>
      <w:r w:rsidRPr="008B6A43">
        <w:rPr>
          <w:rFonts w:eastAsia="Times New Roman"/>
          <w:sz w:val="23"/>
          <w:szCs w:val="23"/>
          <w:lang w:eastAsia="ru-RU"/>
        </w:rPr>
        <w:t xml:space="preserve">На сегодняшний день в организации активного урока широко используется следующая модель, предложенная Дэвид А. </w:t>
      </w:r>
      <w:proofErr w:type="spellStart"/>
      <w:r w:rsidRPr="008B6A43">
        <w:rPr>
          <w:rFonts w:eastAsia="Times New Roman"/>
          <w:sz w:val="23"/>
          <w:szCs w:val="23"/>
          <w:lang w:eastAsia="ru-RU"/>
        </w:rPr>
        <w:t>Колбом</w:t>
      </w:r>
      <w:proofErr w:type="spellEnd"/>
      <w:r w:rsidRPr="008B6A43">
        <w:rPr>
          <w:rFonts w:eastAsia="Times New Roman"/>
          <w:sz w:val="23"/>
          <w:szCs w:val="23"/>
          <w:lang w:eastAsia="ru-RU"/>
        </w:rPr>
        <w:t xml:space="preserve"> (</w:t>
      </w:r>
      <w:proofErr w:type="spellStart"/>
      <w:r w:rsidRPr="008B6A43">
        <w:rPr>
          <w:rFonts w:eastAsia="Times New Roman"/>
          <w:sz w:val="23"/>
          <w:szCs w:val="23"/>
          <w:lang w:eastAsia="ru-RU"/>
        </w:rPr>
        <w:t>David</w:t>
      </w:r>
      <w:proofErr w:type="spellEnd"/>
      <w:r w:rsidRPr="008B6A43">
        <w:rPr>
          <w:rFonts w:eastAsia="Times New Roman"/>
          <w:sz w:val="23"/>
          <w:szCs w:val="23"/>
          <w:lang w:eastAsia="ru-RU"/>
        </w:rPr>
        <w:t xml:space="preserve"> </w:t>
      </w:r>
      <w:proofErr w:type="spellStart"/>
      <w:r w:rsidRPr="008B6A43">
        <w:rPr>
          <w:rFonts w:eastAsia="Times New Roman"/>
          <w:sz w:val="23"/>
          <w:szCs w:val="23"/>
          <w:lang w:eastAsia="ru-RU"/>
        </w:rPr>
        <w:t>Kolb</w:t>
      </w:r>
      <w:proofErr w:type="spellEnd"/>
      <w:r w:rsidRPr="008B6A43">
        <w:rPr>
          <w:rFonts w:eastAsia="Times New Roman"/>
          <w:sz w:val="23"/>
          <w:szCs w:val="23"/>
          <w:lang w:eastAsia="ru-RU"/>
        </w:rPr>
        <w:t>):</w:t>
      </w:r>
    </w:p>
    <w:p w:rsidR="008B6A43" w:rsidRPr="008B6A43" w:rsidRDefault="008B6A43" w:rsidP="008B6A43">
      <w:pPr>
        <w:pStyle w:val="a3"/>
        <w:widowControl/>
        <w:numPr>
          <w:ilvl w:val="0"/>
          <w:numId w:val="2"/>
        </w:numPr>
        <w:tabs>
          <w:tab w:val="left" w:pos="851"/>
        </w:tabs>
        <w:suppressAutoHyphens w:val="0"/>
        <w:ind w:left="0" w:firstLine="454"/>
        <w:jc w:val="both"/>
        <w:rPr>
          <w:rFonts w:eastAsia="Times New Roman"/>
          <w:sz w:val="23"/>
          <w:szCs w:val="23"/>
          <w:lang w:eastAsia="ru-RU"/>
        </w:rPr>
      </w:pPr>
      <w:r w:rsidRPr="008B6A43">
        <w:rPr>
          <w:rFonts w:eastAsia="Times New Roman"/>
          <w:sz w:val="23"/>
          <w:szCs w:val="23"/>
          <w:lang w:eastAsia="ru-RU"/>
        </w:rPr>
        <w:t>Порождение мотивации, стимулирование учеников к уроку, объявление новой темы – 10% времени урока</w:t>
      </w:r>
    </w:p>
    <w:p w:rsidR="008B6A43" w:rsidRPr="008B6A43" w:rsidRDefault="008B6A43" w:rsidP="008B6A43">
      <w:pPr>
        <w:pStyle w:val="a3"/>
        <w:widowControl/>
        <w:numPr>
          <w:ilvl w:val="0"/>
          <w:numId w:val="2"/>
        </w:numPr>
        <w:tabs>
          <w:tab w:val="left" w:pos="851"/>
        </w:tabs>
        <w:suppressAutoHyphens w:val="0"/>
        <w:ind w:left="0" w:firstLine="454"/>
        <w:jc w:val="both"/>
        <w:rPr>
          <w:rFonts w:eastAsia="Times New Roman"/>
          <w:sz w:val="23"/>
          <w:szCs w:val="23"/>
          <w:lang w:eastAsia="ru-RU"/>
        </w:rPr>
      </w:pPr>
      <w:r w:rsidRPr="008B6A43">
        <w:rPr>
          <w:rFonts w:eastAsia="Times New Roman"/>
          <w:sz w:val="23"/>
          <w:szCs w:val="23"/>
          <w:lang w:eastAsia="ru-RU"/>
        </w:rPr>
        <w:t>Закрепление пройденной темы (повторение) –20 % времени урока</w:t>
      </w:r>
    </w:p>
    <w:p w:rsidR="008B6A43" w:rsidRPr="008B6A43" w:rsidRDefault="008B6A43" w:rsidP="008B6A43">
      <w:pPr>
        <w:pStyle w:val="a3"/>
        <w:widowControl/>
        <w:numPr>
          <w:ilvl w:val="0"/>
          <w:numId w:val="2"/>
        </w:numPr>
        <w:tabs>
          <w:tab w:val="left" w:pos="851"/>
        </w:tabs>
        <w:suppressAutoHyphens w:val="0"/>
        <w:ind w:left="0" w:firstLine="454"/>
        <w:jc w:val="both"/>
        <w:rPr>
          <w:rFonts w:eastAsia="Times New Roman"/>
          <w:sz w:val="23"/>
          <w:szCs w:val="23"/>
          <w:lang w:eastAsia="ru-RU"/>
        </w:rPr>
      </w:pPr>
      <w:r w:rsidRPr="008B6A43">
        <w:rPr>
          <w:rFonts w:eastAsia="Times New Roman"/>
          <w:sz w:val="23"/>
          <w:szCs w:val="23"/>
          <w:lang w:eastAsia="ru-RU"/>
        </w:rPr>
        <w:t>Освоение нового материала - 50 % времени урока</w:t>
      </w:r>
    </w:p>
    <w:p w:rsidR="008B6A43" w:rsidRPr="008B6A43" w:rsidRDefault="008B6A43" w:rsidP="008B6A43">
      <w:pPr>
        <w:pStyle w:val="a3"/>
        <w:widowControl/>
        <w:numPr>
          <w:ilvl w:val="0"/>
          <w:numId w:val="2"/>
        </w:numPr>
        <w:tabs>
          <w:tab w:val="left" w:pos="851"/>
        </w:tabs>
        <w:suppressAutoHyphens w:val="0"/>
        <w:ind w:left="0" w:firstLine="454"/>
        <w:jc w:val="both"/>
        <w:rPr>
          <w:rFonts w:eastAsia="Times New Roman"/>
          <w:sz w:val="23"/>
          <w:szCs w:val="23"/>
          <w:lang w:eastAsia="ru-RU"/>
        </w:rPr>
      </w:pPr>
      <w:r w:rsidRPr="008B6A43">
        <w:rPr>
          <w:rFonts w:eastAsia="Times New Roman"/>
          <w:sz w:val="23"/>
          <w:szCs w:val="23"/>
          <w:lang w:eastAsia="ru-RU"/>
        </w:rPr>
        <w:t>Оценка – 10 % времени урока</w:t>
      </w:r>
    </w:p>
    <w:p w:rsidR="008B6A43" w:rsidRPr="008B6A43" w:rsidRDefault="008B6A43" w:rsidP="008B6A43">
      <w:pPr>
        <w:pStyle w:val="a3"/>
        <w:widowControl/>
        <w:numPr>
          <w:ilvl w:val="0"/>
          <w:numId w:val="2"/>
        </w:numPr>
        <w:tabs>
          <w:tab w:val="left" w:pos="851"/>
        </w:tabs>
        <w:suppressAutoHyphens w:val="0"/>
        <w:ind w:left="0" w:firstLine="454"/>
        <w:jc w:val="both"/>
        <w:rPr>
          <w:rFonts w:eastAsia="Times New Roman"/>
          <w:sz w:val="23"/>
          <w:szCs w:val="23"/>
          <w:lang w:eastAsia="ru-RU"/>
        </w:rPr>
      </w:pPr>
      <w:r w:rsidRPr="008B6A43">
        <w:rPr>
          <w:rFonts w:eastAsia="Times New Roman"/>
          <w:sz w:val="23"/>
          <w:szCs w:val="23"/>
          <w:lang w:eastAsia="ru-RU"/>
        </w:rPr>
        <w:t>Заключение урока (</w:t>
      </w:r>
      <w:hyperlink r:id="rId7" w:history="1">
        <w:r w:rsidRPr="008B6A43">
          <w:rPr>
            <w:rFonts w:eastAsia="Times New Roman"/>
            <w:sz w:val="23"/>
            <w:szCs w:val="23"/>
            <w:lang w:eastAsia="ru-RU"/>
          </w:rPr>
          <w:t>дебрифинг</w:t>
        </w:r>
      </w:hyperlink>
      <w:r w:rsidRPr="008B6A43">
        <w:rPr>
          <w:rFonts w:eastAsia="Times New Roman"/>
          <w:sz w:val="23"/>
          <w:szCs w:val="23"/>
          <w:lang w:eastAsia="ru-RU"/>
        </w:rPr>
        <w:t>, рефлексия) - 10 % доля времени урока.</w:t>
      </w:r>
    </w:p>
    <w:p w:rsidR="008B6A43" w:rsidRPr="008B6A43" w:rsidRDefault="008B6A43" w:rsidP="008B6A43">
      <w:pPr>
        <w:ind w:firstLine="454"/>
        <w:jc w:val="both"/>
        <w:rPr>
          <w:rFonts w:eastAsia="Times New Roman"/>
          <w:i/>
          <w:sz w:val="23"/>
          <w:szCs w:val="23"/>
          <w:lang w:eastAsia="ru-RU"/>
        </w:rPr>
      </w:pPr>
      <w:r w:rsidRPr="008B6A43">
        <w:rPr>
          <w:rFonts w:eastAsia="Times New Roman"/>
          <w:i/>
          <w:sz w:val="23"/>
          <w:szCs w:val="23"/>
          <w:lang w:eastAsia="ru-RU"/>
        </w:rPr>
        <w:lastRenderedPageBreak/>
        <w:t>Комментарий к содержанию этапов урока:</w:t>
      </w:r>
    </w:p>
    <w:p w:rsidR="008B6A43" w:rsidRPr="008B6A43" w:rsidRDefault="008B6A43" w:rsidP="008B6A43">
      <w:pPr>
        <w:ind w:firstLine="454"/>
        <w:jc w:val="both"/>
        <w:rPr>
          <w:rFonts w:eastAsia="Times New Roman"/>
          <w:sz w:val="23"/>
          <w:szCs w:val="23"/>
          <w:lang w:eastAsia="ru-RU"/>
        </w:rPr>
      </w:pPr>
      <w:r w:rsidRPr="008B6A43">
        <w:rPr>
          <w:rFonts w:eastAsia="Times New Roman"/>
          <w:i/>
          <w:sz w:val="23"/>
          <w:szCs w:val="23"/>
          <w:lang w:eastAsia="ru-RU"/>
        </w:rPr>
        <w:t>Порождение мотивации</w:t>
      </w:r>
      <w:r w:rsidRPr="008B6A43">
        <w:rPr>
          <w:rFonts w:eastAsia="Times New Roman"/>
          <w:sz w:val="23"/>
          <w:szCs w:val="23"/>
          <w:lang w:eastAsia="ru-RU"/>
        </w:rPr>
        <w:t xml:space="preserve"> – начальный этап урока. Концентрация внимания учеников на уроке, заинтересовать и показать, что </w:t>
      </w:r>
      <w:proofErr w:type="gramStart"/>
      <w:r w:rsidRPr="008B6A43">
        <w:rPr>
          <w:rFonts w:eastAsia="Times New Roman"/>
          <w:sz w:val="23"/>
          <w:szCs w:val="23"/>
          <w:lang w:eastAsia="ru-RU"/>
        </w:rPr>
        <w:t>знания, полученные во время занятий являются</w:t>
      </w:r>
      <w:proofErr w:type="gramEnd"/>
      <w:r w:rsidRPr="008B6A43">
        <w:rPr>
          <w:rFonts w:eastAsia="Times New Roman"/>
          <w:sz w:val="23"/>
          <w:szCs w:val="23"/>
          <w:lang w:eastAsia="ru-RU"/>
        </w:rPr>
        <w:t xml:space="preserve"> полезными и необходимыми. Внутренняя мотивация учеников напрямую влияет на хорошее освоение учебного материала. На этом этапе создаются условия для понимания учениками целей обучения.</w:t>
      </w:r>
    </w:p>
    <w:p w:rsidR="008B6A43" w:rsidRPr="008B6A43" w:rsidRDefault="008B6A43" w:rsidP="008B6A43">
      <w:pPr>
        <w:ind w:firstLine="454"/>
        <w:jc w:val="both"/>
        <w:rPr>
          <w:rFonts w:eastAsia="Times New Roman"/>
          <w:sz w:val="23"/>
          <w:szCs w:val="23"/>
          <w:lang w:eastAsia="ru-RU"/>
        </w:rPr>
      </w:pPr>
      <w:r w:rsidRPr="008B6A43">
        <w:rPr>
          <w:rFonts w:eastAsia="Times New Roman"/>
          <w:i/>
          <w:sz w:val="23"/>
          <w:szCs w:val="23"/>
          <w:lang w:eastAsia="ru-RU"/>
        </w:rPr>
        <w:t>Закрепление</w:t>
      </w:r>
      <w:r w:rsidRPr="008B6A43">
        <w:rPr>
          <w:rFonts w:eastAsia="Times New Roman"/>
          <w:sz w:val="23"/>
          <w:szCs w:val="23"/>
          <w:lang w:eastAsia="ru-RU"/>
        </w:rPr>
        <w:t xml:space="preserve"> – важный этап, во время которого вместе с повышением интереса и эффективности освоения материала создается возможность для формирования последовательной логической структуры в сознании учеников их знания по предмету.</w:t>
      </w:r>
    </w:p>
    <w:p w:rsidR="008B6A43" w:rsidRPr="008B6A43" w:rsidRDefault="008B6A43" w:rsidP="008B6A43">
      <w:pPr>
        <w:ind w:firstLine="454"/>
        <w:jc w:val="both"/>
        <w:rPr>
          <w:rFonts w:eastAsia="Times New Roman"/>
          <w:sz w:val="23"/>
          <w:szCs w:val="23"/>
          <w:lang w:eastAsia="ru-RU"/>
        </w:rPr>
      </w:pPr>
      <w:r w:rsidRPr="008B6A43">
        <w:rPr>
          <w:rFonts w:eastAsia="Times New Roman"/>
          <w:i/>
          <w:sz w:val="23"/>
          <w:szCs w:val="23"/>
          <w:lang w:eastAsia="ru-RU"/>
        </w:rPr>
        <w:t>Освоение нового материала</w:t>
      </w:r>
      <w:r w:rsidRPr="008B6A43">
        <w:rPr>
          <w:rFonts w:eastAsia="Times New Roman"/>
          <w:sz w:val="23"/>
          <w:szCs w:val="23"/>
          <w:lang w:eastAsia="ru-RU"/>
        </w:rPr>
        <w:t xml:space="preserve"> – основной этап, на котором ученики получают новые знания. На этом этапе должны подготавливаться упражнения и задания для обеспечения освоения учениками необходимых знаний, навыков. </w:t>
      </w:r>
    </w:p>
    <w:p w:rsidR="008B6A43" w:rsidRPr="008B6A43" w:rsidRDefault="008B6A43" w:rsidP="008B6A43">
      <w:pPr>
        <w:ind w:firstLine="454"/>
        <w:jc w:val="both"/>
        <w:rPr>
          <w:rFonts w:eastAsia="Times New Roman"/>
          <w:sz w:val="23"/>
          <w:szCs w:val="23"/>
          <w:lang w:eastAsia="ru-RU"/>
        </w:rPr>
      </w:pPr>
      <w:r w:rsidRPr="008B6A43">
        <w:rPr>
          <w:rFonts w:eastAsia="Times New Roman"/>
          <w:i/>
          <w:sz w:val="23"/>
          <w:szCs w:val="23"/>
          <w:lang w:eastAsia="ru-RU"/>
        </w:rPr>
        <w:t xml:space="preserve">Оценка </w:t>
      </w:r>
      <w:r w:rsidRPr="008B6A43">
        <w:rPr>
          <w:rFonts w:eastAsia="Times New Roman"/>
          <w:sz w:val="23"/>
          <w:szCs w:val="23"/>
          <w:lang w:eastAsia="ru-RU"/>
        </w:rPr>
        <w:t xml:space="preserve">– является основной стимулирующей частью урока. Оценка должна быть адаптированной, наглядной и объективной, только в таких условиях можно повысить интерес учеников к уроку путем оценки. Неправильная оценка может привести к потере интереса ученика к уроку, понижению желания учиться. Важно помнить, что этап оценки направлен не на проверку, а на стимулирование учеников. </w:t>
      </w:r>
    </w:p>
    <w:p w:rsidR="008B6A43" w:rsidRPr="008B6A43" w:rsidRDefault="00D05D75" w:rsidP="008B6A43">
      <w:pPr>
        <w:widowControl/>
        <w:suppressAutoHyphens w:val="0"/>
        <w:ind w:firstLine="454"/>
        <w:jc w:val="both"/>
        <w:rPr>
          <w:rFonts w:eastAsia="Times New Roman"/>
          <w:sz w:val="23"/>
          <w:szCs w:val="23"/>
          <w:lang w:eastAsia="ru-RU"/>
        </w:rPr>
      </w:pPr>
      <w:hyperlink r:id="rId8" w:history="1">
        <w:r w:rsidR="008B6A43" w:rsidRPr="008B6A43">
          <w:rPr>
            <w:rFonts w:eastAsia="Times New Roman"/>
            <w:i/>
            <w:sz w:val="23"/>
            <w:szCs w:val="23"/>
            <w:lang w:eastAsia="ru-RU"/>
          </w:rPr>
          <w:t>Дебрифинг</w:t>
        </w:r>
        <w:r w:rsidR="008B6A43" w:rsidRPr="008B6A43">
          <w:rPr>
            <w:rFonts w:eastAsia="Times New Roman"/>
            <w:sz w:val="23"/>
            <w:szCs w:val="23"/>
            <w:lang w:eastAsia="ru-RU"/>
          </w:rPr>
          <w:t xml:space="preserve"> – этап подведения итогов урока, получения обратной связи, последний этап урока. На этом этапе учитель спрашивает у учеников что им понравилось и что не понравилось, собирает предложения учеников по уроку и подводит итоги урока, направляет учеников к самостоятельному углублению освоенных знаний.</w:t>
        </w:r>
      </w:hyperlink>
    </w:p>
    <w:p w:rsidR="008B6A43" w:rsidRPr="008B6A43" w:rsidRDefault="008B6A43" w:rsidP="008B6A43">
      <w:pPr>
        <w:ind w:firstLine="454"/>
        <w:jc w:val="both"/>
        <w:rPr>
          <w:rFonts w:eastAsia="Times New Roman"/>
          <w:sz w:val="23"/>
          <w:szCs w:val="23"/>
          <w:lang w:eastAsia="ru-RU"/>
        </w:rPr>
      </w:pPr>
      <w:r w:rsidRPr="008B6A43">
        <w:rPr>
          <w:rFonts w:eastAsia="Times New Roman"/>
          <w:sz w:val="23"/>
          <w:szCs w:val="23"/>
          <w:lang w:eastAsia="ru-RU"/>
        </w:rPr>
        <w:t xml:space="preserve">В зависимости от своего педагогического мастерства учитель может подвергнуть изменениям время, разделенное на этапы в соответствии с особенностями урока, но опыт, имеющийся на сегодняшний день, подтверждает эффективность данной модели.  </w:t>
      </w:r>
    </w:p>
    <w:p w:rsidR="008B6A43" w:rsidRPr="008B6A43" w:rsidRDefault="008B6A43" w:rsidP="008B6A43">
      <w:pPr>
        <w:ind w:firstLine="454"/>
        <w:jc w:val="both"/>
        <w:rPr>
          <w:rFonts w:eastAsia="Times New Roman"/>
          <w:sz w:val="23"/>
          <w:szCs w:val="23"/>
          <w:lang w:eastAsia="ru-RU"/>
        </w:rPr>
      </w:pPr>
      <w:r w:rsidRPr="008B6A43">
        <w:rPr>
          <w:rFonts w:eastAsia="Times New Roman"/>
          <w:sz w:val="23"/>
          <w:szCs w:val="23"/>
          <w:lang w:eastAsia="ru-RU"/>
        </w:rPr>
        <w:t xml:space="preserve">Данная модель соответствует трем этапам, которые обычно используются во время уроков: </w:t>
      </w:r>
    </w:p>
    <w:p w:rsidR="008B6A43" w:rsidRPr="008B6A43" w:rsidRDefault="008B6A43" w:rsidP="008B6A43">
      <w:pPr>
        <w:ind w:firstLine="454"/>
        <w:jc w:val="both"/>
        <w:rPr>
          <w:rFonts w:eastAsia="Times New Roman"/>
          <w:sz w:val="23"/>
          <w:szCs w:val="23"/>
          <w:lang w:eastAsia="ru-RU"/>
        </w:rPr>
      </w:pPr>
      <w:r w:rsidRPr="008B6A43">
        <w:rPr>
          <w:rFonts w:eastAsia="Times New Roman"/>
          <w:sz w:val="23"/>
          <w:szCs w:val="23"/>
          <w:lang w:eastAsia="ru-RU"/>
        </w:rPr>
        <w:t>1-этап: Мотивация и объявление новой темы; закрепление пройденного урока (повторение) – 30%</w:t>
      </w:r>
    </w:p>
    <w:p w:rsidR="008B6A43" w:rsidRPr="008B6A43" w:rsidRDefault="008B6A43" w:rsidP="008B6A43">
      <w:pPr>
        <w:ind w:firstLine="454"/>
        <w:jc w:val="both"/>
        <w:rPr>
          <w:rFonts w:eastAsia="Times New Roman"/>
          <w:sz w:val="23"/>
          <w:szCs w:val="23"/>
          <w:lang w:eastAsia="ru-RU"/>
        </w:rPr>
      </w:pPr>
      <w:r w:rsidRPr="008B6A43">
        <w:rPr>
          <w:rFonts w:eastAsia="Times New Roman"/>
          <w:sz w:val="23"/>
          <w:szCs w:val="23"/>
          <w:lang w:eastAsia="ru-RU"/>
        </w:rPr>
        <w:t>2-этап: Освоение нового материала – 50%</w:t>
      </w:r>
    </w:p>
    <w:p w:rsidR="008B6A43" w:rsidRPr="008B6A43" w:rsidRDefault="008B6A43" w:rsidP="008B6A43">
      <w:pPr>
        <w:ind w:firstLine="454"/>
        <w:jc w:val="both"/>
        <w:rPr>
          <w:rFonts w:eastAsia="Times New Roman"/>
          <w:sz w:val="23"/>
          <w:szCs w:val="23"/>
          <w:lang w:eastAsia="ru-RU"/>
        </w:rPr>
      </w:pPr>
      <w:r w:rsidRPr="008B6A43">
        <w:rPr>
          <w:rFonts w:eastAsia="Times New Roman"/>
          <w:sz w:val="23"/>
          <w:szCs w:val="23"/>
          <w:lang w:eastAsia="ru-RU"/>
        </w:rPr>
        <w:t>3-этап: Оценка и подведение итогов урока – 20%.</w:t>
      </w:r>
    </w:p>
    <w:p w:rsidR="008B6A43" w:rsidRPr="008B6A43" w:rsidRDefault="008B6A43" w:rsidP="008B6A43">
      <w:pPr>
        <w:ind w:firstLine="454"/>
        <w:jc w:val="both"/>
        <w:rPr>
          <w:bCs/>
          <w:i/>
          <w:sz w:val="23"/>
          <w:szCs w:val="23"/>
        </w:rPr>
      </w:pPr>
      <w:r w:rsidRPr="008B6A43">
        <w:rPr>
          <w:bCs/>
          <w:i/>
          <w:sz w:val="23"/>
          <w:szCs w:val="23"/>
        </w:rPr>
        <w:t>Требования к эффективному уроку</w:t>
      </w:r>
    </w:p>
    <w:p w:rsidR="008B6A43" w:rsidRPr="008B6A43" w:rsidRDefault="008B6A43" w:rsidP="008B6A43">
      <w:pPr>
        <w:pStyle w:val="a3"/>
        <w:widowControl/>
        <w:numPr>
          <w:ilvl w:val="0"/>
          <w:numId w:val="1"/>
        </w:numPr>
        <w:suppressAutoHyphens w:val="0"/>
        <w:autoSpaceDE w:val="0"/>
        <w:autoSpaceDN w:val="0"/>
        <w:adjustRightInd w:val="0"/>
        <w:ind w:left="0" w:firstLine="454"/>
        <w:jc w:val="both"/>
        <w:rPr>
          <w:noProof/>
          <w:sz w:val="23"/>
          <w:szCs w:val="23"/>
          <w:lang w:eastAsia="ru-RU"/>
        </w:rPr>
      </w:pPr>
      <w:r w:rsidRPr="008B6A43">
        <w:rPr>
          <w:noProof/>
          <w:sz w:val="23"/>
          <w:szCs w:val="23"/>
          <w:lang w:eastAsia="ru-RU"/>
        </w:rPr>
        <w:t xml:space="preserve">Определение значения и места отдельного урока в серии уроков; </w:t>
      </w:r>
    </w:p>
    <w:p w:rsidR="008B6A43" w:rsidRPr="008B6A43" w:rsidRDefault="008B6A43" w:rsidP="008B6A43">
      <w:pPr>
        <w:pStyle w:val="a3"/>
        <w:widowControl/>
        <w:numPr>
          <w:ilvl w:val="0"/>
          <w:numId w:val="1"/>
        </w:numPr>
        <w:suppressAutoHyphens w:val="0"/>
        <w:autoSpaceDE w:val="0"/>
        <w:autoSpaceDN w:val="0"/>
        <w:adjustRightInd w:val="0"/>
        <w:ind w:left="0" w:firstLine="454"/>
        <w:jc w:val="both"/>
        <w:rPr>
          <w:noProof/>
          <w:sz w:val="23"/>
          <w:szCs w:val="23"/>
          <w:lang w:eastAsia="ru-RU"/>
        </w:rPr>
      </w:pPr>
      <w:r w:rsidRPr="008B6A43">
        <w:rPr>
          <w:noProof/>
          <w:sz w:val="23"/>
          <w:szCs w:val="23"/>
          <w:lang w:eastAsia="ru-RU"/>
        </w:rPr>
        <w:t>Точное определение целей обучения и путей их достижения;</w:t>
      </w:r>
    </w:p>
    <w:p w:rsidR="008B6A43" w:rsidRPr="008B6A43" w:rsidRDefault="008B6A43" w:rsidP="008B6A43">
      <w:pPr>
        <w:pStyle w:val="a3"/>
        <w:widowControl/>
        <w:numPr>
          <w:ilvl w:val="0"/>
          <w:numId w:val="1"/>
        </w:numPr>
        <w:suppressAutoHyphens w:val="0"/>
        <w:autoSpaceDE w:val="0"/>
        <w:autoSpaceDN w:val="0"/>
        <w:adjustRightInd w:val="0"/>
        <w:ind w:left="0" w:firstLine="454"/>
        <w:jc w:val="both"/>
        <w:rPr>
          <w:noProof/>
          <w:sz w:val="23"/>
          <w:szCs w:val="23"/>
          <w:lang w:eastAsia="ru-RU"/>
        </w:rPr>
      </w:pPr>
      <w:r w:rsidRPr="008B6A43">
        <w:rPr>
          <w:noProof/>
          <w:sz w:val="23"/>
          <w:szCs w:val="23"/>
          <w:lang w:eastAsia="ru-RU"/>
        </w:rPr>
        <w:t xml:space="preserve">Наличие содержательного урока в соответствии с требованиями программы обучения и цели урока; </w:t>
      </w:r>
    </w:p>
    <w:p w:rsidR="008B6A43" w:rsidRPr="008B6A43" w:rsidRDefault="008B6A43" w:rsidP="008B6A43">
      <w:pPr>
        <w:pStyle w:val="a3"/>
        <w:widowControl/>
        <w:numPr>
          <w:ilvl w:val="0"/>
          <w:numId w:val="1"/>
        </w:numPr>
        <w:suppressAutoHyphens w:val="0"/>
        <w:autoSpaceDE w:val="0"/>
        <w:autoSpaceDN w:val="0"/>
        <w:adjustRightInd w:val="0"/>
        <w:ind w:left="0" w:firstLine="454"/>
        <w:jc w:val="both"/>
        <w:rPr>
          <w:noProof/>
          <w:sz w:val="23"/>
          <w:szCs w:val="23"/>
          <w:lang w:eastAsia="ru-RU"/>
        </w:rPr>
      </w:pPr>
      <w:r w:rsidRPr="008B6A43">
        <w:rPr>
          <w:noProof/>
          <w:sz w:val="23"/>
          <w:szCs w:val="23"/>
          <w:lang w:eastAsia="ru-RU"/>
        </w:rPr>
        <w:t xml:space="preserve">На отдельных этапах урока, а также во время всего урока планирование освоенных навыков и знаний, полученных учениками; </w:t>
      </w:r>
    </w:p>
    <w:p w:rsidR="008B6A43" w:rsidRPr="008B6A43" w:rsidRDefault="008B6A43" w:rsidP="008B6A43">
      <w:pPr>
        <w:pStyle w:val="a3"/>
        <w:widowControl/>
        <w:numPr>
          <w:ilvl w:val="0"/>
          <w:numId w:val="1"/>
        </w:numPr>
        <w:suppressAutoHyphens w:val="0"/>
        <w:autoSpaceDE w:val="0"/>
        <w:autoSpaceDN w:val="0"/>
        <w:adjustRightInd w:val="0"/>
        <w:ind w:left="0" w:firstLine="454"/>
        <w:jc w:val="both"/>
        <w:rPr>
          <w:noProof/>
          <w:sz w:val="23"/>
          <w:szCs w:val="23"/>
          <w:lang w:eastAsia="ru-RU"/>
        </w:rPr>
      </w:pPr>
      <w:r w:rsidRPr="008B6A43">
        <w:rPr>
          <w:noProof/>
          <w:sz w:val="23"/>
          <w:szCs w:val="23"/>
          <w:lang w:eastAsia="ru-RU"/>
        </w:rPr>
        <w:t>Выбор эффективных инструментов обучения, методов и подходов, направленных на формирование и развитие познавательной активности учеников;</w:t>
      </w:r>
    </w:p>
    <w:p w:rsidR="008B6A43" w:rsidRPr="008B6A43" w:rsidRDefault="008B6A43" w:rsidP="008B6A43">
      <w:pPr>
        <w:pStyle w:val="a3"/>
        <w:widowControl/>
        <w:numPr>
          <w:ilvl w:val="0"/>
          <w:numId w:val="1"/>
        </w:numPr>
        <w:suppressAutoHyphens w:val="0"/>
        <w:autoSpaceDE w:val="0"/>
        <w:autoSpaceDN w:val="0"/>
        <w:adjustRightInd w:val="0"/>
        <w:ind w:left="0" w:firstLine="454"/>
        <w:jc w:val="both"/>
        <w:rPr>
          <w:noProof/>
          <w:sz w:val="23"/>
          <w:szCs w:val="23"/>
          <w:lang w:eastAsia="ru-RU"/>
        </w:rPr>
      </w:pPr>
      <w:r w:rsidRPr="008B6A43">
        <w:rPr>
          <w:noProof/>
          <w:sz w:val="23"/>
          <w:szCs w:val="23"/>
          <w:lang w:eastAsia="ru-RU"/>
        </w:rPr>
        <w:t>Эффективное использование моделей инидивидуальной и групповой работы учеников;</w:t>
      </w:r>
    </w:p>
    <w:p w:rsidR="008B6A43" w:rsidRPr="008B6A43" w:rsidRDefault="008B6A43" w:rsidP="008B6A43">
      <w:pPr>
        <w:pStyle w:val="a3"/>
        <w:widowControl/>
        <w:numPr>
          <w:ilvl w:val="0"/>
          <w:numId w:val="1"/>
        </w:numPr>
        <w:suppressAutoHyphens w:val="0"/>
        <w:autoSpaceDE w:val="0"/>
        <w:autoSpaceDN w:val="0"/>
        <w:adjustRightInd w:val="0"/>
        <w:ind w:left="0" w:firstLine="454"/>
        <w:jc w:val="both"/>
        <w:rPr>
          <w:noProof/>
          <w:sz w:val="23"/>
          <w:szCs w:val="23"/>
          <w:lang w:eastAsia="ru-RU"/>
        </w:rPr>
      </w:pPr>
      <w:r w:rsidRPr="008B6A43">
        <w:rPr>
          <w:noProof/>
          <w:sz w:val="23"/>
          <w:szCs w:val="23"/>
          <w:lang w:eastAsia="ru-RU"/>
        </w:rPr>
        <w:t xml:space="preserve">Рассмотрение всех возможностей для самостоятельного освоения знаний учеником; </w:t>
      </w:r>
    </w:p>
    <w:p w:rsidR="008B6A43" w:rsidRPr="008B6A43" w:rsidRDefault="008B6A43" w:rsidP="008B6A43">
      <w:pPr>
        <w:pStyle w:val="a3"/>
        <w:widowControl/>
        <w:numPr>
          <w:ilvl w:val="0"/>
          <w:numId w:val="1"/>
        </w:numPr>
        <w:suppressAutoHyphens w:val="0"/>
        <w:autoSpaceDE w:val="0"/>
        <w:autoSpaceDN w:val="0"/>
        <w:adjustRightInd w:val="0"/>
        <w:ind w:left="0" w:firstLine="454"/>
        <w:jc w:val="both"/>
        <w:rPr>
          <w:noProof/>
          <w:sz w:val="23"/>
          <w:szCs w:val="23"/>
          <w:lang w:eastAsia="ru-RU"/>
        </w:rPr>
      </w:pPr>
      <w:r w:rsidRPr="008B6A43">
        <w:rPr>
          <w:noProof/>
          <w:sz w:val="23"/>
          <w:szCs w:val="23"/>
          <w:lang w:eastAsia="ru-RU"/>
        </w:rPr>
        <w:t>Учет возможностей и потребностей каждого из учеников;</w:t>
      </w:r>
    </w:p>
    <w:p w:rsidR="008B6A43" w:rsidRPr="008B6A43" w:rsidRDefault="008B6A43" w:rsidP="008B6A43">
      <w:pPr>
        <w:pStyle w:val="a3"/>
        <w:widowControl/>
        <w:numPr>
          <w:ilvl w:val="0"/>
          <w:numId w:val="1"/>
        </w:numPr>
        <w:suppressAutoHyphens w:val="0"/>
        <w:autoSpaceDE w:val="0"/>
        <w:autoSpaceDN w:val="0"/>
        <w:adjustRightInd w:val="0"/>
        <w:ind w:left="0" w:firstLine="454"/>
        <w:jc w:val="both"/>
        <w:rPr>
          <w:noProof/>
          <w:sz w:val="23"/>
          <w:szCs w:val="23"/>
          <w:lang w:eastAsia="ru-RU"/>
        </w:rPr>
      </w:pPr>
      <w:r w:rsidRPr="008B6A43">
        <w:rPr>
          <w:noProof/>
          <w:sz w:val="23"/>
          <w:szCs w:val="23"/>
          <w:lang w:eastAsia="ru-RU"/>
        </w:rPr>
        <w:t>Реализация дидактических принципов на уроках;</w:t>
      </w:r>
    </w:p>
    <w:p w:rsidR="008B6A43" w:rsidRPr="008B6A43" w:rsidRDefault="008B6A43" w:rsidP="008B6A43">
      <w:pPr>
        <w:pStyle w:val="a3"/>
        <w:widowControl/>
        <w:numPr>
          <w:ilvl w:val="0"/>
          <w:numId w:val="1"/>
        </w:numPr>
        <w:suppressAutoHyphens w:val="0"/>
        <w:autoSpaceDE w:val="0"/>
        <w:autoSpaceDN w:val="0"/>
        <w:adjustRightInd w:val="0"/>
        <w:ind w:left="0" w:firstLine="454"/>
        <w:jc w:val="both"/>
        <w:rPr>
          <w:noProof/>
          <w:sz w:val="23"/>
          <w:szCs w:val="23"/>
          <w:lang w:eastAsia="ru-RU"/>
        </w:rPr>
      </w:pPr>
      <w:r w:rsidRPr="008B6A43">
        <w:rPr>
          <w:noProof/>
          <w:sz w:val="23"/>
          <w:szCs w:val="23"/>
          <w:lang w:eastAsia="ru-RU"/>
        </w:rPr>
        <w:t>Формирование эффективной среды обучения для ученика;</w:t>
      </w:r>
    </w:p>
    <w:p w:rsidR="008B6A43" w:rsidRPr="008B6A43" w:rsidRDefault="008B6A43" w:rsidP="008B6A43">
      <w:pPr>
        <w:pStyle w:val="a3"/>
        <w:widowControl/>
        <w:numPr>
          <w:ilvl w:val="0"/>
          <w:numId w:val="1"/>
        </w:numPr>
        <w:suppressAutoHyphens w:val="0"/>
        <w:autoSpaceDE w:val="0"/>
        <w:autoSpaceDN w:val="0"/>
        <w:adjustRightInd w:val="0"/>
        <w:ind w:left="0" w:firstLine="454"/>
        <w:jc w:val="both"/>
        <w:rPr>
          <w:noProof/>
          <w:sz w:val="23"/>
          <w:szCs w:val="23"/>
          <w:lang w:eastAsia="ru-RU"/>
        </w:rPr>
      </w:pPr>
      <w:r w:rsidRPr="008B6A43">
        <w:rPr>
          <w:noProof/>
          <w:sz w:val="23"/>
          <w:szCs w:val="23"/>
          <w:lang w:eastAsia="ru-RU"/>
        </w:rPr>
        <w:t>Реализация оперативной обратной связи на уроках;</w:t>
      </w:r>
    </w:p>
    <w:p w:rsidR="008B6A43" w:rsidRPr="008B6A43" w:rsidRDefault="008B6A43" w:rsidP="008B6A43">
      <w:pPr>
        <w:pStyle w:val="a3"/>
        <w:widowControl/>
        <w:numPr>
          <w:ilvl w:val="0"/>
          <w:numId w:val="1"/>
        </w:numPr>
        <w:suppressAutoHyphens w:val="0"/>
        <w:autoSpaceDE w:val="0"/>
        <w:autoSpaceDN w:val="0"/>
        <w:adjustRightInd w:val="0"/>
        <w:ind w:left="0" w:firstLine="454"/>
        <w:jc w:val="both"/>
        <w:rPr>
          <w:noProof/>
          <w:sz w:val="23"/>
          <w:szCs w:val="23"/>
          <w:lang w:eastAsia="ru-RU"/>
        </w:rPr>
      </w:pPr>
      <w:r w:rsidRPr="008B6A43">
        <w:rPr>
          <w:noProof/>
          <w:sz w:val="23"/>
          <w:szCs w:val="23"/>
          <w:lang w:eastAsia="ru-RU"/>
        </w:rPr>
        <w:t>Наличие на уроках активного процесса и высокой энергии;</w:t>
      </w:r>
    </w:p>
    <w:p w:rsidR="008B6A43" w:rsidRPr="008B6A43" w:rsidRDefault="008B6A43" w:rsidP="008B6A43">
      <w:pPr>
        <w:pStyle w:val="a3"/>
        <w:widowControl/>
        <w:numPr>
          <w:ilvl w:val="0"/>
          <w:numId w:val="1"/>
        </w:numPr>
        <w:suppressAutoHyphens w:val="0"/>
        <w:autoSpaceDE w:val="0"/>
        <w:autoSpaceDN w:val="0"/>
        <w:adjustRightInd w:val="0"/>
        <w:ind w:left="0" w:firstLine="454"/>
        <w:jc w:val="both"/>
        <w:rPr>
          <w:noProof/>
          <w:sz w:val="23"/>
          <w:szCs w:val="23"/>
          <w:lang w:eastAsia="ru-RU"/>
        </w:rPr>
      </w:pPr>
      <w:r w:rsidRPr="008B6A43">
        <w:rPr>
          <w:noProof/>
          <w:sz w:val="23"/>
          <w:szCs w:val="23"/>
          <w:lang w:eastAsia="ru-RU"/>
        </w:rPr>
        <w:t>Наличие приподнятого эмоционального настроения;</w:t>
      </w:r>
    </w:p>
    <w:p w:rsidR="008B6A43" w:rsidRPr="008B6A43" w:rsidRDefault="008B6A43" w:rsidP="008B6A43">
      <w:pPr>
        <w:pStyle w:val="a3"/>
        <w:widowControl/>
        <w:numPr>
          <w:ilvl w:val="0"/>
          <w:numId w:val="1"/>
        </w:numPr>
        <w:suppressAutoHyphens w:val="0"/>
        <w:autoSpaceDE w:val="0"/>
        <w:autoSpaceDN w:val="0"/>
        <w:adjustRightInd w:val="0"/>
        <w:ind w:left="0" w:firstLine="454"/>
        <w:jc w:val="both"/>
        <w:rPr>
          <w:sz w:val="23"/>
          <w:szCs w:val="23"/>
        </w:rPr>
      </w:pPr>
      <w:r w:rsidRPr="008B6A43">
        <w:rPr>
          <w:sz w:val="23"/>
          <w:szCs w:val="23"/>
        </w:rPr>
        <w:t>Становление на уроках безопасной, положительной психологической атмосферы.</w:t>
      </w:r>
    </w:p>
    <w:p w:rsidR="008B6A43" w:rsidRPr="008B6A43" w:rsidRDefault="008B6A43" w:rsidP="008B6A43">
      <w:pPr>
        <w:pStyle w:val="a3"/>
        <w:widowControl/>
        <w:suppressAutoHyphens w:val="0"/>
        <w:ind w:left="0" w:firstLine="454"/>
        <w:jc w:val="both"/>
        <w:rPr>
          <w:b/>
          <w:sz w:val="23"/>
          <w:szCs w:val="23"/>
          <w:shd w:val="clear" w:color="auto" w:fill="FFFFFF"/>
        </w:rPr>
      </w:pPr>
      <w:r w:rsidRPr="008B6A43">
        <w:rPr>
          <w:b/>
          <w:sz w:val="23"/>
          <w:szCs w:val="23"/>
          <w:shd w:val="clear" w:color="auto" w:fill="FFFFFF"/>
        </w:rPr>
        <w:t>Руководящие принципы при эффективном планировании урока</w:t>
      </w:r>
    </w:p>
    <w:p w:rsidR="008B6A43" w:rsidRPr="008B6A43" w:rsidRDefault="008B6A43" w:rsidP="008B6A43">
      <w:pPr>
        <w:pStyle w:val="a3"/>
        <w:widowControl/>
        <w:suppressAutoHyphens w:val="0"/>
        <w:ind w:left="0" w:firstLine="454"/>
        <w:jc w:val="both"/>
        <w:rPr>
          <w:sz w:val="23"/>
          <w:szCs w:val="23"/>
          <w:shd w:val="clear" w:color="auto" w:fill="FFFFFF"/>
        </w:rPr>
      </w:pPr>
      <w:r w:rsidRPr="008B6A43">
        <w:rPr>
          <w:sz w:val="23"/>
          <w:szCs w:val="23"/>
          <w:shd w:val="clear" w:color="auto" w:fill="FFFFFF"/>
        </w:rPr>
        <w:t>Стремление к получению результата – основная цель преподавания и учения. Обучение и воспитание учеников - это сложный процесс, который зависит от многих непредсказуемых условий.</w:t>
      </w:r>
    </w:p>
    <w:p w:rsidR="008B6A43" w:rsidRPr="008B6A43" w:rsidRDefault="008B6A43" w:rsidP="008B6A43">
      <w:pPr>
        <w:pStyle w:val="a3"/>
        <w:widowControl/>
        <w:suppressAutoHyphens w:val="0"/>
        <w:ind w:left="0" w:firstLine="454"/>
        <w:jc w:val="both"/>
        <w:rPr>
          <w:sz w:val="23"/>
          <w:szCs w:val="23"/>
          <w:shd w:val="clear" w:color="auto" w:fill="FFFFFF"/>
        </w:rPr>
      </w:pPr>
      <w:r w:rsidRPr="008B6A43">
        <w:rPr>
          <w:sz w:val="23"/>
          <w:szCs w:val="23"/>
          <w:shd w:val="clear" w:color="auto" w:fill="FFFFFF"/>
        </w:rPr>
        <w:t xml:space="preserve">Вполне понятно, что успешность обучения зависит от мастерства учителя, который может применять эффективные методы в зависимости от специфики предмета. Вместе с тем, немаловажным являются культура и любовь учителя к ученикам. В случае если ученик получил от урока что-то новое, остался доволен собой - урок прошел хорошо, труд учителя </w:t>
      </w:r>
      <w:r w:rsidRPr="008B6A43">
        <w:rPr>
          <w:sz w:val="23"/>
          <w:szCs w:val="23"/>
          <w:shd w:val="clear" w:color="auto" w:fill="FFFFFF"/>
        </w:rPr>
        <w:lastRenderedPageBreak/>
        <w:t>вознагражден, но если ученик не выучил на уроке ничего, вышел с урока безразличным – урок прошел неуспешно и учителю стоит задуматься. Однако результативность урока зависит не только от учителя, но и от стремления ученика и его ответственности за учение. На уроке каждый ученик должен осознавать свою значимость и успешность. Для этого учителю необходимо отойти от обучения по подготовленному, заученному материалу и направлять ученика на получение новых знаний самостоятельно.</w:t>
      </w:r>
    </w:p>
    <w:p w:rsidR="008B6A43" w:rsidRPr="008B6A43" w:rsidRDefault="008B6A43" w:rsidP="008B6A43">
      <w:pPr>
        <w:pStyle w:val="a3"/>
        <w:widowControl/>
        <w:suppressAutoHyphens w:val="0"/>
        <w:ind w:left="0" w:firstLine="454"/>
        <w:jc w:val="both"/>
        <w:rPr>
          <w:i/>
          <w:sz w:val="23"/>
          <w:szCs w:val="23"/>
          <w:shd w:val="clear" w:color="auto" w:fill="FFFFFF"/>
        </w:rPr>
      </w:pPr>
      <w:r w:rsidRPr="008B6A43">
        <w:rPr>
          <w:i/>
          <w:sz w:val="23"/>
          <w:szCs w:val="23"/>
          <w:shd w:val="clear" w:color="auto" w:fill="FFFFFF"/>
        </w:rPr>
        <w:t>Принципы, обеспечивающие эффективное обучение:</w:t>
      </w:r>
    </w:p>
    <w:p w:rsidR="008B6A43" w:rsidRPr="008B6A43" w:rsidRDefault="008B6A43" w:rsidP="008B6A43">
      <w:pPr>
        <w:pStyle w:val="a3"/>
        <w:widowControl/>
        <w:suppressAutoHyphens w:val="0"/>
        <w:ind w:left="0" w:firstLine="454"/>
        <w:jc w:val="both"/>
        <w:rPr>
          <w:sz w:val="23"/>
          <w:szCs w:val="23"/>
          <w:shd w:val="clear" w:color="auto" w:fill="FFFFFF"/>
        </w:rPr>
      </w:pPr>
      <w:r w:rsidRPr="008B6A43">
        <w:rPr>
          <w:i/>
          <w:sz w:val="23"/>
          <w:szCs w:val="23"/>
          <w:shd w:val="clear" w:color="auto" w:fill="FFFFFF"/>
        </w:rPr>
        <w:t>Принцип свободы:</w:t>
      </w:r>
      <w:r w:rsidRPr="008B6A43">
        <w:rPr>
          <w:sz w:val="23"/>
          <w:szCs w:val="23"/>
          <w:shd w:val="clear" w:color="auto" w:fill="FFFFFF"/>
        </w:rPr>
        <w:t xml:space="preserve"> не ограничивать возможность каждого ученика проявить себя;</w:t>
      </w:r>
    </w:p>
    <w:p w:rsidR="008B6A43" w:rsidRPr="008B6A43" w:rsidRDefault="008B6A43" w:rsidP="008B6A43">
      <w:pPr>
        <w:pStyle w:val="a3"/>
        <w:widowControl/>
        <w:suppressAutoHyphens w:val="0"/>
        <w:ind w:left="0" w:firstLine="454"/>
        <w:jc w:val="both"/>
        <w:rPr>
          <w:sz w:val="23"/>
          <w:szCs w:val="23"/>
          <w:shd w:val="clear" w:color="auto" w:fill="FFFFFF"/>
        </w:rPr>
      </w:pPr>
      <w:r w:rsidRPr="008B6A43">
        <w:rPr>
          <w:i/>
          <w:sz w:val="23"/>
          <w:szCs w:val="23"/>
          <w:shd w:val="clear" w:color="auto" w:fill="FFFFFF"/>
        </w:rPr>
        <w:t>Принцип сотрудничества</w:t>
      </w:r>
      <w:r w:rsidRPr="008B6A43">
        <w:rPr>
          <w:sz w:val="23"/>
          <w:szCs w:val="23"/>
          <w:shd w:val="clear" w:color="auto" w:fill="FFFFFF"/>
        </w:rPr>
        <w:t>: совместные действия учителя и ученика при полном понимании и поддержке друг друга в процессе обучения;</w:t>
      </w:r>
    </w:p>
    <w:p w:rsidR="008B6A43" w:rsidRPr="008B6A43" w:rsidRDefault="008B6A43" w:rsidP="008B6A43">
      <w:pPr>
        <w:pStyle w:val="a3"/>
        <w:widowControl/>
        <w:suppressAutoHyphens w:val="0"/>
        <w:ind w:left="0" w:firstLine="454"/>
        <w:jc w:val="both"/>
        <w:rPr>
          <w:sz w:val="23"/>
          <w:szCs w:val="23"/>
          <w:shd w:val="clear" w:color="auto" w:fill="FFFFFF"/>
        </w:rPr>
      </w:pPr>
      <w:r w:rsidRPr="008B6A43">
        <w:rPr>
          <w:i/>
          <w:sz w:val="23"/>
          <w:szCs w:val="23"/>
          <w:shd w:val="clear" w:color="auto" w:fill="FFFFFF"/>
        </w:rPr>
        <w:t>Принцип уверенности:</w:t>
      </w:r>
      <w:r w:rsidRPr="008B6A43">
        <w:rPr>
          <w:sz w:val="23"/>
          <w:szCs w:val="23"/>
          <w:shd w:val="clear" w:color="auto" w:fill="FFFFFF"/>
        </w:rPr>
        <w:t xml:space="preserve"> уверенность ученика в получении результата, вера учителя, что ученики добьются больших результатов на уроке;</w:t>
      </w:r>
    </w:p>
    <w:p w:rsidR="008B6A43" w:rsidRPr="008B6A43" w:rsidRDefault="008B6A43" w:rsidP="008B6A43">
      <w:pPr>
        <w:pStyle w:val="a3"/>
        <w:widowControl/>
        <w:suppressAutoHyphens w:val="0"/>
        <w:ind w:left="0" w:firstLine="454"/>
        <w:jc w:val="both"/>
        <w:rPr>
          <w:sz w:val="23"/>
          <w:szCs w:val="23"/>
          <w:shd w:val="clear" w:color="auto" w:fill="FFFFFF"/>
        </w:rPr>
      </w:pPr>
      <w:r w:rsidRPr="008B6A43">
        <w:rPr>
          <w:i/>
          <w:sz w:val="23"/>
          <w:szCs w:val="23"/>
          <w:shd w:val="clear" w:color="auto" w:fill="FFFFFF"/>
        </w:rPr>
        <w:t>Принцип толерантности</w:t>
      </w:r>
      <w:r w:rsidRPr="008B6A43">
        <w:rPr>
          <w:sz w:val="23"/>
          <w:szCs w:val="23"/>
          <w:shd w:val="clear" w:color="auto" w:fill="FFFFFF"/>
        </w:rPr>
        <w:t>: создание благоприятной среды для саморазвития ученика с учетом его личных особенностей;</w:t>
      </w:r>
    </w:p>
    <w:p w:rsidR="008B6A43" w:rsidRPr="008B6A43" w:rsidRDefault="008B6A43" w:rsidP="008B6A43">
      <w:pPr>
        <w:pStyle w:val="a3"/>
        <w:widowControl/>
        <w:suppressAutoHyphens w:val="0"/>
        <w:ind w:left="0" w:firstLine="454"/>
        <w:jc w:val="both"/>
        <w:rPr>
          <w:sz w:val="23"/>
          <w:szCs w:val="23"/>
          <w:shd w:val="clear" w:color="auto" w:fill="FFFFFF"/>
        </w:rPr>
      </w:pPr>
      <w:r w:rsidRPr="008B6A43">
        <w:rPr>
          <w:i/>
          <w:sz w:val="23"/>
          <w:szCs w:val="23"/>
          <w:shd w:val="clear" w:color="auto" w:fill="FFFFFF"/>
        </w:rPr>
        <w:t>Принцип терпимости:</w:t>
      </w:r>
      <w:r w:rsidRPr="008B6A43">
        <w:rPr>
          <w:sz w:val="23"/>
          <w:szCs w:val="23"/>
          <w:shd w:val="clear" w:color="auto" w:fill="FFFFFF"/>
        </w:rPr>
        <w:t xml:space="preserve"> эмоциональная сдержанность без обострения неблагоприятных условий и раздражительности.</w:t>
      </w:r>
    </w:p>
    <w:p w:rsidR="008B6A43" w:rsidRPr="008B6A43" w:rsidRDefault="008B6A43" w:rsidP="008B6A43">
      <w:pPr>
        <w:pStyle w:val="a3"/>
        <w:ind w:left="0" w:firstLine="454"/>
        <w:jc w:val="both"/>
        <w:rPr>
          <w:sz w:val="23"/>
          <w:szCs w:val="23"/>
        </w:rPr>
      </w:pPr>
      <w:r w:rsidRPr="008B6A43">
        <w:rPr>
          <w:sz w:val="23"/>
          <w:szCs w:val="23"/>
        </w:rPr>
        <w:t xml:space="preserve">Как можно выявить успешность урока, направленного на результат? В своей статье </w:t>
      </w:r>
      <w:r w:rsidRPr="008B6A43">
        <w:rPr>
          <w:i/>
          <w:sz w:val="23"/>
          <w:szCs w:val="23"/>
        </w:rPr>
        <w:t>«Шесть признаков лучшего урока»</w:t>
      </w:r>
      <w:r w:rsidRPr="008B6A43">
        <w:rPr>
          <w:sz w:val="23"/>
          <w:szCs w:val="23"/>
        </w:rPr>
        <w:t xml:space="preserve"> Ричард </w:t>
      </w:r>
      <w:proofErr w:type="spellStart"/>
      <w:r w:rsidRPr="008B6A43">
        <w:rPr>
          <w:sz w:val="23"/>
          <w:szCs w:val="23"/>
        </w:rPr>
        <w:t>Дарант</w:t>
      </w:r>
      <w:proofErr w:type="spellEnd"/>
      <w:r w:rsidRPr="008B6A43">
        <w:rPr>
          <w:sz w:val="23"/>
          <w:szCs w:val="23"/>
        </w:rPr>
        <w:t xml:space="preserve"> определяет следующие признаки успешного урока (</w:t>
      </w:r>
      <w:r w:rsidRPr="008B6A43">
        <w:rPr>
          <w:i/>
          <w:sz w:val="23"/>
          <w:szCs w:val="23"/>
        </w:rPr>
        <w:t>www.cpm.kz)</w:t>
      </w:r>
      <w:r w:rsidRPr="008B6A43">
        <w:rPr>
          <w:sz w:val="23"/>
          <w:szCs w:val="23"/>
        </w:rPr>
        <w:t>:</w:t>
      </w:r>
    </w:p>
    <w:p w:rsidR="008B6A43" w:rsidRPr="008B6A43" w:rsidRDefault="008B6A43" w:rsidP="008B6A43">
      <w:pPr>
        <w:pStyle w:val="a3"/>
        <w:numPr>
          <w:ilvl w:val="0"/>
          <w:numId w:val="5"/>
        </w:numPr>
        <w:ind w:left="0" w:firstLine="454"/>
        <w:jc w:val="both"/>
        <w:rPr>
          <w:sz w:val="23"/>
          <w:szCs w:val="23"/>
        </w:rPr>
      </w:pPr>
      <w:r w:rsidRPr="008B6A43">
        <w:rPr>
          <w:sz w:val="23"/>
          <w:szCs w:val="23"/>
        </w:rPr>
        <w:t>хорошо запланированный урок, точное определение обучающих целей;</w:t>
      </w:r>
    </w:p>
    <w:p w:rsidR="008B6A43" w:rsidRPr="008B6A43" w:rsidRDefault="008B6A43" w:rsidP="008B6A43">
      <w:pPr>
        <w:pStyle w:val="a3"/>
        <w:numPr>
          <w:ilvl w:val="0"/>
          <w:numId w:val="5"/>
        </w:numPr>
        <w:ind w:left="0" w:firstLine="454"/>
        <w:jc w:val="both"/>
        <w:rPr>
          <w:sz w:val="23"/>
          <w:szCs w:val="23"/>
        </w:rPr>
      </w:pPr>
      <w:r w:rsidRPr="008B6A43">
        <w:rPr>
          <w:sz w:val="23"/>
          <w:szCs w:val="23"/>
        </w:rPr>
        <w:t>содержательное обучение, направленное на изучение нового и достижение цели;</w:t>
      </w:r>
    </w:p>
    <w:p w:rsidR="008B6A43" w:rsidRPr="008B6A43" w:rsidRDefault="008B6A43" w:rsidP="008B6A43">
      <w:pPr>
        <w:pStyle w:val="a3"/>
        <w:numPr>
          <w:ilvl w:val="0"/>
          <w:numId w:val="5"/>
        </w:numPr>
        <w:ind w:left="0" w:firstLine="454"/>
        <w:jc w:val="both"/>
        <w:rPr>
          <w:sz w:val="23"/>
          <w:szCs w:val="23"/>
        </w:rPr>
      </w:pPr>
      <w:r w:rsidRPr="008B6A43">
        <w:rPr>
          <w:sz w:val="23"/>
          <w:szCs w:val="23"/>
        </w:rPr>
        <w:t xml:space="preserve">урок нравится </w:t>
      </w:r>
      <w:proofErr w:type="gramStart"/>
      <w:r w:rsidRPr="008B6A43">
        <w:rPr>
          <w:sz w:val="23"/>
          <w:szCs w:val="23"/>
        </w:rPr>
        <w:t>ученикам</w:t>
      </w:r>
      <w:proofErr w:type="gramEnd"/>
      <w:r w:rsidRPr="008B6A43">
        <w:rPr>
          <w:sz w:val="23"/>
          <w:szCs w:val="23"/>
        </w:rPr>
        <w:t xml:space="preserve"> и они заинтересованы в получении знаний;</w:t>
      </w:r>
    </w:p>
    <w:p w:rsidR="008B6A43" w:rsidRPr="008B6A43" w:rsidRDefault="008B6A43" w:rsidP="008B6A43">
      <w:pPr>
        <w:pStyle w:val="a3"/>
        <w:numPr>
          <w:ilvl w:val="0"/>
          <w:numId w:val="5"/>
        </w:numPr>
        <w:ind w:left="0" w:firstLine="454"/>
        <w:jc w:val="both"/>
        <w:rPr>
          <w:sz w:val="23"/>
          <w:szCs w:val="23"/>
        </w:rPr>
      </w:pPr>
      <w:r w:rsidRPr="008B6A43">
        <w:rPr>
          <w:sz w:val="23"/>
          <w:szCs w:val="23"/>
        </w:rPr>
        <w:t>достижение учениками критериев успешности;</w:t>
      </w:r>
    </w:p>
    <w:p w:rsidR="008B6A43" w:rsidRPr="008B6A43" w:rsidRDefault="008B6A43" w:rsidP="008B6A43">
      <w:pPr>
        <w:pStyle w:val="a3"/>
        <w:numPr>
          <w:ilvl w:val="0"/>
          <w:numId w:val="5"/>
        </w:numPr>
        <w:ind w:left="0" w:firstLine="454"/>
        <w:jc w:val="both"/>
        <w:rPr>
          <w:sz w:val="23"/>
          <w:szCs w:val="23"/>
        </w:rPr>
      </w:pPr>
      <w:r w:rsidRPr="008B6A43">
        <w:rPr>
          <w:sz w:val="23"/>
          <w:szCs w:val="23"/>
        </w:rPr>
        <w:t>эффективное применение оценивания для обучения;</w:t>
      </w:r>
    </w:p>
    <w:p w:rsidR="008B6A43" w:rsidRPr="008B6A43" w:rsidRDefault="008B6A43" w:rsidP="008B6A43">
      <w:pPr>
        <w:pStyle w:val="a3"/>
        <w:numPr>
          <w:ilvl w:val="0"/>
          <w:numId w:val="5"/>
        </w:numPr>
        <w:ind w:left="0" w:firstLine="454"/>
        <w:jc w:val="both"/>
        <w:rPr>
          <w:sz w:val="23"/>
          <w:szCs w:val="23"/>
        </w:rPr>
      </w:pPr>
      <w:r w:rsidRPr="008B6A43">
        <w:rPr>
          <w:sz w:val="23"/>
          <w:szCs w:val="23"/>
        </w:rPr>
        <w:t>применение на уроке открытых вопросов высокого уровня.</w:t>
      </w:r>
    </w:p>
    <w:p w:rsidR="008B6A43" w:rsidRPr="008B6A43" w:rsidRDefault="008B6A43" w:rsidP="008B6A43">
      <w:pPr>
        <w:pStyle w:val="a3"/>
        <w:widowControl/>
        <w:suppressAutoHyphens w:val="0"/>
        <w:ind w:left="0" w:firstLine="454"/>
        <w:jc w:val="both"/>
        <w:rPr>
          <w:sz w:val="23"/>
          <w:szCs w:val="23"/>
          <w:shd w:val="clear" w:color="auto" w:fill="FFFFFF"/>
        </w:rPr>
      </w:pPr>
      <w:r w:rsidRPr="008B6A43">
        <w:rPr>
          <w:sz w:val="23"/>
          <w:szCs w:val="23"/>
          <w:shd w:val="clear" w:color="auto" w:fill="FFFFFF"/>
        </w:rPr>
        <w:t>С точки зрения его эффективности успешному уроки предъявляются следующие требования:</w:t>
      </w:r>
    </w:p>
    <w:p w:rsidR="008B6A43" w:rsidRPr="008B6A43" w:rsidRDefault="008B6A43" w:rsidP="008B6A43">
      <w:pPr>
        <w:pStyle w:val="a3"/>
        <w:widowControl/>
        <w:numPr>
          <w:ilvl w:val="0"/>
          <w:numId w:val="3"/>
        </w:numPr>
        <w:suppressAutoHyphens w:val="0"/>
        <w:ind w:left="0" w:firstLine="454"/>
        <w:jc w:val="both"/>
        <w:rPr>
          <w:sz w:val="23"/>
          <w:szCs w:val="23"/>
        </w:rPr>
      </w:pPr>
      <w:r w:rsidRPr="008B6A43">
        <w:rPr>
          <w:sz w:val="23"/>
          <w:szCs w:val="23"/>
        </w:rPr>
        <w:t>активная познавательная деятельность каждого ученика в течение всего урока;</w:t>
      </w:r>
    </w:p>
    <w:p w:rsidR="008B6A43" w:rsidRPr="008B6A43" w:rsidRDefault="008B6A43" w:rsidP="008B6A43">
      <w:pPr>
        <w:pStyle w:val="a3"/>
        <w:widowControl/>
        <w:numPr>
          <w:ilvl w:val="0"/>
          <w:numId w:val="3"/>
        </w:numPr>
        <w:suppressAutoHyphens w:val="0"/>
        <w:ind w:left="0" w:firstLine="454"/>
        <w:jc w:val="both"/>
        <w:rPr>
          <w:sz w:val="23"/>
          <w:szCs w:val="23"/>
        </w:rPr>
      </w:pPr>
      <w:r w:rsidRPr="008B6A43">
        <w:rPr>
          <w:sz w:val="23"/>
          <w:szCs w:val="23"/>
        </w:rPr>
        <w:t>организация обучения при помощи новых открытий;</w:t>
      </w:r>
    </w:p>
    <w:p w:rsidR="008B6A43" w:rsidRPr="008B6A43" w:rsidRDefault="008B6A43" w:rsidP="008B6A43">
      <w:pPr>
        <w:widowControl/>
        <w:numPr>
          <w:ilvl w:val="0"/>
          <w:numId w:val="3"/>
        </w:numPr>
        <w:suppressAutoHyphens w:val="0"/>
        <w:ind w:left="0" w:firstLine="454"/>
        <w:jc w:val="both"/>
        <w:rPr>
          <w:sz w:val="23"/>
          <w:szCs w:val="23"/>
        </w:rPr>
      </w:pPr>
      <w:r w:rsidRPr="008B6A43">
        <w:rPr>
          <w:sz w:val="23"/>
          <w:szCs w:val="23"/>
        </w:rPr>
        <w:t>оказание эмоциональной поддержки действиям каждого ученика и его одноклассников в течение урока;</w:t>
      </w:r>
    </w:p>
    <w:p w:rsidR="008B6A43" w:rsidRPr="008B6A43" w:rsidRDefault="008B6A43" w:rsidP="008B6A43">
      <w:pPr>
        <w:widowControl/>
        <w:numPr>
          <w:ilvl w:val="0"/>
          <w:numId w:val="3"/>
        </w:numPr>
        <w:suppressAutoHyphens w:val="0"/>
        <w:ind w:left="0" w:firstLine="454"/>
        <w:jc w:val="both"/>
        <w:rPr>
          <w:sz w:val="23"/>
          <w:szCs w:val="23"/>
        </w:rPr>
      </w:pPr>
      <w:r w:rsidRPr="008B6A43">
        <w:rPr>
          <w:sz w:val="23"/>
          <w:szCs w:val="23"/>
        </w:rPr>
        <w:t>стимулирование учеников к познавательной деятельности на уроке;</w:t>
      </w:r>
    </w:p>
    <w:p w:rsidR="008B6A43" w:rsidRPr="008B6A43" w:rsidRDefault="008B6A43" w:rsidP="008B6A43">
      <w:pPr>
        <w:widowControl/>
        <w:numPr>
          <w:ilvl w:val="0"/>
          <w:numId w:val="3"/>
        </w:numPr>
        <w:suppressAutoHyphens w:val="0"/>
        <w:ind w:left="0" w:firstLine="454"/>
        <w:jc w:val="both"/>
        <w:rPr>
          <w:sz w:val="23"/>
          <w:szCs w:val="23"/>
        </w:rPr>
      </w:pPr>
      <w:r w:rsidRPr="008B6A43">
        <w:rPr>
          <w:sz w:val="23"/>
          <w:szCs w:val="23"/>
        </w:rPr>
        <w:t>самоконтроль (самоуправление) и рефлексия учеников на всех этапах урока;</w:t>
      </w:r>
    </w:p>
    <w:p w:rsidR="008B6A43" w:rsidRPr="008B6A43" w:rsidRDefault="008B6A43" w:rsidP="008B6A43">
      <w:pPr>
        <w:widowControl/>
        <w:numPr>
          <w:ilvl w:val="0"/>
          <w:numId w:val="3"/>
        </w:numPr>
        <w:suppressAutoHyphens w:val="0"/>
        <w:ind w:left="0" w:firstLine="454"/>
        <w:jc w:val="both"/>
        <w:rPr>
          <w:sz w:val="23"/>
          <w:szCs w:val="23"/>
        </w:rPr>
      </w:pPr>
      <w:r w:rsidRPr="008B6A43">
        <w:rPr>
          <w:sz w:val="23"/>
          <w:szCs w:val="23"/>
        </w:rPr>
        <w:t xml:space="preserve">наличие самостоятельной работы и творческих заданий на уроке для само- и </w:t>
      </w:r>
      <w:proofErr w:type="spellStart"/>
      <w:r w:rsidRPr="008B6A43">
        <w:rPr>
          <w:sz w:val="23"/>
          <w:szCs w:val="23"/>
        </w:rPr>
        <w:t>взаимооценки</w:t>
      </w:r>
      <w:proofErr w:type="spellEnd"/>
      <w:r w:rsidRPr="008B6A43">
        <w:rPr>
          <w:sz w:val="23"/>
          <w:szCs w:val="23"/>
        </w:rPr>
        <w:t xml:space="preserve"> учеников;</w:t>
      </w:r>
    </w:p>
    <w:p w:rsidR="008B6A43" w:rsidRPr="008B6A43" w:rsidRDefault="008B6A43" w:rsidP="008B6A43">
      <w:pPr>
        <w:widowControl/>
        <w:numPr>
          <w:ilvl w:val="0"/>
          <w:numId w:val="3"/>
        </w:numPr>
        <w:suppressAutoHyphens w:val="0"/>
        <w:ind w:left="0" w:firstLine="454"/>
        <w:jc w:val="both"/>
        <w:rPr>
          <w:sz w:val="23"/>
          <w:szCs w:val="23"/>
        </w:rPr>
      </w:pPr>
      <w:r w:rsidRPr="008B6A43">
        <w:rPr>
          <w:sz w:val="23"/>
          <w:szCs w:val="23"/>
        </w:rPr>
        <w:t>достижение целей обучения и др.</w:t>
      </w:r>
    </w:p>
    <w:p w:rsidR="008B6A43" w:rsidRPr="008B6A43" w:rsidRDefault="008B6A43" w:rsidP="008B6A43">
      <w:pPr>
        <w:pStyle w:val="a3"/>
        <w:widowControl/>
        <w:suppressAutoHyphens w:val="0"/>
        <w:ind w:left="0" w:firstLine="454"/>
        <w:jc w:val="both"/>
        <w:rPr>
          <w:sz w:val="23"/>
          <w:szCs w:val="23"/>
          <w:shd w:val="clear" w:color="auto" w:fill="FFFFFF"/>
        </w:rPr>
      </w:pPr>
      <w:r w:rsidRPr="008B6A43">
        <w:rPr>
          <w:sz w:val="23"/>
          <w:szCs w:val="23"/>
          <w:shd w:val="clear" w:color="auto" w:fill="FFFFFF"/>
        </w:rPr>
        <w:t>Обеспечение эффективности и результативности урока требует от учителя определенных сил и терпения. Однако, повысить эффективность урока может каждый педагог. Исследования в данной области выявили следующие проблемы при организации эффективного урока:</w:t>
      </w:r>
    </w:p>
    <w:p w:rsidR="008B6A43" w:rsidRPr="008B6A43" w:rsidRDefault="008B6A43" w:rsidP="008B6A43">
      <w:pPr>
        <w:pStyle w:val="a3"/>
        <w:widowControl/>
        <w:numPr>
          <w:ilvl w:val="0"/>
          <w:numId w:val="4"/>
        </w:numPr>
        <w:suppressAutoHyphens w:val="0"/>
        <w:ind w:left="0" w:firstLine="454"/>
        <w:jc w:val="both"/>
        <w:rPr>
          <w:sz w:val="23"/>
          <w:szCs w:val="23"/>
          <w:shd w:val="clear" w:color="auto" w:fill="FFFFFF"/>
        </w:rPr>
      </w:pPr>
      <w:r w:rsidRPr="008B6A43">
        <w:rPr>
          <w:sz w:val="23"/>
          <w:szCs w:val="23"/>
          <w:shd w:val="clear" w:color="auto" w:fill="FFFFFF"/>
        </w:rPr>
        <w:t>однотипность применяемых на уроке методов и подходов;</w:t>
      </w:r>
    </w:p>
    <w:p w:rsidR="008B6A43" w:rsidRPr="008B6A43" w:rsidRDefault="008B6A43" w:rsidP="008B6A43">
      <w:pPr>
        <w:pStyle w:val="a3"/>
        <w:widowControl/>
        <w:numPr>
          <w:ilvl w:val="0"/>
          <w:numId w:val="4"/>
        </w:numPr>
        <w:suppressAutoHyphens w:val="0"/>
        <w:ind w:left="0" w:firstLine="454"/>
        <w:jc w:val="both"/>
        <w:rPr>
          <w:sz w:val="23"/>
          <w:szCs w:val="23"/>
          <w:shd w:val="clear" w:color="auto" w:fill="FFFFFF"/>
        </w:rPr>
      </w:pPr>
      <w:r w:rsidRPr="008B6A43">
        <w:rPr>
          <w:sz w:val="23"/>
          <w:szCs w:val="23"/>
          <w:shd w:val="clear" w:color="auto" w:fill="FFFFFF"/>
        </w:rPr>
        <w:t>неэффективное использование времени на уроке;</w:t>
      </w:r>
    </w:p>
    <w:p w:rsidR="008B6A43" w:rsidRPr="008B6A43" w:rsidRDefault="008B6A43" w:rsidP="008B6A43">
      <w:pPr>
        <w:pStyle w:val="a3"/>
        <w:widowControl/>
        <w:numPr>
          <w:ilvl w:val="0"/>
          <w:numId w:val="4"/>
        </w:numPr>
        <w:suppressAutoHyphens w:val="0"/>
        <w:ind w:left="0" w:firstLine="454"/>
        <w:jc w:val="both"/>
        <w:rPr>
          <w:sz w:val="23"/>
          <w:szCs w:val="23"/>
          <w:shd w:val="clear" w:color="auto" w:fill="FFFFFF"/>
        </w:rPr>
      </w:pPr>
      <w:r w:rsidRPr="008B6A43">
        <w:rPr>
          <w:sz w:val="23"/>
          <w:szCs w:val="23"/>
          <w:shd w:val="clear" w:color="auto" w:fill="FFFFFF"/>
        </w:rPr>
        <w:t>редкое применение элементов проблемного обучения;</w:t>
      </w:r>
    </w:p>
    <w:p w:rsidR="008B6A43" w:rsidRPr="008B6A43" w:rsidRDefault="008B6A43" w:rsidP="008B6A43">
      <w:pPr>
        <w:pStyle w:val="a3"/>
        <w:widowControl/>
        <w:numPr>
          <w:ilvl w:val="0"/>
          <w:numId w:val="4"/>
        </w:numPr>
        <w:suppressAutoHyphens w:val="0"/>
        <w:ind w:left="0" w:firstLine="454"/>
        <w:jc w:val="both"/>
        <w:rPr>
          <w:sz w:val="23"/>
          <w:szCs w:val="23"/>
          <w:shd w:val="clear" w:color="auto" w:fill="FFFFFF"/>
        </w:rPr>
      </w:pPr>
      <w:r w:rsidRPr="008B6A43">
        <w:rPr>
          <w:sz w:val="23"/>
          <w:szCs w:val="23"/>
          <w:shd w:val="clear" w:color="auto" w:fill="FFFFFF"/>
        </w:rPr>
        <w:t>неэффективное применение ИКТ на уроке;</w:t>
      </w:r>
    </w:p>
    <w:p w:rsidR="008B6A43" w:rsidRPr="008B6A43" w:rsidRDefault="008B6A43" w:rsidP="008B6A43">
      <w:pPr>
        <w:pStyle w:val="a3"/>
        <w:widowControl/>
        <w:numPr>
          <w:ilvl w:val="0"/>
          <w:numId w:val="4"/>
        </w:numPr>
        <w:suppressAutoHyphens w:val="0"/>
        <w:ind w:left="0" w:firstLine="454"/>
        <w:jc w:val="both"/>
        <w:rPr>
          <w:sz w:val="23"/>
          <w:szCs w:val="23"/>
          <w:shd w:val="clear" w:color="auto" w:fill="FFFFFF"/>
        </w:rPr>
      </w:pPr>
      <w:r w:rsidRPr="008B6A43">
        <w:rPr>
          <w:sz w:val="23"/>
          <w:szCs w:val="23"/>
          <w:shd w:val="clear" w:color="auto" w:fill="FFFFFF"/>
        </w:rPr>
        <w:t>не полное вовлечение всех учеников в познавательную деятельность;</w:t>
      </w:r>
    </w:p>
    <w:p w:rsidR="008B6A43" w:rsidRPr="008B6A43" w:rsidRDefault="008B6A43" w:rsidP="008B6A43">
      <w:pPr>
        <w:pStyle w:val="a3"/>
        <w:widowControl/>
        <w:numPr>
          <w:ilvl w:val="0"/>
          <w:numId w:val="4"/>
        </w:numPr>
        <w:suppressAutoHyphens w:val="0"/>
        <w:ind w:left="0" w:firstLine="454"/>
        <w:jc w:val="both"/>
        <w:rPr>
          <w:sz w:val="23"/>
          <w:szCs w:val="23"/>
          <w:shd w:val="clear" w:color="auto" w:fill="FFFFFF"/>
        </w:rPr>
      </w:pPr>
      <w:r w:rsidRPr="008B6A43">
        <w:rPr>
          <w:sz w:val="23"/>
          <w:szCs w:val="23"/>
          <w:shd w:val="clear" w:color="auto" w:fill="FFFFFF"/>
        </w:rPr>
        <w:t>оставление без внимания логической структуры урока и заданий;</w:t>
      </w:r>
    </w:p>
    <w:p w:rsidR="008B6A43" w:rsidRPr="008B6A43" w:rsidRDefault="008B6A43" w:rsidP="008B6A43">
      <w:pPr>
        <w:pStyle w:val="a3"/>
        <w:widowControl/>
        <w:numPr>
          <w:ilvl w:val="0"/>
          <w:numId w:val="4"/>
        </w:numPr>
        <w:suppressAutoHyphens w:val="0"/>
        <w:ind w:left="0" w:firstLine="454"/>
        <w:jc w:val="both"/>
        <w:rPr>
          <w:sz w:val="23"/>
          <w:szCs w:val="23"/>
          <w:shd w:val="clear" w:color="auto" w:fill="FFFFFF"/>
        </w:rPr>
      </w:pPr>
      <w:r w:rsidRPr="008B6A43">
        <w:rPr>
          <w:sz w:val="23"/>
          <w:szCs w:val="23"/>
          <w:shd w:val="clear" w:color="auto" w:fill="FFFFFF"/>
        </w:rPr>
        <w:t>недостаток наглядных средств на уроке;</w:t>
      </w:r>
    </w:p>
    <w:p w:rsidR="008B6A43" w:rsidRPr="008B6A43" w:rsidRDefault="008B6A43" w:rsidP="008B6A43">
      <w:pPr>
        <w:pStyle w:val="a3"/>
        <w:widowControl/>
        <w:numPr>
          <w:ilvl w:val="0"/>
          <w:numId w:val="4"/>
        </w:numPr>
        <w:suppressAutoHyphens w:val="0"/>
        <w:ind w:left="0" w:firstLine="454"/>
        <w:jc w:val="both"/>
        <w:rPr>
          <w:sz w:val="23"/>
          <w:szCs w:val="23"/>
          <w:shd w:val="clear" w:color="auto" w:fill="FFFFFF"/>
        </w:rPr>
      </w:pPr>
      <w:r w:rsidRPr="008B6A43">
        <w:rPr>
          <w:sz w:val="23"/>
          <w:szCs w:val="23"/>
          <w:shd w:val="clear" w:color="auto" w:fill="FFFFFF"/>
        </w:rPr>
        <w:t>недооценка теоретических материалов;</w:t>
      </w:r>
    </w:p>
    <w:p w:rsidR="008B6A43" w:rsidRPr="008B6A43" w:rsidRDefault="008B6A43" w:rsidP="008B6A43">
      <w:pPr>
        <w:pStyle w:val="a3"/>
        <w:widowControl/>
        <w:numPr>
          <w:ilvl w:val="0"/>
          <w:numId w:val="4"/>
        </w:numPr>
        <w:suppressAutoHyphens w:val="0"/>
        <w:ind w:left="0" w:firstLine="454"/>
        <w:jc w:val="both"/>
        <w:rPr>
          <w:sz w:val="23"/>
          <w:szCs w:val="23"/>
          <w:shd w:val="clear" w:color="auto" w:fill="FFFFFF"/>
        </w:rPr>
      </w:pPr>
      <w:r w:rsidRPr="008B6A43">
        <w:rPr>
          <w:sz w:val="23"/>
          <w:szCs w:val="23"/>
          <w:shd w:val="clear" w:color="auto" w:fill="FFFFFF"/>
        </w:rPr>
        <w:t>безразличный отбор упражнений и заданий;</w:t>
      </w:r>
    </w:p>
    <w:p w:rsidR="008B6A43" w:rsidRPr="008B6A43" w:rsidRDefault="008B6A43" w:rsidP="008B6A43">
      <w:pPr>
        <w:pStyle w:val="a3"/>
        <w:widowControl/>
        <w:numPr>
          <w:ilvl w:val="0"/>
          <w:numId w:val="4"/>
        </w:numPr>
        <w:suppressAutoHyphens w:val="0"/>
        <w:ind w:left="0" w:firstLine="454"/>
        <w:jc w:val="both"/>
        <w:rPr>
          <w:sz w:val="23"/>
          <w:szCs w:val="23"/>
          <w:shd w:val="clear" w:color="auto" w:fill="FFFFFF"/>
        </w:rPr>
      </w:pPr>
      <w:r w:rsidRPr="008B6A43">
        <w:rPr>
          <w:sz w:val="23"/>
          <w:szCs w:val="23"/>
          <w:shd w:val="clear" w:color="auto" w:fill="FFFFFF"/>
        </w:rPr>
        <w:t>неполное обеспечение учеников индивидуальными заданиями;</w:t>
      </w:r>
    </w:p>
    <w:p w:rsidR="008B6A43" w:rsidRPr="008B6A43" w:rsidRDefault="008B6A43" w:rsidP="008B6A43">
      <w:pPr>
        <w:pStyle w:val="a3"/>
        <w:widowControl/>
        <w:numPr>
          <w:ilvl w:val="0"/>
          <w:numId w:val="4"/>
        </w:numPr>
        <w:suppressAutoHyphens w:val="0"/>
        <w:ind w:left="0" w:firstLine="454"/>
        <w:jc w:val="both"/>
        <w:rPr>
          <w:sz w:val="23"/>
          <w:szCs w:val="23"/>
          <w:shd w:val="clear" w:color="auto" w:fill="FFFFFF"/>
        </w:rPr>
      </w:pPr>
      <w:r w:rsidRPr="008B6A43">
        <w:rPr>
          <w:sz w:val="23"/>
          <w:szCs w:val="23"/>
          <w:shd w:val="clear" w:color="auto" w:fill="FFFFFF"/>
        </w:rPr>
        <w:t>перегрузка учеников чрезмерным количеством заданий.</w:t>
      </w:r>
    </w:p>
    <w:p w:rsidR="008B6A43" w:rsidRPr="008B6A43" w:rsidRDefault="008B6A43" w:rsidP="008B6A43">
      <w:pPr>
        <w:pStyle w:val="a3"/>
        <w:widowControl/>
        <w:suppressAutoHyphens w:val="0"/>
        <w:ind w:left="0" w:firstLine="454"/>
        <w:jc w:val="both"/>
        <w:rPr>
          <w:sz w:val="23"/>
          <w:szCs w:val="23"/>
          <w:shd w:val="clear" w:color="auto" w:fill="FFFFFF"/>
        </w:rPr>
      </w:pPr>
      <w:r w:rsidRPr="008B6A43">
        <w:rPr>
          <w:sz w:val="23"/>
          <w:szCs w:val="23"/>
          <w:shd w:val="clear" w:color="auto" w:fill="FFFFFF"/>
        </w:rPr>
        <w:t>Один из путей решения данных проблем – это эффективное планирование урока с помощью применения активных методов, руководствуясь теорией конструктивного обучения.</w:t>
      </w:r>
    </w:p>
    <w:p w:rsidR="009B5688" w:rsidRPr="008B6A43" w:rsidRDefault="009B5688" w:rsidP="008B6A43">
      <w:pPr>
        <w:rPr>
          <w:sz w:val="23"/>
          <w:szCs w:val="23"/>
        </w:rPr>
      </w:pPr>
    </w:p>
    <w:sectPr w:rsidR="009B5688" w:rsidRPr="008B6A43" w:rsidSect="00D55C84">
      <w:headerReference w:type="default" r:id="rId9"/>
      <w:pgSz w:w="11906" w:h="16838"/>
      <w:pgMar w:top="851" w:right="850" w:bottom="709"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343" w:rsidRDefault="000E3343" w:rsidP="00945C24">
      <w:r>
        <w:separator/>
      </w:r>
    </w:p>
  </w:endnote>
  <w:endnote w:type="continuationSeparator" w:id="0">
    <w:p w:rsidR="000E3343" w:rsidRDefault="000E3343" w:rsidP="00945C24">
      <w:r>
        <w:continuationSeparator/>
      </w:r>
    </w:p>
  </w:endnote>
</w:endnotes>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Calibri">
    <w:panose1 w:val="020F0502020204030204"/>
    <w:charset w:val="CC"/>
    <w:family w:val="swiss"/>
    <w:pitch w:val="variable"/>
    <w:sig w:usb0="E00002FF" w:usb1="4000ACFF" w:usb2="00000001" w:usb3="00000000" w:csb0="0000019F" w:csb1="00000000"/>
  </w:font>
  <w:font w:name="Andale Sans UI">
    <w:altName w:val="Calibri"/>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343" w:rsidRDefault="000E3343" w:rsidP="00945C24">
      <w:r>
        <w:separator/>
      </w:r>
    </w:p>
  </w:footnote>
  <w:footnote w:type="continuationSeparator" w:id="0">
    <w:p w:rsidR="000E3343" w:rsidRDefault="000E3343" w:rsidP="00945C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C24" w:rsidRPr="00633D0E" w:rsidRDefault="00945C24" w:rsidP="00633D0E">
    <w:pPr>
      <w:pStyle w:val="aa"/>
      <w:tabs>
        <w:tab w:val="clear" w:pos="4677"/>
        <w:tab w:val="clear" w:pos="9355"/>
        <w:tab w:val="right" w:pos="14459"/>
      </w:tabs>
      <w:rPr>
        <w:lang w:val="kk-K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D5FAB"/>
    <w:multiLevelType w:val="hybridMultilevel"/>
    <w:tmpl w:val="C71AAC10"/>
    <w:lvl w:ilvl="0" w:tplc="33A48A5E">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D453371"/>
    <w:multiLevelType w:val="hybridMultilevel"/>
    <w:tmpl w:val="CFC66980"/>
    <w:lvl w:ilvl="0" w:tplc="0C683E1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0C0F56"/>
    <w:multiLevelType w:val="hybridMultilevel"/>
    <w:tmpl w:val="3140AF22"/>
    <w:lvl w:ilvl="0" w:tplc="33A48A5E">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D1578A0"/>
    <w:multiLevelType w:val="hybridMultilevel"/>
    <w:tmpl w:val="E0FCD246"/>
    <w:lvl w:ilvl="0" w:tplc="33A48A5E">
      <w:start w:val="1"/>
      <w:numFmt w:val="bullet"/>
      <w:lvlText w:val="-"/>
      <w:lvlJc w:val="left"/>
      <w:pPr>
        <w:ind w:left="-981" w:hanging="360"/>
      </w:pPr>
      <w:rPr>
        <w:rFonts w:ascii="SimSun" w:eastAsia="SimSun" w:hAnsi="SimSun" w:hint="eastAsia"/>
      </w:rPr>
    </w:lvl>
    <w:lvl w:ilvl="1" w:tplc="04190003" w:tentative="1">
      <w:start w:val="1"/>
      <w:numFmt w:val="bullet"/>
      <w:lvlText w:val="o"/>
      <w:lvlJc w:val="left"/>
      <w:pPr>
        <w:ind w:left="-261" w:hanging="360"/>
      </w:pPr>
      <w:rPr>
        <w:rFonts w:ascii="Courier New" w:hAnsi="Courier New" w:cs="Courier New" w:hint="default"/>
      </w:rPr>
    </w:lvl>
    <w:lvl w:ilvl="2" w:tplc="04190005" w:tentative="1">
      <w:start w:val="1"/>
      <w:numFmt w:val="bullet"/>
      <w:lvlText w:val=""/>
      <w:lvlJc w:val="left"/>
      <w:pPr>
        <w:ind w:left="459" w:hanging="360"/>
      </w:pPr>
      <w:rPr>
        <w:rFonts w:ascii="Wingdings" w:hAnsi="Wingdings" w:hint="default"/>
      </w:rPr>
    </w:lvl>
    <w:lvl w:ilvl="3" w:tplc="04190001" w:tentative="1">
      <w:start w:val="1"/>
      <w:numFmt w:val="bullet"/>
      <w:lvlText w:val=""/>
      <w:lvlJc w:val="left"/>
      <w:pPr>
        <w:ind w:left="1179" w:hanging="360"/>
      </w:pPr>
      <w:rPr>
        <w:rFonts w:ascii="Symbol" w:hAnsi="Symbol" w:hint="default"/>
      </w:rPr>
    </w:lvl>
    <w:lvl w:ilvl="4" w:tplc="04190003" w:tentative="1">
      <w:start w:val="1"/>
      <w:numFmt w:val="bullet"/>
      <w:lvlText w:val="o"/>
      <w:lvlJc w:val="left"/>
      <w:pPr>
        <w:ind w:left="1899" w:hanging="360"/>
      </w:pPr>
      <w:rPr>
        <w:rFonts w:ascii="Courier New" w:hAnsi="Courier New" w:cs="Courier New" w:hint="default"/>
      </w:rPr>
    </w:lvl>
    <w:lvl w:ilvl="5" w:tplc="04190005" w:tentative="1">
      <w:start w:val="1"/>
      <w:numFmt w:val="bullet"/>
      <w:lvlText w:val=""/>
      <w:lvlJc w:val="left"/>
      <w:pPr>
        <w:ind w:left="2619" w:hanging="360"/>
      </w:pPr>
      <w:rPr>
        <w:rFonts w:ascii="Wingdings" w:hAnsi="Wingdings" w:hint="default"/>
      </w:rPr>
    </w:lvl>
    <w:lvl w:ilvl="6" w:tplc="04190001" w:tentative="1">
      <w:start w:val="1"/>
      <w:numFmt w:val="bullet"/>
      <w:lvlText w:val=""/>
      <w:lvlJc w:val="left"/>
      <w:pPr>
        <w:ind w:left="3339" w:hanging="360"/>
      </w:pPr>
      <w:rPr>
        <w:rFonts w:ascii="Symbol" w:hAnsi="Symbol" w:hint="default"/>
      </w:rPr>
    </w:lvl>
    <w:lvl w:ilvl="7" w:tplc="04190003" w:tentative="1">
      <w:start w:val="1"/>
      <w:numFmt w:val="bullet"/>
      <w:lvlText w:val="o"/>
      <w:lvlJc w:val="left"/>
      <w:pPr>
        <w:ind w:left="4059" w:hanging="360"/>
      </w:pPr>
      <w:rPr>
        <w:rFonts w:ascii="Courier New" w:hAnsi="Courier New" w:cs="Courier New" w:hint="default"/>
      </w:rPr>
    </w:lvl>
    <w:lvl w:ilvl="8" w:tplc="04190005" w:tentative="1">
      <w:start w:val="1"/>
      <w:numFmt w:val="bullet"/>
      <w:lvlText w:val=""/>
      <w:lvlJc w:val="left"/>
      <w:pPr>
        <w:ind w:left="4779" w:hanging="360"/>
      </w:pPr>
      <w:rPr>
        <w:rFonts w:ascii="Wingdings" w:hAnsi="Wingdings" w:hint="default"/>
      </w:rPr>
    </w:lvl>
  </w:abstractNum>
  <w:abstractNum w:abstractNumId="4">
    <w:nsid w:val="21306D0A"/>
    <w:multiLevelType w:val="hybridMultilevel"/>
    <w:tmpl w:val="D05E1CE0"/>
    <w:lvl w:ilvl="0" w:tplc="33A48A5E">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1A41F66"/>
    <w:multiLevelType w:val="hybridMultilevel"/>
    <w:tmpl w:val="A0324D6E"/>
    <w:lvl w:ilvl="0" w:tplc="33A48A5E">
      <w:start w:val="1"/>
      <w:numFmt w:val="bullet"/>
      <w:lvlText w:val="-"/>
      <w:lvlJc w:val="left"/>
      <w:pPr>
        <w:tabs>
          <w:tab w:val="num" w:pos="360"/>
        </w:tabs>
        <w:ind w:left="360" w:hanging="360"/>
      </w:pPr>
      <w:rPr>
        <w:rFonts w:ascii="SimSun" w:eastAsia="SimSun" w:hAnsi="SimSun" w:hint="eastAsia"/>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4D5159C"/>
    <w:multiLevelType w:val="hybridMultilevel"/>
    <w:tmpl w:val="4528A67C"/>
    <w:lvl w:ilvl="0" w:tplc="EEEA348C">
      <w:start w:val="1"/>
      <w:numFmt w:val="decimal"/>
      <w:lvlText w:val="%1."/>
      <w:lvlJc w:val="left"/>
      <w:pPr>
        <w:ind w:left="218" w:hanging="360"/>
      </w:pPr>
      <w:rPr>
        <w:rFonts w:hint="default"/>
        <w:sz w:val="22"/>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
    <w:nsid w:val="39CE4B36"/>
    <w:multiLevelType w:val="multilevel"/>
    <w:tmpl w:val="1A8AA716"/>
    <w:lvl w:ilvl="0">
      <w:start w:val="1"/>
      <w:numFmt w:val="bullet"/>
      <w:lvlText w:val="-"/>
      <w:lvlJc w:val="left"/>
      <w:pPr>
        <w:tabs>
          <w:tab w:val="num" w:pos="360"/>
        </w:tabs>
        <w:ind w:left="360" w:hanging="360"/>
      </w:pPr>
      <w:rPr>
        <w:rFonts w:ascii="SimSun" w:eastAsia="SimSun" w:hAnsi="SimSun" w:hint="eastAsia"/>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3CDB6B49"/>
    <w:multiLevelType w:val="hybridMultilevel"/>
    <w:tmpl w:val="4210AEDE"/>
    <w:lvl w:ilvl="0" w:tplc="33A48A5E">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ED3340D"/>
    <w:multiLevelType w:val="hybridMultilevel"/>
    <w:tmpl w:val="365499BC"/>
    <w:lvl w:ilvl="0" w:tplc="33A48A5E">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FFD64E5"/>
    <w:multiLevelType w:val="hybridMultilevel"/>
    <w:tmpl w:val="CBF2C26A"/>
    <w:lvl w:ilvl="0" w:tplc="33A48A5E">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5C67D2"/>
    <w:multiLevelType w:val="hybridMultilevel"/>
    <w:tmpl w:val="5ED22872"/>
    <w:lvl w:ilvl="0" w:tplc="9A6A8100">
      <w:start w:val="1"/>
      <w:numFmt w:val="bullet"/>
      <w:lvlText w:val="-"/>
      <w:lvlJc w:val="left"/>
      <w:pPr>
        <w:ind w:left="927" w:hanging="360"/>
      </w:pPr>
      <w:rPr>
        <w:rFonts w:ascii="Courier New" w:hAnsi="Courier New"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59D63511"/>
    <w:multiLevelType w:val="hybridMultilevel"/>
    <w:tmpl w:val="418CF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05217F"/>
    <w:multiLevelType w:val="hybridMultilevel"/>
    <w:tmpl w:val="A48E5C82"/>
    <w:lvl w:ilvl="0" w:tplc="0419000F">
      <w:start w:val="1"/>
      <w:numFmt w:val="decimal"/>
      <w:lvlText w:val="%1."/>
      <w:lvlJc w:val="left"/>
      <w:pPr>
        <w:ind w:left="291" w:hanging="360"/>
      </w:pPr>
      <w:rPr>
        <w:rFonts w:hint="default"/>
      </w:rPr>
    </w:lvl>
    <w:lvl w:ilvl="1" w:tplc="04190019" w:tentative="1">
      <w:start w:val="1"/>
      <w:numFmt w:val="lowerLetter"/>
      <w:lvlText w:val="%2."/>
      <w:lvlJc w:val="left"/>
      <w:pPr>
        <w:ind w:left="1011" w:hanging="360"/>
      </w:pPr>
    </w:lvl>
    <w:lvl w:ilvl="2" w:tplc="0419001B" w:tentative="1">
      <w:start w:val="1"/>
      <w:numFmt w:val="lowerRoman"/>
      <w:lvlText w:val="%3."/>
      <w:lvlJc w:val="right"/>
      <w:pPr>
        <w:ind w:left="1731" w:hanging="180"/>
      </w:pPr>
    </w:lvl>
    <w:lvl w:ilvl="3" w:tplc="0419000F" w:tentative="1">
      <w:start w:val="1"/>
      <w:numFmt w:val="decimal"/>
      <w:lvlText w:val="%4."/>
      <w:lvlJc w:val="left"/>
      <w:pPr>
        <w:ind w:left="2451" w:hanging="360"/>
      </w:pPr>
    </w:lvl>
    <w:lvl w:ilvl="4" w:tplc="04190019" w:tentative="1">
      <w:start w:val="1"/>
      <w:numFmt w:val="lowerLetter"/>
      <w:lvlText w:val="%5."/>
      <w:lvlJc w:val="left"/>
      <w:pPr>
        <w:ind w:left="3171" w:hanging="360"/>
      </w:pPr>
    </w:lvl>
    <w:lvl w:ilvl="5" w:tplc="0419001B" w:tentative="1">
      <w:start w:val="1"/>
      <w:numFmt w:val="lowerRoman"/>
      <w:lvlText w:val="%6."/>
      <w:lvlJc w:val="right"/>
      <w:pPr>
        <w:ind w:left="3891" w:hanging="180"/>
      </w:pPr>
    </w:lvl>
    <w:lvl w:ilvl="6" w:tplc="0419000F" w:tentative="1">
      <w:start w:val="1"/>
      <w:numFmt w:val="decimal"/>
      <w:lvlText w:val="%7."/>
      <w:lvlJc w:val="left"/>
      <w:pPr>
        <w:ind w:left="4611" w:hanging="360"/>
      </w:pPr>
    </w:lvl>
    <w:lvl w:ilvl="7" w:tplc="04190019" w:tentative="1">
      <w:start w:val="1"/>
      <w:numFmt w:val="lowerLetter"/>
      <w:lvlText w:val="%8."/>
      <w:lvlJc w:val="left"/>
      <w:pPr>
        <w:ind w:left="5331" w:hanging="360"/>
      </w:pPr>
    </w:lvl>
    <w:lvl w:ilvl="8" w:tplc="0419001B" w:tentative="1">
      <w:start w:val="1"/>
      <w:numFmt w:val="lowerRoman"/>
      <w:lvlText w:val="%9."/>
      <w:lvlJc w:val="right"/>
      <w:pPr>
        <w:ind w:left="6051" w:hanging="180"/>
      </w:pPr>
    </w:lvl>
  </w:abstractNum>
  <w:abstractNum w:abstractNumId="14">
    <w:nsid w:val="5D9F6C46"/>
    <w:multiLevelType w:val="hybridMultilevel"/>
    <w:tmpl w:val="EFC27DA0"/>
    <w:lvl w:ilvl="0" w:tplc="E12C119A">
      <w:start w:val="1"/>
      <w:numFmt w:val="decimal"/>
      <w:lvlText w:val="%1."/>
      <w:lvlJc w:val="left"/>
      <w:pPr>
        <w:tabs>
          <w:tab w:val="num" w:pos="720"/>
        </w:tabs>
        <w:ind w:left="720" w:hanging="360"/>
      </w:pPr>
    </w:lvl>
    <w:lvl w:ilvl="1" w:tplc="956CC8E6" w:tentative="1">
      <w:start w:val="1"/>
      <w:numFmt w:val="decimal"/>
      <w:lvlText w:val="%2."/>
      <w:lvlJc w:val="left"/>
      <w:pPr>
        <w:tabs>
          <w:tab w:val="num" w:pos="1440"/>
        </w:tabs>
        <w:ind w:left="1440" w:hanging="360"/>
      </w:pPr>
    </w:lvl>
    <w:lvl w:ilvl="2" w:tplc="C48E1294" w:tentative="1">
      <w:start w:val="1"/>
      <w:numFmt w:val="decimal"/>
      <w:lvlText w:val="%3."/>
      <w:lvlJc w:val="left"/>
      <w:pPr>
        <w:tabs>
          <w:tab w:val="num" w:pos="2160"/>
        </w:tabs>
        <w:ind w:left="2160" w:hanging="360"/>
      </w:pPr>
    </w:lvl>
    <w:lvl w:ilvl="3" w:tplc="22022B26" w:tentative="1">
      <w:start w:val="1"/>
      <w:numFmt w:val="decimal"/>
      <w:lvlText w:val="%4."/>
      <w:lvlJc w:val="left"/>
      <w:pPr>
        <w:tabs>
          <w:tab w:val="num" w:pos="2880"/>
        </w:tabs>
        <w:ind w:left="2880" w:hanging="360"/>
      </w:pPr>
    </w:lvl>
    <w:lvl w:ilvl="4" w:tplc="D8143820" w:tentative="1">
      <w:start w:val="1"/>
      <w:numFmt w:val="decimal"/>
      <w:lvlText w:val="%5."/>
      <w:lvlJc w:val="left"/>
      <w:pPr>
        <w:tabs>
          <w:tab w:val="num" w:pos="3600"/>
        </w:tabs>
        <w:ind w:left="3600" w:hanging="360"/>
      </w:pPr>
    </w:lvl>
    <w:lvl w:ilvl="5" w:tplc="8B98C636" w:tentative="1">
      <w:start w:val="1"/>
      <w:numFmt w:val="decimal"/>
      <w:lvlText w:val="%6."/>
      <w:lvlJc w:val="left"/>
      <w:pPr>
        <w:tabs>
          <w:tab w:val="num" w:pos="4320"/>
        </w:tabs>
        <w:ind w:left="4320" w:hanging="360"/>
      </w:pPr>
    </w:lvl>
    <w:lvl w:ilvl="6" w:tplc="827C5FD6" w:tentative="1">
      <w:start w:val="1"/>
      <w:numFmt w:val="decimal"/>
      <w:lvlText w:val="%7."/>
      <w:lvlJc w:val="left"/>
      <w:pPr>
        <w:tabs>
          <w:tab w:val="num" w:pos="5040"/>
        </w:tabs>
        <w:ind w:left="5040" w:hanging="360"/>
      </w:pPr>
    </w:lvl>
    <w:lvl w:ilvl="7" w:tplc="2B4A0FA0" w:tentative="1">
      <w:start w:val="1"/>
      <w:numFmt w:val="decimal"/>
      <w:lvlText w:val="%8."/>
      <w:lvlJc w:val="left"/>
      <w:pPr>
        <w:tabs>
          <w:tab w:val="num" w:pos="5760"/>
        </w:tabs>
        <w:ind w:left="5760" w:hanging="360"/>
      </w:pPr>
    </w:lvl>
    <w:lvl w:ilvl="8" w:tplc="E82EBE90" w:tentative="1">
      <w:start w:val="1"/>
      <w:numFmt w:val="decimal"/>
      <w:lvlText w:val="%9."/>
      <w:lvlJc w:val="left"/>
      <w:pPr>
        <w:tabs>
          <w:tab w:val="num" w:pos="6480"/>
        </w:tabs>
        <w:ind w:left="6480" w:hanging="360"/>
      </w:pPr>
    </w:lvl>
  </w:abstractNum>
  <w:abstractNum w:abstractNumId="15">
    <w:nsid w:val="66441E13"/>
    <w:multiLevelType w:val="hybridMultilevel"/>
    <w:tmpl w:val="EAA8E950"/>
    <w:lvl w:ilvl="0" w:tplc="33A48A5E">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81E0AB7"/>
    <w:multiLevelType w:val="hybridMultilevel"/>
    <w:tmpl w:val="B9687F0C"/>
    <w:lvl w:ilvl="0" w:tplc="93D253F0">
      <w:start w:val="8"/>
      <w:numFmt w:val="bullet"/>
      <w:lvlText w:val="-"/>
      <w:lvlJc w:val="left"/>
      <w:pPr>
        <w:ind w:left="720" w:hanging="360"/>
      </w:pPr>
      <w:rPr>
        <w:rFonts w:ascii="Times New Roman" w:eastAsia="TimesNewRomanPS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7484798"/>
    <w:multiLevelType w:val="hybridMultilevel"/>
    <w:tmpl w:val="9110ACAE"/>
    <w:lvl w:ilvl="0" w:tplc="33A48A5E">
      <w:start w:val="1"/>
      <w:numFmt w:val="bullet"/>
      <w:lvlText w:val="-"/>
      <w:lvlJc w:val="left"/>
      <w:pPr>
        <w:tabs>
          <w:tab w:val="num" w:pos="360"/>
        </w:tabs>
        <w:ind w:left="360" w:hanging="360"/>
      </w:pPr>
      <w:rPr>
        <w:rFonts w:ascii="SimSun" w:eastAsia="SimSun" w:hAnsi="SimSun" w:hint="eastAsia"/>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3"/>
  </w:num>
  <w:num w:numId="3">
    <w:abstractNumId w:val="10"/>
  </w:num>
  <w:num w:numId="4">
    <w:abstractNumId w:val="3"/>
  </w:num>
  <w:num w:numId="5">
    <w:abstractNumId w:val="9"/>
  </w:num>
  <w:num w:numId="6">
    <w:abstractNumId w:val="17"/>
  </w:num>
  <w:num w:numId="7">
    <w:abstractNumId w:val="15"/>
  </w:num>
  <w:num w:numId="8">
    <w:abstractNumId w:val="12"/>
  </w:num>
  <w:num w:numId="9">
    <w:abstractNumId w:val="5"/>
  </w:num>
  <w:num w:numId="10">
    <w:abstractNumId w:val="7"/>
  </w:num>
  <w:num w:numId="11">
    <w:abstractNumId w:val="1"/>
  </w:num>
  <w:num w:numId="12">
    <w:abstractNumId w:val="11"/>
  </w:num>
  <w:num w:numId="13">
    <w:abstractNumId w:val="14"/>
  </w:num>
  <w:num w:numId="14">
    <w:abstractNumId w:val="4"/>
  </w:num>
  <w:num w:numId="15">
    <w:abstractNumId w:val="0"/>
  </w:num>
  <w:num w:numId="16">
    <w:abstractNumId w:val="8"/>
  </w:num>
  <w:num w:numId="17">
    <w:abstractNumId w:val="6"/>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E51DF3"/>
    <w:rsid w:val="000538A1"/>
    <w:rsid w:val="00067E83"/>
    <w:rsid w:val="00093348"/>
    <w:rsid w:val="000C36E6"/>
    <w:rsid w:val="000E3343"/>
    <w:rsid w:val="000F766C"/>
    <w:rsid w:val="001007F0"/>
    <w:rsid w:val="00164F65"/>
    <w:rsid w:val="00177FE4"/>
    <w:rsid w:val="00180A2E"/>
    <w:rsid w:val="001934AC"/>
    <w:rsid w:val="00193822"/>
    <w:rsid w:val="001A7645"/>
    <w:rsid w:val="001E3500"/>
    <w:rsid w:val="001E6275"/>
    <w:rsid w:val="00201736"/>
    <w:rsid w:val="0020314D"/>
    <w:rsid w:val="00224813"/>
    <w:rsid w:val="0023786A"/>
    <w:rsid w:val="0026194F"/>
    <w:rsid w:val="00266C52"/>
    <w:rsid w:val="002870FA"/>
    <w:rsid w:val="002B0315"/>
    <w:rsid w:val="00345277"/>
    <w:rsid w:val="003702FF"/>
    <w:rsid w:val="003878A1"/>
    <w:rsid w:val="003963E7"/>
    <w:rsid w:val="0039646D"/>
    <w:rsid w:val="003A02A9"/>
    <w:rsid w:val="003A2AE7"/>
    <w:rsid w:val="00433C1C"/>
    <w:rsid w:val="00460BFA"/>
    <w:rsid w:val="00496CC2"/>
    <w:rsid w:val="004A5711"/>
    <w:rsid w:val="004B7247"/>
    <w:rsid w:val="004E3694"/>
    <w:rsid w:val="004E54CB"/>
    <w:rsid w:val="004F4DE7"/>
    <w:rsid w:val="005203E6"/>
    <w:rsid w:val="00523940"/>
    <w:rsid w:val="00576649"/>
    <w:rsid w:val="005860E3"/>
    <w:rsid w:val="005C1552"/>
    <w:rsid w:val="005F63C2"/>
    <w:rsid w:val="00606478"/>
    <w:rsid w:val="00607E0D"/>
    <w:rsid w:val="00633D0E"/>
    <w:rsid w:val="00641C3A"/>
    <w:rsid w:val="00650FFF"/>
    <w:rsid w:val="00656E94"/>
    <w:rsid w:val="00683CF1"/>
    <w:rsid w:val="006A164E"/>
    <w:rsid w:val="007A2C7A"/>
    <w:rsid w:val="00804A75"/>
    <w:rsid w:val="00826061"/>
    <w:rsid w:val="0082691E"/>
    <w:rsid w:val="00830653"/>
    <w:rsid w:val="008437AE"/>
    <w:rsid w:val="00855463"/>
    <w:rsid w:val="00894A11"/>
    <w:rsid w:val="008B6A43"/>
    <w:rsid w:val="008E1B3A"/>
    <w:rsid w:val="00945C24"/>
    <w:rsid w:val="00951EE5"/>
    <w:rsid w:val="009B5688"/>
    <w:rsid w:val="009E399B"/>
    <w:rsid w:val="009E53D7"/>
    <w:rsid w:val="00A815EF"/>
    <w:rsid w:val="00A81EDD"/>
    <w:rsid w:val="00AA0575"/>
    <w:rsid w:val="00AB18E2"/>
    <w:rsid w:val="00AC50C9"/>
    <w:rsid w:val="00AD0C05"/>
    <w:rsid w:val="00AE03B9"/>
    <w:rsid w:val="00AE5C86"/>
    <w:rsid w:val="00B1143F"/>
    <w:rsid w:val="00B27380"/>
    <w:rsid w:val="00B471DA"/>
    <w:rsid w:val="00BD0DE6"/>
    <w:rsid w:val="00BF6C0C"/>
    <w:rsid w:val="00C13050"/>
    <w:rsid w:val="00C52864"/>
    <w:rsid w:val="00C66564"/>
    <w:rsid w:val="00C707F6"/>
    <w:rsid w:val="00D05D75"/>
    <w:rsid w:val="00D55C84"/>
    <w:rsid w:val="00D62336"/>
    <w:rsid w:val="00D7693A"/>
    <w:rsid w:val="00DA2567"/>
    <w:rsid w:val="00DA413F"/>
    <w:rsid w:val="00DA77C3"/>
    <w:rsid w:val="00E51DF3"/>
    <w:rsid w:val="00E91DF6"/>
    <w:rsid w:val="00E94C65"/>
    <w:rsid w:val="00EA735B"/>
    <w:rsid w:val="00EB07B5"/>
    <w:rsid w:val="00EC2384"/>
    <w:rsid w:val="00ED489A"/>
    <w:rsid w:val="00ED5B93"/>
    <w:rsid w:val="00EF5F37"/>
    <w:rsid w:val="00F65A94"/>
    <w:rsid w:val="00F77430"/>
    <w:rsid w:val="00FC2806"/>
    <w:rsid w:val="00FF7F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DF3"/>
    <w:pPr>
      <w:widowControl w:val="0"/>
      <w:suppressAutoHyphens/>
      <w:spacing w:after="0" w:line="240" w:lineRule="auto"/>
    </w:pPr>
    <w:rPr>
      <w:rFonts w:ascii="Times New Roman" w:eastAsia="Andale Sans UI" w:hAnsi="Times New Roman" w:cs="Times New Roman"/>
      <w:kern w:val="1"/>
      <w:sz w:val="24"/>
      <w:szCs w:val="24"/>
    </w:rPr>
  </w:style>
  <w:style w:type="paragraph" w:styleId="3">
    <w:name w:val="heading 3"/>
    <w:basedOn w:val="a"/>
    <w:link w:val="30"/>
    <w:uiPriority w:val="9"/>
    <w:qFormat/>
    <w:rsid w:val="004E54CB"/>
    <w:pPr>
      <w:spacing w:before="100" w:beforeAutospacing="1" w:after="100" w:afterAutospacing="1"/>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E54CB"/>
    <w:rPr>
      <w:rFonts w:ascii="Times New Roman" w:eastAsia="Times New Roman" w:hAnsi="Times New Roman" w:cs="Times New Roman"/>
      <w:b/>
      <w:bCs/>
      <w:sz w:val="27"/>
      <w:szCs w:val="27"/>
      <w:lang w:eastAsia="ru-RU"/>
    </w:rPr>
  </w:style>
  <w:style w:type="paragraph" w:styleId="a3">
    <w:name w:val="List Paragraph"/>
    <w:basedOn w:val="a"/>
    <w:uiPriority w:val="34"/>
    <w:qFormat/>
    <w:rsid w:val="00E51DF3"/>
    <w:pPr>
      <w:ind w:left="720"/>
      <w:contextualSpacing/>
    </w:pPr>
  </w:style>
  <w:style w:type="paragraph" w:customStyle="1" w:styleId="msonospacing0">
    <w:name w:val="msonospacing"/>
    <w:basedOn w:val="a"/>
    <w:rsid w:val="007A2C7A"/>
    <w:pPr>
      <w:widowControl/>
      <w:suppressAutoHyphens w:val="0"/>
      <w:spacing w:before="100" w:beforeAutospacing="1" w:after="100" w:afterAutospacing="1"/>
    </w:pPr>
    <w:rPr>
      <w:rFonts w:eastAsia="Times New Roman"/>
      <w:kern w:val="0"/>
      <w:lang w:eastAsia="ru-RU"/>
    </w:rPr>
  </w:style>
  <w:style w:type="paragraph" w:styleId="a4">
    <w:name w:val="Normal (Web)"/>
    <w:basedOn w:val="a"/>
    <w:uiPriority w:val="99"/>
    <w:unhideWhenUsed/>
    <w:rsid w:val="00DA2567"/>
    <w:pPr>
      <w:widowControl/>
      <w:suppressAutoHyphens w:val="0"/>
      <w:spacing w:before="100" w:beforeAutospacing="1" w:after="100" w:afterAutospacing="1"/>
    </w:pPr>
    <w:rPr>
      <w:rFonts w:eastAsia="Times New Roman"/>
      <w:kern w:val="0"/>
      <w:lang w:eastAsia="ru-RU"/>
    </w:rPr>
  </w:style>
  <w:style w:type="character" w:styleId="a5">
    <w:name w:val="Strong"/>
    <w:basedOn w:val="a0"/>
    <w:uiPriority w:val="22"/>
    <w:qFormat/>
    <w:rsid w:val="00DA2567"/>
    <w:rPr>
      <w:b/>
      <w:bCs/>
    </w:rPr>
  </w:style>
  <w:style w:type="table" w:styleId="a6">
    <w:name w:val="Table Grid"/>
    <w:basedOn w:val="a1"/>
    <w:rsid w:val="00E94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94C65"/>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basedOn w:val="a0"/>
    <w:uiPriority w:val="99"/>
    <w:unhideWhenUsed/>
    <w:rsid w:val="001934AC"/>
    <w:rPr>
      <w:color w:val="0000FF"/>
      <w:u w:val="single"/>
    </w:rPr>
  </w:style>
  <w:style w:type="paragraph" w:styleId="a8">
    <w:name w:val="Balloon Text"/>
    <w:basedOn w:val="a"/>
    <w:link w:val="a9"/>
    <w:uiPriority w:val="99"/>
    <w:semiHidden/>
    <w:unhideWhenUsed/>
    <w:rsid w:val="001E3500"/>
    <w:rPr>
      <w:rFonts w:ascii="Tahoma" w:hAnsi="Tahoma" w:cs="Tahoma"/>
      <w:sz w:val="16"/>
      <w:szCs w:val="16"/>
    </w:rPr>
  </w:style>
  <w:style w:type="character" w:customStyle="1" w:styleId="a9">
    <w:name w:val="Текст выноски Знак"/>
    <w:basedOn w:val="a0"/>
    <w:link w:val="a8"/>
    <w:uiPriority w:val="99"/>
    <w:semiHidden/>
    <w:rsid w:val="001E3500"/>
    <w:rPr>
      <w:rFonts w:ascii="Tahoma" w:eastAsia="Andale Sans UI" w:hAnsi="Tahoma" w:cs="Tahoma"/>
      <w:kern w:val="1"/>
      <w:sz w:val="16"/>
      <w:szCs w:val="16"/>
    </w:rPr>
  </w:style>
  <w:style w:type="character" w:customStyle="1" w:styleId="A10">
    <w:name w:val="A1"/>
    <w:rsid w:val="00650FFF"/>
    <w:rPr>
      <w:color w:val="000000"/>
      <w:sz w:val="20"/>
      <w:szCs w:val="20"/>
    </w:rPr>
  </w:style>
  <w:style w:type="paragraph" w:customStyle="1" w:styleId="31">
    <w:name w:val="Абзац списка3"/>
    <w:basedOn w:val="a"/>
    <w:rsid w:val="00650FFF"/>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customStyle="1" w:styleId="4">
    <w:name w:val="Абзац списка4"/>
    <w:basedOn w:val="a"/>
    <w:rsid w:val="00650FFF"/>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header"/>
    <w:basedOn w:val="a"/>
    <w:link w:val="ab"/>
    <w:uiPriority w:val="99"/>
    <w:unhideWhenUsed/>
    <w:rsid w:val="00945C24"/>
    <w:pPr>
      <w:tabs>
        <w:tab w:val="center" w:pos="4677"/>
        <w:tab w:val="right" w:pos="9355"/>
      </w:tabs>
    </w:pPr>
  </w:style>
  <w:style w:type="character" w:customStyle="1" w:styleId="ab">
    <w:name w:val="Верхний колонтитул Знак"/>
    <w:basedOn w:val="a0"/>
    <w:link w:val="aa"/>
    <w:uiPriority w:val="99"/>
    <w:rsid w:val="00945C24"/>
    <w:rPr>
      <w:rFonts w:ascii="Times New Roman" w:eastAsia="Andale Sans UI" w:hAnsi="Times New Roman" w:cs="Times New Roman"/>
      <w:kern w:val="1"/>
      <w:sz w:val="24"/>
      <w:szCs w:val="24"/>
    </w:rPr>
  </w:style>
  <w:style w:type="paragraph" w:styleId="ac">
    <w:name w:val="footer"/>
    <w:basedOn w:val="a"/>
    <w:link w:val="ad"/>
    <w:uiPriority w:val="99"/>
    <w:unhideWhenUsed/>
    <w:rsid w:val="00945C24"/>
    <w:pPr>
      <w:tabs>
        <w:tab w:val="center" w:pos="4677"/>
        <w:tab w:val="right" w:pos="9355"/>
      </w:tabs>
    </w:pPr>
  </w:style>
  <w:style w:type="character" w:customStyle="1" w:styleId="ad">
    <w:name w:val="Нижний колонтитул Знак"/>
    <w:basedOn w:val="a0"/>
    <w:link w:val="ac"/>
    <w:uiPriority w:val="99"/>
    <w:rsid w:val="00945C24"/>
    <w:rPr>
      <w:rFonts w:ascii="Times New Roman" w:eastAsia="Andale Sans UI" w:hAnsi="Times New Roman" w:cs="Times New Roman"/>
      <w:kern w:val="1"/>
      <w:sz w:val="24"/>
      <w:szCs w:val="24"/>
    </w:rPr>
  </w:style>
</w:styles>
</file>

<file path=word/webSettings.xml><?xml version="1.0" encoding="utf-8"?>
<w:webSettings xmlns:r="http://schemas.openxmlformats.org/officeDocument/2006/relationships" xmlns:w="http://schemas.openxmlformats.org/wordprocessingml/2006/main">
  <w:divs>
    <w:div w:id="114446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m.ru/db/hrm/debriefing/glossary.html" TargetMode="External"/><Relationship Id="rId3" Type="http://schemas.openxmlformats.org/officeDocument/2006/relationships/settings" Target="settings.xml"/><Relationship Id="rId7" Type="http://schemas.openxmlformats.org/officeDocument/2006/relationships/hyperlink" Target="http://www.hrm.ru/db/hrm/debriefing/glossar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1551</Words>
  <Characters>8847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завуч</cp:lastModifiedBy>
  <cp:revision>27</cp:revision>
  <dcterms:created xsi:type="dcterms:W3CDTF">2016-06-17T04:12:00Z</dcterms:created>
  <dcterms:modified xsi:type="dcterms:W3CDTF">2021-04-14T04:04:00Z</dcterms:modified>
</cp:coreProperties>
</file>