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5F" w:rsidRDefault="005E7EFF" w:rsidP="005E7EFF">
      <w:pPr>
        <w:pStyle w:val="a3"/>
        <w:shd w:val="clear" w:color="auto" w:fill="FFFFFF"/>
        <w:spacing w:line="238" w:lineRule="atLeast"/>
        <w:jc w:val="center"/>
        <w:rPr>
          <w:color w:val="333333"/>
        </w:rPr>
      </w:pPr>
      <w:r>
        <w:rPr>
          <w:b/>
          <w:color w:val="333333"/>
        </w:rPr>
        <w:t>Из опыта работы по подготовке</w:t>
      </w:r>
      <w:r w:rsidR="00AC605F">
        <w:rPr>
          <w:b/>
          <w:color w:val="333333"/>
        </w:rPr>
        <w:t xml:space="preserve"> учащихся к ЕНТ по физике</w:t>
      </w:r>
      <w:r w:rsidR="00AC605F">
        <w:rPr>
          <w:color w:val="333333"/>
        </w:rPr>
        <w:t>.</w:t>
      </w:r>
    </w:p>
    <w:p w:rsidR="00AC605F" w:rsidRDefault="00AC605F" w:rsidP="00AC605F">
      <w:pPr>
        <w:pStyle w:val="a3"/>
        <w:shd w:val="clear" w:color="auto" w:fill="FFFFFF"/>
        <w:spacing w:line="238" w:lineRule="atLeast"/>
        <w:jc w:val="right"/>
        <w:rPr>
          <w:color w:val="333333"/>
        </w:rPr>
      </w:pPr>
      <w:r>
        <w:rPr>
          <w:color w:val="333333"/>
        </w:rPr>
        <w:t xml:space="preserve">«Страна, не умеющая развивать знания, </w:t>
      </w:r>
    </w:p>
    <w:p w:rsidR="00AC605F" w:rsidRDefault="00AC605F" w:rsidP="00AC605F">
      <w:pPr>
        <w:pStyle w:val="a3"/>
        <w:shd w:val="clear" w:color="auto" w:fill="FFFFFF"/>
        <w:spacing w:line="238" w:lineRule="atLeast"/>
        <w:jc w:val="right"/>
        <w:rPr>
          <w:color w:val="333333"/>
        </w:rPr>
      </w:pPr>
      <w:r>
        <w:rPr>
          <w:color w:val="333333"/>
        </w:rPr>
        <w:t xml:space="preserve">в 21 веке </w:t>
      </w:r>
      <w:proofErr w:type="gramStart"/>
      <w:r>
        <w:rPr>
          <w:color w:val="333333"/>
        </w:rPr>
        <w:t>обречена</w:t>
      </w:r>
      <w:proofErr w:type="gramEnd"/>
      <w:r>
        <w:rPr>
          <w:color w:val="333333"/>
        </w:rPr>
        <w:t xml:space="preserve"> на провал»</w:t>
      </w:r>
    </w:p>
    <w:p w:rsidR="00AC605F" w:rsidRDefault="00AC605F" w:rsidP="00AC605F">
      <w:pPr>
        <w:pStyle w:val="a3"/>
        <w:shd w:val="clear" w:color="auto" w:fill="FFFFFF"/>
        <w:spacing w:line="238" w:lineRule="atLeast"/>
        <w:jc w:val="right"/>
        <w:rPr>
          <w:color w:val="333333"/>
        </w:rPr>
      </w:pPr>
      <w:r>
        <w:rPr>
          <w:color w:val="333333"/>
        </w:rPr>
        <w:t>Н.А.  Назарбаев</w:t>
      </w:r>
    </w:p>
    <w:p w:rsidR="00AC605F" w:rsidRDefault="00AC605F" w:rsidP="00AC605F">
      <w:pPr>
        <w:pStyle w:val="a3"/>
        <w:shd w:val="clear" w:color="auto" w:fill="FFFFFF"/>
        <w:spacing w:line="238" w:lineRule="atLeast"/>
        <w:ind w:firstLine="567"/>
        <w:jc w:val="both"/>
        <w:rPr>
          <w:color w:val="000000"/>
        </w:rPr>
      </w:pPr>
      <w:r>
        <w:rPr>
          <w:color w:val="333333"/>
        </w:rPr>
        <w:t>Существует множество вариантов подготовки учащихся к итоговой аттестации. Но, идеального варианта подготовки  не существует. В своем выступлении я хочу поделиться опытом своей работы по подготовке учащегося к сдаче итоговой аттестации.</w:t>
      </w:r>
    </w:p>
    <w:p w:rsidR="00AC605F" w:rsidRDefault="00AC605F" w:rsidP="00AC605F">
      <w:pPr>
        <w:spacing w:before="100" w:beforeAutospacing="1" w:after="100" w:afterAutospacing="1" w:line="240" w:lineRule="auto"/>
        <w:ind w:firstLine="567"/>
        <w:jc w:val="both"/>
        <w:rPr>
          <w:rFonts w:ascii="Times New Roman" w:eastAsia="Calibri" w:hAnsi="Times New Roman" w:cs="Times New Roman"/>
          <w:sz w:val="24"/>
          <w:szCs w:val="24"/>
        </w:rPr>
      </w:pPr>
      <w:r>
        <w:rPr>
          <w:rFonts w:ascii="Times New Roman" w:hAnsi="Times New Roman" w:cs="Times New Roman"/>
          <w:color w:val="333333"/>
          <w:sz w:val="24"/>
          <w:szCs w:val="24"/>
        </w:rPr>
        <w:t>При подготовке  у выпускника появляются новые трудности. Главное состоит в том, что при подготовке придется повторить весь материал, изучаемый, начиная с 7 по 11 класс. К аттестации надо готовиться и по предмету, и психологически. Это связано еще с тем, что задания сформулированы в непривычной для учащегося форме, и кроме того, большинство школьников должны смириться с тем, что все задачи они не решат в отведенное время. Сконцентрироваться надо на понятных для них задачах, решать их спокойно и до конца. Для того</w:t>
      </w:r>
      <w:proofErr w:type="gramStart"/>
      <w:r>
        <w:rPr>
          <w:rFonts w:ascii="Times New Roman" w:hAnsi="Times New Roman" w:cs="Times New Roman"/>
          <w:color w:val="333333"/>
          <w:sz w:val="24"/>
          <w:szCs w:val="24"/>
        </w:rPr>
        <w:t>,</w:t>
      </w:r>
      <w:proofErr w:type="gramEnd"/>
      <w:r>
        <w:rPr>
          <w:rFonts w:ascii="Times New Roman" w:hAnsi="Times New Roman" w:cs="Times New Roman"/>
          <w:color w:val="333333"/>
          <w:sz w:val="24"/>
          <w:szCs w:val="24"/>
        </w:rPr>
        <w:t xml:space="preserve"> чтобы учащиеся не растерялись перед заданиями итоговой аттестации  решили правильно больше задач, их нужно готовить не в конце учебного года 9 или 11 класса, а намного  раньше – начиная с 7-го класса </w:t>
      </w:r>
      <w:r>
        <w:rPr>
          <w:rFonts w:ascii="Times New Roman" w:eastAsia="Calibri" w:hAnsi="Times New Roman" w:cs="Times New Roman"/>
          <w:sz w:val="24"/>
          <w:szCs w:val="24"/>
        </w:rPr>
        <w:t>и начать необходимо с формирования вычислительной культуры. Не разрешаю ученикам пользоваться калькулятором, объясняю его вред</w:t>
      </w:r>
      <w:r>
        <w:rPr>
          <w:rFonts w:ascii="Times New Roman" w:hAnsi="Times New Roman" w:cs="Times New Roman"/>
          <w:sz w:val="24"/>
          <w:szCs w:val="24"/>
        </w:rPr>
        <w:t>.</w:t>
      </w:r>
      <w:r>
        <w:rPr>
          <w:rFonts w:ascii="Times New Roman" w:eastAsia="Calibri" w:hAnsi="Times New Roman" w:cs="Times New Roman"/>
          <w:sz w:val="24"/>
          <w:szCs w:val="24"/>
        </w:rPr>
        <w:t xml:space="preserve"> </w:t>
      </w:r>
    </w:p>
    <w:p w:rsidR="00AC605F" w:rsidRDefault="00AC605F" w:rsidP="00AC605F">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Большое внимание уделяю теоретическому материалу, заучиванию определений, теорем, правил и формул, объясняю ученикам, что данную теорию надо запомнить надолго, указываю, где она в дальнейшем пригодиться и тем самым мотивирую детей на долговременное запоминание. Для контроля усвоения провожу</w:t>
      </w:r>
      <w:r>
        <w:rPr>
          <w:rFonts w:ascii="Times New Roman" w:hAnsi="Times New Roman" w:cs="Times New Roman"/>
          <w:sz w:val="24"/>
          <w:szCs w:val="24"/>
        </w:rPr>
        <w:t xml:space="preserve"> физические</w:t>
      </w:r>
      <w:r>
        <w:rPr>
          <w:rFonts w:ascii="Times New Roman" w:eastAsia="Calibri" w:hAnsi="Times New Roman" w:cs="Times New Roman"/>
          <w:sz w:val="24"/>
          <w:szCs w:val="24"/>
        </w:rPr>
        <w:t xml:space="preserve"> диктанты и зачеты. На уроках предлагаю ребятам решить задания из вариантов </w:t>
      </w:r>
      <w:r>
        <w:rPr>
          <w:rFonts w:ascii="Times New Roman" w:hAnsi="Times New Roman" w:cs="Times New Roman"/>
          <w:sz w:val="24"/>
          <w:szCs w:val="24"/>
        </w:rPr>
        <w:t>тестирования</w:t>
      </w:r>
      <w:r>
        <w:rPr>
          <w:rFonts w:ascii="Times New Roman" w:eastAsia="Calibri" w:hAnsi="Times New Roman" w:cs="Times New Roman"/>
          <w:sz w:val="24"/>
          <w:szCs w:val="24"/>
        </w:rPr>
        <w:t xml:space="preserve">, раздаю каждому ученику вариант работы, для того чтобы уже начиная с </w:t>
      </w:r>
      <w:r>
        <w:rPr>
          <w:rFonts w:ascii="Times New Roman" w:hAnsi="Times New Roman" w:cs="Times New Roman"/>
          <w:sz w:val="24"/>
          <w:szCs w:val="24"/>
        </w:rPr>
        <w:t>7</w:t>
      </w:r>
      <w:r>
        <w:rPr>
          <w:rFonts w:ascii="Times New Roman" w:eastAsia="Calibri" w:hAnsi="Times New Roman" w:cs="Times New Roman"/>
          <w:sz w:val="24"/>
          <w:szCs w:val="24"/>
        </w:rPr>
        <w:t xml:space="preserve"> класса ученик мог оценить свои силы и осознать, что экзамен это серьезное испытание.</w:t>
      </w:r>
    </w:p>
    <w:p w:rsidR="00AC605F" w:rsidRDefault="00AC605F" w:rsidP="00AC605F">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Для слабоуспевающих учеников провожу дополнительные занятия для исправления ошибок и ликвидации пробелов в знаниях.</w:t>
      </w:r>
    </w:p>
    <w:p w:rsidR="00AC605F" w:rsidRDefault="00AC605F" w:rsidP="00AC605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 xml:space="preserve">     В 9 классе, начиная со второй четверти, провожу еженедельные консультации. Перед этим раздаю учащимся разные варианты, бланки для заполнения ответов, чтобы ребята решали дома, если возникают вопросы или не совпадают ответы, то разбираем задание полностью и анализируем его. В ходе анализа спрашиваю ребят, что необходимо  знать и уметь, чтобы выполнить это задание, попутно повторяем теоремы, свойства, формулы и определения.  Ежемесячно провожу диагностические работы, что позволяет отслеживать результативность подготовки учащихся</w:t>
      </w:r>
    </w:p>
    <w:p w:rsidR="00AC605F" w:rsidRDefault="00AC605F" w:rsidP="00AC605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своей работе я акцентирую внимание на следующих этапах.</w:t>
      </w:r>
    </w:p>
    <w:p w:rsidR="00AC605F" w:rsidRDefault="00AC605F" w:rsidP="00AC605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Необходимо знакомить учащихся и родителей с правилами проведения аттестации</w:t>
      </w:r>
    </w:p>
    <w:p w:rsidR="00AC605F" w:rsidRDefault="00AC605F" w:rsidP="00AC605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2.Планомерно совместно с психологом школы проводить психологические тренинги для подготовки учащихся и родителей</w:t>
      </w:r>
      <w:proofErr w:type="gramStart"/>
      <w:r>
        <w:rPr>
          <w:rFonts w:ascii="Times New Roman" w:eastAsia="Times New Roman" w:hAnsi="Times New Roman" w:cs="Times New Roman"/>
          <w:color w:val="000000"/>
          <w:sz w:val="24"/>
          <w:szCs w:val="24"/>
        </w:rPr>
        <w:t xml:space="preserve"> .</w:t>
      </w:r>
      <w:proofErr w:type="gramEnd"/>
    </w:p>
    <w:p w:rsidR="00AC605F" w:rsidRDefault="00AC605F" w:rsidP="00AC605F">
      <w:pPr>
        <w:pStyle w:val="a4"/>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3.Организация учебными пособиями.</w:t>
      </w:r>
    </w:p>
    <w:p w:rsidR="00AC605F" w:rsidRDefault="00AC605F" w:rsidP="00AC605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Регулярно организовывать пробные тестирования, проводить их анализ и сообщать родителям результаты пробных тестирований. </w:t>
      </w:r>
      <w:r>
        <w:rPr>
          <w:rFonts w:ascii="Times New Roman" w:eastAsia="Times New Roman" w:hAnsi="Times New Roman" w:cs="Times New Roman"/>
          <w:color w:val="000000"/>
          <w:sz w:val="24"/>
          <w:szCs w:val="24"/>
        </w:rPr>
        <w:br/>
        <w:t>5. . Ясно и четко организовать работу учащихся   в урочное и внеурочное время.</w:t>
      </w:r>
    </w:p>
    <w:p w:rsidR="00AC605F" w:rsidRDefault="00AC605F" w:rsidP="00AC605F">
      <w:pPr>
        <w:spacing w:before="100" w:beforeAutospacing="1" w:after="100" w:afterAutospacing="1" w:line="240" w:lineRule="auto"/>
        <w:ind w:firstLine="567"/>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rPr>
        <w:t>7.</w:t>
      </w:r>
      <w:r>
        <w:rPr>
          <w:rFonts w:ascii="Times New Roman" w:hAnsi="Times New Roman" w:cs="Times New Roman"/>
          <w:sz w:val="24"/>
          <w:szCs w:val="24"/>
        </w:rPr>
        <w:t xml:space="preserve"> Создание самообразовательной среды – это создание условий перехода к самостоятельной деятельности, в процессе которой учащийся управляет собой.</w:t>
      </w:r>
    </w:p>
    <w:p w:rsidR="00AC605F" w:rsidRDefault="00AC605F" w:rsidP="00AC605F">
      <w:pPr>
        <w:spacing w:before="100" w:beforeAutospacing="1" w:after="100" w:afterAutospacing="1" w:line="240" w:lineRule="auto"/>
        <w:ind w:firstLine="567"/>
        <w:jc w:val="both"/>
        <w:rPr>
          <w:rFonts w:ascii="Times New Roman" w:hAnsi="Times New Roman" w:cs="Times New Roman"/>
          <w:color w:val="666600"/>
          <w:sz w:val="24"/>
          <w:szCs w:val="24"/>
        </w:rPr>
      </w:pPr>
      <w:r>
        <w:rPr>
          <w:rFonts w:ascii="Times New Roman" w:hAnsi="Times New Roman" w:cs="Times New Roman"/>
          <w:sz w:val="24"/>
          <w:szCs w:val="24"/>
        </w:rPr>
        <w:t>Учитель должен быть мастером своего дела,  учитель должен свободно и гибко оперировать информацией;</w:t>
      </w:r>
    </w:p>
    <w:p w:rsidR="00AC605F" w:rsidRDefault="00AC605F" w:rsidP="00AC605F">
      <w:pPr>
        <w:pStyle w:val="a4"/>
        <w:ind w:firstLine="567"/>
        <w:jc w:val="both"/>
        <w:rPr>
          <w:rFonts w:ascii="Times New Roman" w:hAnsi="Times New Roman" w:cs="Times New Roman"/>
          <w:color w:val="666600"/>
          <w:sz w:val="24"/>
          <w:szCs w:val="24"/>
        </w:rPr>
      </w:pPr>
      <w:r>
        <w:rPr>
          <w:rFonts w:ascii="Times New Roman" w:hAnsi="Times New Roman" w:cs="Times New Roman"/>
          <w:sz w:val="24"/>
          <w:szCs w:val="24"/>
        </w:rPr>
        <w:t>-стремление к самообразованию: необходимо постоянно    пополнять собственные знания;</w:t>
      </w:r>
    </w:p>
    <w:p w:rsidR="00AC605F" w:rsidRDefault="00AC605F" w:rsidP="00AC605F">
      <w:pPr>
        <w:pStyle w:val="a4"/>
        <w:ind w:firstLine="567"/>
        <w:jc w:val="both"/>
        <w:rPr>
          <w:rFonts w:ascii="Times New Roman" w:hAnsi="Times New Roman" w:cs="Times New Roman"/>
          <w:color w:val="666600"/>
          <w:sz w:val="24"/>
          <w:szCs w:val="24"/>
        </w:rPr>
      </w:pPr>
      <w:r>
        <w:rPr>
          <w:rFonts w:ascii="Times New Roman" w:hAnsi="Times New Roman" w:cs="Times New Roman"/>
          <w:sz w:val="24"/>
          <w:szCs w:val="24"/>
        </w:rPr>
        <w:t>-любовь к детям:  учитель никогда не должен плохо думать о своих питомцах, делить на «перспективных» и «трудных»;</w:t>
      </w:r>
    </w:p>
    <w:p w:rsidR="00AC605F" w:rsidRDefault="00AC605F" w:rsidP="00AC605F">
      <w:pPr>
        <w:pStyle w:val="a4"/>
        <w:ind w:firstLine="567"/>
        <w:jc w:val="both"/>
        <w:rPr>
          <w:rFonts w:ascii="Times New Roman" w:hAnsi="Times New Roman" w:cs="Times New Roman"/>
          <w:color w:val="666600"/>
          <w:sz w:val="24"/>
          <w:szCs w:val="24"/>
        </w:rPr>
      </w:pPr>
      <w:r>
        <w:rPr>
          <w:rFonts w:ascii="Times New Roman" w:hAnsi="Times New Roman" w:cs="Times New Roman"/>
          <w:sz w:val="24"/>
          <w:szCs w:val="24"/>
        </w:rPr>
        <w:t>-требовательность:  дисциплинирует ученика;</w:t>
      </w:r>
    </w:p>
    <w:p w:rsidR="00AC605F" w:rsidRDefault="00AC605F" w:rsidP="00AC605F">
      <w:pPr>
        <w:pStyle w:val="a4"/>
        <w:ind w:firstLine="567"/>
        <w:jc w:val="both"/>
        <w:rPr>
          <w:rFonts w:ascii="Times New Roman" w:hAnsi="Times New Roman" w:cs="Times New Roman"/>
          <w:color w:val="666600"/>
          <w:sz w:val="24"/>
          <w:szCs w:val="24"/>
        </w:rPr>
      </w:pPr>
      <w:r>
        <w:rPr>
          <w:rFonts w:ascii="Times New Roman" w:hAnsi="Times New Roman" w:cs="Times New Roman"/>
          <w:sz w:val="24"/>
          <w:szCs w:val="24"/>
        </w:rPr>
        <w:t>-педагогический такт:  проявляется в умении создавать основу здоровых взаимоотношений;</w:t>
      </w:r>
    </w:p>
    <w:p w:rsidR="00AC605F" w:rsidRDefault="00AC605F" w:rsidP="00AC605F">
      <w:pPr>
        <w:pStyle w:val="a4"/>
        <w:ind w:firstLine="567"/>
        <w:jc w:val="both"/>
        <w:rPr>
          <w:rFonts w:ascii="Times New Roman" w:hAnsi="Times New Roman" w:cs="Times New Roman"/>
          <w:sz w:val="24"/>
          <w:szCs w:val="24"/>
        </w:rPr>
      </w:pPr>
      <w:r>
        <w:rPr>
          <w:rFonts w:ascii="Times New Roman" w:hAnsi="Times New Roman" w:cs="Times New Roman"/>
          <w:sz w:val="24"/>
          <w:szCs w:val="24"/>
        </w:rPr>
        <w:t>-личный пример: ситуации отличатся выдержкой, терпением, доброжелательностью</w:t>
      </w:r>
    </w:p>
    <w:p w:rsidR="00AC605F" w:rsidRDefault="00AC605F" w:rsidP="00AC605F">
      <w:pPr>
        <w:pStyle w:val="a3"/>
        <w:shd w:val="clear" w:color="auto" w:fill="FFFFFF"/>
        <w:spacing w:line="238" w:lineRule="atLeast"/>
        <w:ind w:firstLine="567"/>
        <w:jc w:val="both"/>
        <w:rPr>
          <w:color w:val="000000"/>
        </w:rPr>
      </w:pPr>
      <w:r>
        <w:rPr>
          <w:color w:val="333333"/>
        </w:rPr>
        <w:t>Начиная с первых уроков физики в 7-ом, я знакомлю учащихся с формой проведения аттестации, его целями и задачами, критериями оценки. Рекомендую школьникам, какими Internet-ресурсами он может воспользоваться.</w:t>
      </w:r>
      <w:r>
        <w:rPr>
          <w:color w:val="000000"/>
        </w:rPr>
        <w:t xml:space="preserve"> Использование компьютера в качестве эффективного средства обучения  и подготовке учащихся  существенно расширяет возможности педагогических технологий: интерактивные курсы, всевозможные программы, виртуальные опыты и лабораторные работы позволяют повысить мотивацию учащихся к изучению физики и качества подготовки учащихся ЕНТ 5+.</w:t>
      </w:r>
    </w:p>
    <w:p w:rsidR="00AC605F" w:rsidRDefault="00AC605F" w:rsidP="00AC605F">
      <w:pPr>
        <w:pStyle w:val="a3"/>
        <w:shd w:val="clear" w:color="auto" w:fill="FFFFFF"/>
        <w:spacing w:before="0" w:beforeAutospacing="0" w:after="0" w:afterAutospacing="0"/>
        <w:ind w:firstLine="567"/>
        <w:jc w:val="both"/>
        <w:rPr>
          <w:color w:val="333333"/>
        </w:rPr>
      </w:pPr>
      <w:r>
        <w:rPr>
          <w:color w:val="333333"/>
        </w:rPr>
        <w:t xml:space="preserve">Начиная с 7 класса должны быть справочники, в которых ученики записывают основные формулы, термины, понятия. Работу с тестовыми технологиями я начинаю уже в 7 классе. Технологичность тестовых заданий позволяет обращаться к ним часто и без существенного ущерба для других форм и методов работы. В связи с этим учитель должен накопить определенную базу тестовых заданий по всем темам школьного курса.  Уже в 3 четверти  7 класса я ввожу тесты на соответствие. Согласно новому </w:t>
      </w:r>
      <w:proofErr w:type="spellStart"/>
      <w:r>
        <w:rPr>
          <w:color w:val="333333"/>
        </w:rPr>
        <w:t>гос</w:t>
      </w:r>
      <w:proofErr w:type="spellEnd"/>
      <w:r>
        <w:rPr>
          <w:color w:val="333333"/>
        </w:rPr>
        <w:t xml:space="preserve"> стандарту домашнее задание должно быть творческим. Ученики должны понимать физические процессы, явления. Уметь связывать их с жизнью. Поэтому на уроках я даю детям творческие задания согласно их возрастным особенностям. </w:t>
      </w:r>
      <w:proofErr w:type="gramStart"/>
      <w:r>
        <w:rPr>
          <w:color w:val="333333"/>
        </w:rPr>
        <w:t>Например</w:t>
      </w:r>
      <w:proofErr w:type="gramEnd"/>
      <w:r>
        <w:rPr>
          <w:color w:val="333333"/>
        </w:rPr>
        <w:t xml:space="preserve"> при изучении в 7 классе средней скорости я предлагаю детям составить самим 2 задачи на расчёт средней путевой скорости, более слабым детям составить 2-3 теста по теме используя материал учебника. В 8 классе при изучении электризации тел: </w:t>
      </w:r>
      <w:proofErr w:type="gramStart"/>
      <w:r>
        <w:rPr>
          <w:color w:val="333333"/>
        </w:rPr>
        <w:t>-р</w:t>
      </w:r>
      <w:proofErr w:type="gramEnd"/>
      <w:r>
        <w:rPr>
          <w:color w:val="333333"/>
        </w:rPr>
        <w:t>абота с дополнительным материалом для составления доклада на тему «Молния», - выполнение домашнего экспериментального задания с последующим выводом, -изготовление простейшего электроскопа. На уроках использую такие методы как развитие критического мышления, развитие диалогов и навыков самостоятельной работы</w:t>
      </w:r>
      <w:bookmarkStart w:id="0" w:name="_GoBack"/>
      <w:bookmarkEnd w:id="0"/>
      <w:r>
        <w:rPr>
          <w:color w:val="333333"/>
        </w:rPr>
        <w:t>. В результате дети более сконцентрированы, быстро и точно излагают ответ, что не маловажно при сдаче аттестации.</w:t>
      </w:r>
    </w:p>
    <w:p w:rsidR="00AC605F" w:rsidRDefault="00AC605F" w:rsidP="00AC605F">
      <w:pPr>
        <w:pStyle w:val="a3"/>
        <w:shd w:val="clear" w:color="auto" w:fill="FFFFFF"/>
        <w:spacing w:before="0" w:beforeAutospacing="0" w:after="0" w:afterAutospacing="0"/>
        <w:ind w:firstLine="567"/>
        <w:jc w:val="both"/>
        <w:rPr>
          <w:color w:val="333333"/>
        </w:rPr>
      </w:pPr>
      <w:r>
        <w:rPr>
          <w:color w:val="333333"/>
        </w:rPr>
        <w:t xml:space="preserve"> Часто я применяю на уроках задачи в рисунках, расчётные задачи, монтажные и электрические схемы, учебные кинофильмы,  с помощью которых можно будет сделать вывод о необходимости знаний физики. </w:t>
      </w:r>
    </w:p>
    <w:p w:rsidR="00AC605F" w:rsidRDefault="00AC605F" w:rsidP="00AC605F">
      <w:pPr>
        <w:pStyle w:val="a3"/>
        <w:shd w:val="clear" w:color="auto" w:fill="FFFFFF"/>
        <w:spacing w:line="238" w:lineRule="atLeast"/>
        <w:ind w:firstLine="567"/>
        <w:jc w:val="both"/>
        <w:rPr>
          <w:color w:val="000000"/>
        </w:rPr>
      </w:pPr>
      <w:r>
        <w:rPr>
          <w:color w:val="000000"/>
          <w:shd w:val="clear" w:color="auto" w:fill="FFFFFF"/>
        </w:rPr>
        <w:t xml:space="preserve">Для того чтобы в кризисной ситуации не терять головы, необходимо не ставить перед собой сверхзадач для достижения </w:t>
      </w:r>
      <w:proofErr w:type="spellStart"/>
      <w:r>
        <w:rPr>
          <w:color w:val="000000"/>
          <w:shd w:val="clear" w:color="auto" w:fill="FFFFFF"/>
        </w:rPr>
        <w:t>сверхцели</w:t>
      </w:r>
      <w:proofErr w:type="spellEnd"/>
      <w:r>
        <w:rPr>
          <w:color w:val="000000"/>
          <w:shd w:val="clear" w:color="auto" w:fill="FFFFFF"/>
        </w:rPr>
        <w:t xml:space="preserve">. Не стоит дожидаться, пока ситуация станет катастрофической. Начинай готовиться к экзаменам заранее, понемногу, по частям, </w:t>
      </w:r>
      <w:r>
        <w:rPr>
          <w:color w:val="000000"/>
          <w:shd w:val="clear" w:color="auto" w:fill="FFFFFF"/>
        </w:rPr>
        <w:lastRenderedPageBreak/>
        <w:t>сохраняя спокойствие. Если очень трудно собрать с силами и с мыслями, постарайся запомнить сначала самое легкое, а потом переходи к изучению трудного материала. Ежедневно выполняй упражнения, способствующие снятию внутреннего напряжения, усталости, достижению расслабления.</w:t>
      </w:r>
      <w:r>
        <w:rPr>
          <w:color w:val="000000"/>
        </w:rPr>
        <w:br/>
      </w:r>
      <w:r>
        <w:rPr>
          <w:color w:val="000000"/>
        </w:rPr>
        <w:br/>
      </w:r>
      <w:r>
        <w:rPr>
          <w:color w:val="000000"/>
          <w:shd w:val="clear" w:color="auto" w:fill="FFFFFF"/>
        </w:rPr>
        <w:t> </w:t>
      </w:r>
      <w:r>
        <w:rPr>
          <w:color w:val="333333"/>
        </w:rPr>
        <w:t>Работа по подготовке учащихся  становится эффективной только в том случае, если выше перечисленные мероприятия приобретают систематический характер.</w:t>
      </w:r>
    </w:p>
    <w:p w:rsidR="00AC605F" w:rsidRDefault="00AC605F" w:rsidP="00AC605F">
      <w:pPr>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Анализ выполнения учащимися тестов, показал, что наибольшее число ошибок при выполнении заданий  учащиеся допускают по следующим причинам:</w:t>
      </w:r>
      <w:r>
        <w:rPr>
          <w:rFonts w:ascii="Times New Roman" w:eastAsia="Times New Roman" w:hAnsi="Times New Roman" w:cs="Times New Roman"/>
          <w:color w:val="000000"/>
          <w:sz w:val="24"/>
          <w:szCs w:val="24"/>
        </w:rPr>
        <w:br/>
      </w:r>
      <w:r>
        <w:rPr>
          <w:rFonts w:ascii="Times New Roman" w:hAnsi="Times New Roman" w:cs="Times New Roman"/>
          <w:b/>
          <w:bCs/>
          <w:sz w:val="24"/>
          <w:szCs w:val="24"/>
        </w:rPr>
        <w:t>Получение и запись ответа не в ука</w:t>
      </w:r>
      <w:r>
        <w:rPr>
          <w:rFonts w:ascii="Times New Roman" w:hAnsi="Times New Roman" w:cs="Times New Roman"/>
          <w:b/>
          <w:bCs/>
          <w:spacing w:val="-7"/>
          <w:sz w:val="24"/>
          <w:szCs w:val="24"/>
        </w:rPr>
        <w:t>занных единицах измерения</w:t>
      </w:r>
    </w:p>
    <w:p w:rsidR="00AC605F" w:rsidRDefault="00AC605F" w:rsidP="00AC605F">
      <w:pPr>
        <w:shd w:val="clear" w:color="auto" w:fill="FFFFFF"/>
        <w:tabs>
          <w:tab w:val="right" w:pos="7848"/>
        </w:tabs>
        <w:ind w:firstLine="567"/>
        <w:jc w:val="both"/>
        <w:rPr>
          <w:rFonts w:ascii="Times New Roman" w:hAnsi="Times New Roman" w:cs="Times New Roman"/>
          <w:sz w:val="24"/>
          <w:szCs w:val="24"/>
        </w:rPr>
      </w:pPr>
      <w:r>
        <w:rPr>
          <w:rFonts w:ascii="Times New Roman" w:hAnsi="Times New Roman" w:cs="Times New Roman"/>
          <w:sz w:val="24"/>
          <w:szCs w:val="24"/>
        </w:rPr>
        <w:t>Часть учеников, верно решивших</w:t>
      </w:r>
      <w:r>
        <w:rPr>
          <w:rFonts w:ascii="Times New Roman" w:hAnsi="Times New Roman" w:cs="Times New Roman"/>
          <w:spacing w:val="-6"/>
          <w:sz w:val="24"/>
          <w:szCs w:val="24"/>
        </w:rPr>
        <w:t xml:space="preserve"> физическую задачу, </w:t>
      </w:r>
      <w:r>
        <w:rPr>
          <w:rFonts w:ascii="Times New Roman" w:hAnsi="Times New Roman" w:cs="Times New Roman"/>
          <w:i/>
          <w:iCs/>
          <w:spacing w:val="-6"/>
          <w:sz w:val="24"/>
          <w:szCs w:val="24"/>
        </w:rPr>
        <w:t xml:space="preserve">не замечают </w:t>
      </w:r>
      <w:proofErr w:type="gramStart"/>
      <w:r>
        <w:rPr>
          <w:rFonts w:ascii="Times New Roman" w:hAnsi="Times New Roman" w:cs="Times New Roman"/>
          <w:spacing w:val="-6"/>
          <w:sz w:val="24"/>
          <w:szCs w:val="24"/>
        </w:rPr>
        <w:t>единиц</w:t>
      </w:r>
      <w:proofErr w:type="gramEnd"/>
      <w:r>
        <w:rPr>
          <w:rFonts w:ascii="Times New Roman" w:hAnsi="Times New Roman" w:cs="Times New Roman"/>
          <w:sz w:val="24"/>
          <w:szCs w:val="24"/>
        </w:rPr>
        <w:t xml:space="preserve"> в которых </w:t>
      </w:r>
      <w:r>
        <w:rPr>
          <w:rFonts w:ascii="Times New Roman" w:hAnsi="Times New Roman" w:cs="Times New Roman"/>
          <w:i/>
          <w:iCs/>
          <w:sz w:val="24"/>
          <w:szCs w:val="24"/>
        </w:rPr>
        <w:t xml:space="preserve">требуется </w:t>
      </w:r>
      <w:r>
        <w:rPr>
          <w:rFonts w:ascii="Times New Roman" w:hAnsi="Times New Roman" w:cs="Times New Roman"/>
          <w:sz w:val="24"/>
          <w:szCs w:val="24"/>
        </w:rPr>
        <w:t xml:space="preserve">получить ответ. Из всех тех,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верно решил физическую задачу, почти каждый третий был невнимателен и указал свой ответ не в тех единицах.</w:t>
      </w:r>
    </w:p>
    <w:p w:rsidR="00AC605F" w:rsidRDefault="00AC605F" w:rsidP="00AC605F">
      <w:pPr>
        <w:shd w:val="clear" w:color="auto" w:fill="FFFFFF"/>
        <w:ind w:firstLine="567"/>
        <w:jc w:val="both"/>
        <w:rPr>
          <w:rFonts w:ascii="Times New Roman" w:hAnsi="Times New Roman" w:cs="Times New Roman"/>
          <w:b/>
          <w:bCs/>
          <w:sz w:val="24"/>
          <w:szCs w:val="24"/>
        </w:rPr>
      </w:pPr>
      <w:proofErr w:type="spellStart"/>
      <w:r>
        <w:rPr>
          <w:rFonts w:ascii="Times New Roman" w:hAnsi="Times New Roman" w:cs="Times New Roman"/>
          <w:b/>
          <w:bCs/>
          <w:sz w:val="24"/>
          <w:szCs w:val="24"/>
        </w:rPr>
        <w:t>Неокругление</w:t>
      </w:r>
      <w:proofErr w:type="spellEnd"/>
      <w:r>
        <w:rPr>
          <w:rFonts w:ascii="Times New Roman" w:hAnsi="Times New Roman" w:cs="Times New Roman"/>
          <w:b/>
          <w:bCs/>
          <w:sz w:val="24"/>
          <w:szCs w:val="24"/>
        </w:rPr>
        <w:t xml:space="preserve"> ответа с указанной в задании точностью</w:t>
      </w:r>
    </w:p>
    <w:p w:rsidR="00AC605F" w:rsidRDefault="00AC605F" w:rsidP="00AC605F">
      <w:pPr>
        <w:shd w:val="clear" w:color="auto" w:fill="FFFFFF"/>
        <w:tabs>
          <w:tab w:val="left" w:pos="6300"/>
        </w:tabs>
        <w:ind w:firstLine="567"/>
        <w:jc w:val="both"/>
        <w:rPr>
          <w:rFonts w:ascii="Times New Roman" w:hAnsi="Times New Roman" w:cs="Times New Roman"/>
          <w:sz w:val="24"/>
          <w:szCs w:val="24"/>
        </w:rPr>
      </w:pPr>
      <w:r>
        <w:rPr>
          <w:rFonts w:ascii="Times New Roman" w:hAnsi="Times New Roman" w:cs="Times New Roman"/>
          <w:sz w:val="24"/>
          <w:szCs w:val="24"/>
        </w:rPr>
        <w:t xml:space="preserve">Статистический анализ результатов выполнения тестов в учебном году показал, что выпускники недостаточно хорошо владеют  таким </w:t>
      </w:r>
      <w:proofErr w:type="spellStart"/>
      <w:r>
        <w:rPr>
          <w:rFonts w:ascii="Times New Roman" w:hAnsi="Times New Roman" w:cs="Times New Roman"/>
          <w:sz w:val="24"/>
          <w:szCs w:val="24"/>
        </w:rPr>
        <w:t>общеучебным</w:t>
      </w:r>
      <w:proofErr w:type="spellEnd"/>
      <w:r>
        <w:rPr>
          <w:rFonts w:ascii="Times New Roman" w:hAnsi="Times New Roman" w:cs="Times New Roman"/>
          <w:sz w:val="24"/>
          <w:szCs w:val="24"/>
        </w:rPr>
        <w:t xml:space="preserve"> навыком, как округление чисел с указанной точностью. </w:t>
      </w:r>
      <w:r>
        <w:rPr>
          <w:rFonts w:ascii="Times New Roman" w:hAnsi="Times New Roman" w:cs="Times New Roman"/>
          <w:spacing w:val="-2"/>
          <w:sz w:val="24"/>
          <w:szCs w:val="24"/>
        </w:rPr>
        <w:t xml:space="preserve">Каждый </w:t>
      </w:r>
      <w:r>
        <w:rPr>
          <w:rFonts w:ascii="Times New Roman" w:hAnsi="Times New Roman" w:cs="Times New Roman"/>
          <w:i/>
          <w:iCs/>
          <w:spacing w:val="-2"/>
          <w:sz w:val="24"/>
          <w:szCs w:val="24"/>
        </w:rPr>
        <w:t xml:space="preserve">восьмой </w:t>
      </w:r>
      <w:r>
        <w:rPr>
          <w:rFonts w:ascii="Times New Roman" w:hAnsi="Times New Roman" w:cs="Times New Roman"/>
          <w:spacing w:val="-5"/>
          <w:sz w:val="24"/>
          <w:szCs w:val="24"/>
        </w:rPr>
        <w:t xml:space="preserve">ученик, сумевший разобраться с </w:t>
      </w:r>
      <w:r>
        <w:rPr>
          <w:rFonts w:ascii="Times New Roman" w:hAnsi="Times New Roman" w:cs="Times New Roman"/>
          <w:sz w:val="24"/>
          <w:szCs w:val="24"/>
        </w:rPr>
        <w:t xml:space="preserve">заданием, не получил за него заслуженный балл только по той причине, что </w:t>
      </w:r>
      <w:r>
        <w:rPr>
          <w:rFonts w:ascii="Times New Roman" w:hAnsi="Times New Roman" w:cs="Times New Roman"/>
          <w:i/>
          <w:sz w:val="24"/>
          <w:szCs w:val="24"/>
        </w:rPr>
        <w:t xml:space="preserve">не смог округлить </w:t>
      </w:r>
      <w:r>
        <w:rPr>
          <w:rFonts w:ascii="Times New Roman" w:hAnsi="Times New Roman" w:cs="Times New Roman"/>
          <w:sz w:val="24"/>
          <w:szCs w:val="24"/>
        </w:rPr>
        <w:t>свой ответ с указанной точностью, а просто отбросил цифры  «ненужных» разрядов.</w:t>
      </w:r>
    </w:p>
    <w:p w:rsidR="00AC605F" w:rsidRDefault="00AC605F" w:rsidP="00AC605F">
      <w:pPr>
        <w:shd w:val="clear" w:color="auto" w:fill="FFFFFF"/>
        <w:ind w:firstLine="567"/>
        <w:jc w:val="both"/>
        <w:rPr>
          <w:rFonts w:ascii="Times New Roman" w:hAnsi="Times New Roman" w:cs="Times New Roman"/>
          <w:iCs/>
          <w:sz w:val="24"/>
          <w:szCs w:val="24"/>
        </w:rPr>
      </w:pPr>
      <w:r>
        <w:rPr>
          <w:rFonts w:ascii="Times New Roman" w:hAnsi="Times New Roman" w:cs="Times New Roman"/>
          <w:b/>
          <w:bCs/>
          <w:spacing w:val="-10"/>
          <w:sz w:val="24"/>
          <w:szCs w:val="24"/>
        </w:rPr>
        <w:t xml:space="preserve">Неправильное использование понятия </w:t>
      </w:r>
      <w:r>
        <w:rPr>
          <w:rFonts w:ascii="Times New Roman" w:hAnsi="Times New Roman" w:cs="Times New Roman"/>
          <w:b/>
          <w:bCs/>
          <w:spacing w:val="-9"/>
          <w:sz w:val="24"/>
          <w:szCs w:val="24"/>
        </w:rPr>
        <w:t xml:space="preserve">«абсолютная величина»  </w:t>
      </w:r>
      <w:r>
        <w:rPr>
          <w:rFonts w:ascii="Times New Roman" w:hAnsi="Times New Roman" w:cs="Times New Roman"/>
          <w:sz w:val="24"/>
          <w:szCs w:val="24"/>
        </w:rPr>
        <w:t xml:space="preserve">Каждый одиннадцатый из тех, кто знает нужные законы, либо </w:t>
      </w:r>
      <w:r>
        <w:rPr>
          <w:rFonts w:ascii="Times New Roman" w:hAnsi="Times New Roman" w:cs="Times New Roman"/>
          <w:i/>
          <w:iCs/>
          <w:sz w:val="24"/>
          <w:szCs w:val="24"/>
        </w:rPr>
        <w:t xml:space="preserve">невнимательно </w:t>
      </w:r>
      <w:r>
        <w:rPr>
          <w:rFonts w:ascii="Times New Roman" w:hAnsi="Times New Roman" w:cs="Times New Roman"/>
          <w:iCs/>
          <w:sz w:val="24"/>
          <w:szCs w:val="24"/>
        </w:rPr>
        <w:t>прочел условие, либо не усвоил понятие «абсолютная величина».</w:t>
      </w:r>
    </w:p>
    <w:p w:rsidR="00AC605F" w:rsidRDefault="00AC605F" w:rsidP="00AC605F">
      <w:pPr>
        <w:shd w:val="clear" w:color="auto" w:fill="FFFFFF"/>
        <w:tabs>
          <w:tab w:val="left" w:pos="1260"/>
        </w:tabs>
        <w:ind w:firstLine="567"/>
        <w:jc w:val="both"/>
        <w:rPr>
          <w:rFonts w:ascii="Times New Roman" w:hAnsi="Times New Roman" w:cs="Times New Roman"/>
          <w:sz w:val="24"/>
          <w:szCs w:val="24"/>
        </w:rPr>
      </w:pPr>
      <w:r>
        <w:rPr>
          <w:rFonts w:ascii="Times New Roman" w:hAnsi="Times New Roman" w:cs="Times New Roman"/>
          <w:b/>
          <w:sz w:val="24"/>
          <w:szCs w:val="24"/>
        </w:rPr>
        <w:t>Использование справочных данных не с указанной точностью</w:t>
      </w:r>
    </w:p>
    <w:p w:rsidR="00AC605F" w:rsidRDefault="00AC605F" w:rsidP="00AC605F">
      <w:pPr>
        <w:shd w:val="clear" w:color="auto" w:fill="FFFFFF"/>
        <w:tabs>
          <w:tab w:val="left" w:pos="1260"/>
        </w:tabs>
        <w:ind w:firstLine="567"/>
        <w:jc w:val="both"/>
        <w:rPr>
          <w:rFonts w:ascii="Times New Roman" w:hAnsi="Times New Roman" w:cs="Times New Roman"/>
          <w:sz w:val="24"/>
          <w:szCs w:val="24"/>
        </w:rPr>
      </w:pPr>
      <w:r>
        <w:rPr>
          <w:rFonts w:ascii="Times New Roman" w:hAnsi="Times New Roman" w:cs="Times New Roman"/>
          <w:sz w:val="24"/>
          <w:szCs w:val="24"/>
        </w:rPr>
        <w:t>В физике нет абсолютно точно измеренных величин: любые измерения проводятся с определенной погрешностью; все физические константы приведены в различных таблицах и учебных пособиях также с различной степенью точности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тветы в заданиях по физике могут «плыть» только потому, что разные авторы и ученики (учителя) </w:t>
      </w:r>
      <w:r>
        <w:rPr>
          <w:rFonts w:ascii="Times New Roman" w:hAnsi="Times New Roman" w:cs="Times New Roman"/>
          <w:i/>
          <w:sz w:val="24"/>
          <w:szCs w:val="24"/>
        </w:rPr>
        <w:t>привыкли</w:t>
      </w:r>
      <w:r>
        <w:rPr>
          <w:rFonts w:ascii="Times New Roman" w:hAnsi="Times New Roman" w:cs="Times New Roman"/>
          <w:sz w:val="24"/>
          <w:szCs w:val="24"/>
        </w:rPr>
        <w:t xml:space="preserve"> работать с </w:t>
      </w:r>
      <w:r>
        <w:rPr>
          <w:rFonts w:ascii="Times New Roman" w:hAnsi="Times New Roman" w:cs="Times New Roman"/>
          <w:i/>
          <w:sz w:val="24"/>
          <w:szCs w:val="24"/>
        </w:rPr>
        <w:t xml:space="preserve">физическими константами и значениями тригонометрических функций, </w:t>
      </w:r>
      <w:r>
        <w:rPr>
          <w:rFonts w:ascii="Times New Roman" w:hAnsi="Times New Roman" w:cs="Times New Roman"/>
          <w:sz w:val="24"/>
          <w:szCs w:val="24"/>
        </w:rPr>
        <w:t xml:space="preserve">взятыми с определенной точностью. Например,  некоторые ученики при расчетах вместо значения </w:t>
      </w:r>
      <w:r>
        <w:rPr>
          <w:rFonts w:ascii="Times New Roman" w:hAnsi="Times New Roman" w:cs="Times New Roman"/>
          <w:sz w:val="24"/>
          <w:szCs w:val="24"/>
          <w:lang w:val="en-US"/>
        </w:rPr>
        <w:t>g</w:t>
      </w:r>
      <w:r>
        <w:rPr>
          <w:rFonts w:ascii="Times New Roman" w:hAnsi="Times New Roman" w:cs="Times New Roman"/>
          <w:sz w:val="24"/>
          <w:szCs w:val="24"/>
        </w:rPr>
        <w:t xml:space="preserve"> = 10 м/с</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(именно это значение указано перед тестовыми заданиями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использовали </w:t>
      </w:r>
      <w:r>
        <w:rPr>
          <w:rFonts w:ascii="Times New Roman" w:hAnsi="Times New Roman" w:cs="Times New Roman"/>
          <w:sz w:val="24"/>
          <w:szCs w:val="24"/>
          <w:lang w:val="en-US"/>
        </w:rPr>
        <w:t>g</w:t>
      </w:r>
      <w:r>
        <w:rPr>
          <w:rFonts w:ascii="Times New Roman" w:hAnsi="Times New Roman" w:cs="Times New Roman"/>
          <w:sz w:val="24"/>
          <w:szCs w:val="24"/>
        </w:rPr>
        <w:t xml:space="preserve"> = 9,8 м/с</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AC605F" w:rsidRDefault="00AC605F" w:rsidP="00AC605F">
      <w:pPr>
        <w:shd w:val="clear" w:color="auto" w:fill="FFFFFF"/>
        <w:tabs>
          <w:tab w:val="left" w:pos="1260"/>
        </w:tabs>
        <w:ind w:firstLine="567"/>
        <w:jc w:val="both"/>
        <w:rPr>
          <w:rFonts w:ascii="Times New Roman" w:hAnsi="Times New Roman" w:cs="Times New Roman"/>
          <w:sz w:val="24"/>
          <w:szCs w:val="24"/>
        </w:rPr>
      </w:pPr>
      <w:r>
        <w:rPr>
          <w:rFonts w:ascii="Times New Roman" w:hAnsi="Times New Roman" w:cs="Times New Roman"/>
          <w:b/>
          <w:sz w:val="24"/>
          <w:szCs w:val="24"/>
        </w:rPr>
        <w:t>Не использование единиц Международной системы СИ в расчетных формулах.</w:t>
      </w:r>
    </w:p>
    <w:p w:rsidR="00AC605F" w:rsidRDefault="00AC605F" w:rsidP="00AC605F">
      <w:pPr>
        <w:shd w:val="clear" w:color="auto" w:fill="FFFFFF"/>
        <w:tabs>
          <w:tab w:val="left" w:pos="1260"/>
        </w:tabs>
        <w:ind w:firstLine="567"/>
        <w:jc w:val="both"/>
        <w:rPr>
          <w:rFonts w:ascii="Times New Roman" w:hAnsi="Times New Roman" w:cs="Times New Roman"/>
          <w:spacing w:val="-4"/>
          <w:sz w:val="24"/>
          <w:szCs w:val="24"/>
        </w:rPr>
      </w:pPr>
      <w:r>
        <w:rPr>
          <w:rFonts w:ascii="Times New Roman" w:hAnsi="Times New Roman" w:cs="Times New Roman"/>
          <w:sz w:val="24"/>
          <w:szCs w:val="24"/>
        </w:rPr>
        <w:t xml:space="preserve">Анализ приведенных ответов к разным заданиям показывает, что некоторые из учеников при вычислениях забывают переводить физические величины в </w:t>
      </w:r>
      <w:r>
        <w:rPr>
          <w:rFonts w:ascii="Times New Roman" w:hAnsi="Times New Roman" w:cs="Times New Roman"/>
          <w:b/>
          <w:i/>
          <w:sz w:val="24"/>
          <w:szCs w:val="24"/>
        </w:rPr>
        <w:t xml:space="preserve">основные </w:t>
      </w:r>
      <w:r>
        <w:rPr>
          <w:rFonts w:ascii="Times New Roman" w:hAnsi="Times New Roman" w:cs="Times New Roman"/>
          <w:sz w:val="24"/>
          <w:szCs w:val="24"/>
        </w:rPr>
        <w:t xml:space="preserve">единицы системы СИ.  </w:t>
      </w:r>
      <w:r>
        <w:rPr>
          <w:rFonts w:ascii="Times New Roman" w:hAnsi="Times New Roman" w:cs="Times New Roman"/>
          <w:i/>
          <w:sz w:val="24"/>
          <w:szCs w:val="24"/>
        </w:rPr>
        <w:t xml:space="preserve">Каждый третий ученик  </w:t>
      </w:r>
      <w:r>
        <w:rPr>
          <w:rFonts w:ascii="Times New Roman" w:hAnsi="Times New Roman" w:cs="Times New Roman"/>
          <w:sz w:val="24"/>
          <w:szCs w:val="24"/>
        </w:rPr>
        <w:t>забывает перевести, к примеру, сантиметры в метры.</w:t>
      </w:r>
    </w:p>
    <w:p w:rsidR="00AC605F" w:rsidRDefault="00AC605F" w:rsidP="00AC605F">
      <w:pPr>
        <w:shd w:val="clear" w:color="auto" w:fill="FFFFFF"/>
        <w:tabs>
          <w:tab w:val="left" w:pos="1642"/>
          <w:tab w:val="left" w:pos="4402"/>
        </w:tabs>
        <w:ind w:firstLine="567"/>
        <w:jc w:val="both"/>
        <w:rPr>
          <w:rFonts w:ascii="Times New Roman" w:hAnsi="Times New Roman" w:cs="Times New Roman"/>
          <w:sz w:val="24"/>
          <w:szCs w:val="24"/>
        </w:rPr>
      </w:pPr>
      <w:r>
        <w:rPr>
          <w:rFonts w:ascii="Times New Roman" w:hAnsi="Times New Roman" w:cs="Times New Roman"/>
          <w:b/>
          <w:bCs/>
          <w:spacing w:val="-4"/>
          <w:sz w:val="24"/>
          <w:szCs w:val="24"/>
        </w:rPr>
        <w:t xml:space="preserve">Неумение пользоваться кратными и </w:t>
      </w:r>
      <w:r>
        <w:rPr>
          <w:rFonts w:ascii="Times New Roman" w:hAnsi="Times New Roman" w:cs="Times New Roman"/>
          <w:b/>
          <w:bCs/>
          <w:spacing w:val="-9"/>
          <w:sz w:val="24"/>
          <w:szCs w:val="24"/>
        </w:rPr>
        <w:t>дольными приставками</w:t>
      </w:r>
      <w:r>
        <w:rPr>
          <w:rFonts w:ascii="Times New Roman" w:hAnsi="Times New Roman" w:cs="Times New Roman"/>
          <w:sz w:val="24"/>
          <w:szCs w:val="24"/>
        </w:rPr>
        <w:t xml:space="preserve"> </w:t>
      </w:r>
    </w:p>
    <w:p w:rsidR="00AC605F" w:rsidRDefault="00AC605F" w:rsidP="00AC605F">
      <w:pPr>
        <w:shd w:val="clear" w:color="auto" w:fill="FFFFFF"/>
        <w:tabs>
          <w:tab w:val="left" w:pos="1358"/>
          <w:tab w:val="left" w:pos="4368"/>
        </w:tabs>
        <w:ind w:firstLine="567"/>
        <w:jc w:val="both"/>
        <w:rPr>
          <w:rFonts w:ascii="Times New Roman" w:hAnsi="Times New Roman" w:cs="Times New Roman"/>
          <w:sz w:val="24"/>
          <w:szCs w:val="24"/>
        </w:rPr>
      </w:pPr>
      <w:r>
        <w:rPr>
          <w:rFonts w:ascii="Times New Roman" w:hAnsi="Times New Roman" w:cs="Times New Roman"/>
          <w:sz w:val="24"/>
          <w:szCs w:val="24"/>
        </w:rPr>
        <w:t xml:space="preserve">Анализируя ответы выпускников к различным заданиям, можно заметить, что они порой получают верные расчетные формулы, но либо не знают дольных приставок, либо у </w:t>
      </w:r>
      <w:r>
        <w:rPr>
          <w:rFonts w:ascii="Times New Roman" w:hAnsi="Times New Roman" w:cs="Times New Roman"/>
          <w:sz w:val="24"/>
          <w:szCs w:val="24"/>
        </w:rPr>
        <w:lastRenderedPageBreak/>
        <w:t xml:space="preserve">них не отработан навык их использования. </w:t>
      </w:r>
      <w:r>
        <w:rPr>
          <w:rFonts w:ascii="Times New Roman" w:hAnsi="Times New Roman" w:cs="Times New Roman"/>
          <w:b/>
          <w:bCs/>
          <w:spacing w:val="-6"/>
          <w:sz w:val="24"/>
          <w:szCs w:val="24"/>
        </w:rPr>
        <w:t>К</w:t>
      </w:r>
      <w:r>
        <w:rPr>
          <w:rFonts w:ascii="Times New Roman" w:hAnsi="Times New Roman" w:cs="Times New Roman"/>
          <w:sz w:val="24"/>
          <w:szCs w:val="24"/>
        </w:rPr>
        <w:t xml:space="preserve">аждый </w:t>
      </w:r>
      <w:r>
        <w:rPr>
          <w:rFonts w:ascii="Times New Roman" w:hAnsi="Times New Roman" w:cs="Times New Roman"/>
          <w:i/>
          <w:iCs/>
          <w:sz w:val="24"/>
          <w:szCs w:val="24"/>
        </w:rPr>
        <w:t xml:space="preserve">девятый </w:t>
      </w:r>
      <w:r>
        <w:rPr>
          <w:rFonts w:ascii="Times New Roman" w:hAnsi="Times New Roman" w:cs="Times New Roman"/>
          <w:sz w:val="24"/>
          <w:szCs w:val="24"/>
        </w:rPr>
        <w:t xml:space="preserve">из тех,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верно записал расчетную формулу, ошибся при использовании приставки.</w:t>
      </w:r>
    </w:p>
    <w:p w:rsidR="00AC605F" w:rsidRDefault="00AC605F" w:rsidP="00AC605F">
      <w:pPr>
        <w:shd w:val="clear" w:color="auto" w:fill="FFFFFF"/>
        <w:tabs>
          <w:tab w:val="left" w:pos="1358"/>
          <w:tab w:val="left" w:pos="4368"/>
        </w:tabs>
        <w:ind w:firstLine="567"/>
        <w:jc w:val="both"/>
        <w:rPr>
          <w:rFonts w:ascii="Times New Roman" w:hAnsi="Times New Roman" w:cs="Times New Roman"/>
          <w:b/>
          <w:bCs/>
          <w:spacing w:val="-6"/>
          <w:sz w:val="24"/>
          <w:szCs w:val="24"/>
        </w:rPr>
      </w:pPr>
      <w:r>
        <w:rPr>
          <w:rFonts w:ascii="Times New Roman" w:hAnsi="Times New Roman" w:cs="Times New Roman"/>
          <w:b/>
          <w:sz w:val="24"/>
          <w:szCs w:val="24"/>
        </w:rPr>
        <w:t>Неу</w:t>
      </w:r>
      <w:r>
        <w:rPr>
          <w:rFonts w:ascii="Times New Roman" w:hAnsi="Times New Roman" w:cs="Times New Roman"/>
          <w:b/>
          <w:bCs/>
          <w:spacing w:val="-4"/>
          <w:sz w:val="24"/>
          <w:szCs w:val="24"/>
        </w:rPr>
        <w:t>мение проводить вычисления с большими и малыми числами, записанными в стандартном виде</w:t>
      </w:r>
    </w:p>
    <w:p w:rsidR="00AC605F" w:rsidRDefault="00AC605F" w:rsidP="00AC605F">
      <w:pPr>
        <w:shd w:val="clear" w:color="auto" w:fill="FFFFFF"/>
        <w:tabs>
          <w:tab w:val="left" w:pos="0"/>
        </w:tabs>
        <w:ind w:firstLine="567"/>
        <w:jc w:val="both"/>
        <w:rPr>
          <w:rFonts w:ascii="Times New Roman" w:hAnsi="Times New Roman" w:cs="Times New Roman"/>
          <w:sz w:val="24"/>
          <w:szCs w:val="24"/>
        </w:rPr>
      </w:pPr>
      <w:r>
        <w:rPr>
          <w:rFonts w:ascii="Times New Roman" w:hAnsi="Times New Roman" w:cs="Times New Roman"/>
          <w:b/>
          <w:bCs/>
          <w:spacing w:val="-6"/>
          <w:sz w:val="24"/>
          <w:szCs w:val="24"/>
        </w:rPr>
        <w:t>И</w:t>
      </w:r>
      <w:r>
        <w:rPr>
          <w:rFonts w:ascii="Times New Roman" w:hAnsi="Times New Roman" w:cs="Times New Roman"/>
          <w:sz w:val="24"/>
          <w:szCs w:val="24"/>
        </w:rPr>
        <w:t>з тех учеников, кто владеет знанием физических законов, каждый пятый сделал ошибку, выполняя арифметические действия с числами, представленными в стандартном виде.</w:t>
      </w:r>
    </w:p>
    <w:p w:rsidR="00AC605F" w:rsidRDefault="00AC605F" w:rsidP="00AC605F">
      <w:pPr>
        <w:shd w:val="clear" w:color="auto" w:fill="FFFFFF"/>
        <w:ind w:firstLine="567"/>
        <w:jc w:val="both"/>
        <w:rPr>
          <w:rFonts w:ascii="Times New Roman" w:hAnsi="Times New Roman" w:cs="Times New Roman"/>
          <w:b/>
          <w:bCs/>
          <w:spacing w:val="-10"/>
          <w:sz w:val="24"/>
          <w:szCs w:val="24"/>
        </w:rPr>
      </w:pPr>
      <w:r>
        <w:rPr>
          <w:rFonts w:ascii="Times New Roman" w:hAnsi="Times New Roman" w:cs="Times New Roman"/>
          <w:b/>
          <w:bCs/>
          <w:spacing w:val="-10"/>
          <w:sz w:val="24"/>
          <w:szCs w:val="24"/>
        </w:rPr>
        <w:t>Незнание тригонометрических функций и неумение применять их при решении физической задачи</w:t>
      </w:r>
    </w:p>
    <w:p w:rsidR="00AC605F" w:rsidRDefault="00AC605F" w:rsidP="00AC605F">
      <w:pPr>
        <w:shd w:val="clear" w:color="auto" w:fill="FFFFFF"/>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При анализе ответов учеников выяснилось, что примерно каждый шес</w:t>
      </w:r>
      <w:r>
        <w:rPr>
          <w:rFonts w:ascii="Times New Roman" w:hAnsi="Times New Roman" w:cs="Times New Roman"/>
          <w:sz w:val="24"/>
          <w:szCs w:val="24"/>
        </w:rPr>
        <w:softHyphen/>
        <w:t>той из тех, кто знает законы динамики и кинематики и сумел получить правильную расчетную формулу, путает такие математические понятия как синус и косинус.</w:t>
      </w:r>
    </w:p>
    <w:p w:rsidR="00AC605F" w:rsidRDefault="00AC605F" w:rsidP="00AC605F">
      <w:pPr>
        <w:shd w:val="clear" w:color="auto" w:fill="FFFFFF"/>
        <w:tabs>
          <w:tab w:val="left" w:pos="0"/>
        </w:tabs>
        <w:ind w:firstLine="567"/>
        <w:jc w:val="both"/>
        <w:rPr>
          <w:rFonts w:ascii="Times New Roman" w:hAnsi="Times New Roman" w:cs="Times New Roman"/>
          <w:b/>
          <w:sz w:val="24"/>
          <w:szCs w:val="24"/>
        </w:rPr>
      </w:pPr>
      <w:r>
        <w:rPr>
          <w:rFonts w:ascii="Times New Roman" w:hAnsi="Times New Roman" w:cs="Times New Roman"/>
          <w:b/>
          <w:sz w:val="24"/>
          <w:szCs w:val="24"/>
        </w:rPr>
        <w:t>Неиспользование дифференциальных и интегральных методов решения физических задач</w:t>
      </w:r>
    </w:p>
    <w:p w:rsidR="00AC605F" w:rsidRDefault="00AC605F" w:rsidP="00AC605F">
      <w:pPr>
        <w:shd w:val="clear" w:color="auto" w:fill="FFFFFF"/>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Часть физических задач быстрее решается с использованием математических приемов (первообразная, интеграл), нежели с использованием физических формул</w:t>
      </w:r>
    </w:p>
    <w:p w:rsidR="00AC605F" w:rsidRDefault="00AC605F" w:rsidP="00AC605F">
      <w:pPr>
        <w:shd w:val="clear" w:color="auto" w:fill="FFFFFF"/>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Все вышеперечисленные умения, на недостаток которых я указала,  отвечают требованиям нового стандарта образования по физике и важны в повседневной жизни. Поэтому  я ставлю перед собой задачу постоянной отработки этих навыков, доведения их до автоматизма. Для решения данной задачи мне пришлось пересмотреть систему подготовки уч-ся к итоговой аттестации в 9 и 11 классах таким образом, чтобы она была скоординирована со всеми темами курса «Физика» 7-11 класс. А именно:</w:t>
      </w:r>
    </w:p>
    <w:p w:rsidR="00AC605F" w:rsidRDefault="00AC605F" w:rsidP="00AC605F">
      <w:pPr>
        <w:numPr>
          <w:ilvl w:val="0"/>
          <w:numId w:val="1"/>
        </w:numPr>
        <w:tabs>
          <w:tab w:val="clear" w:pos="720"/>
          <w:tab w:val="num" w:pos="284"/>
        </w:tabs>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Формируется система контроля знаний учащихся 7-11 классов с использованием тестовых заданий разного уровня сложности.</w:t>
      </w:r>
    </w:p>
    <w:p w:rsidR="00AC605F" w:rsidRDefault="00AC605F" w:rsidP="00AC605F">
      <w:pPr>
        <w:numPr>
          <w:ilvl w:val="0"/>
          <w:numId w:val="1"/>
        </w:numPr>
        <w:tabs>
          <w:tab w:val="clear" w:pos="720"/>
          <w:tab w:val="num" w:pos="284"/>
        </w:tabs>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С целью профилактики пробелов в восприятии и усвоении наиболее сложных понятий отдельных тем курса физики используются разнообразные формы текущего контроля над усвоением новых знаний.</w:t>
      </w:r>
    </w:p>
    <w:p w:rsidR="00AC605F" w:rsidRDefault="00AC605F" w:rsidP="00AC605F">
      <w:pPr>
        <w:numPr>
          <w:ilvl w:val="0"/>
          <w:numId w:val="1"/>
        </w:numPr>
        <w:tabs>
          <w:tab w:val="clear" w:pos="720"/>
          <w:tab w:val="num" w:pos="284"/>
        </w:tabs>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Особое внимание уделено следующим темам курса физики:</w:t>
      </w:r>
    </w:p>
    <w:p w:rsidR="00AC605F" w:rsidRDefault="00AC605F" w:rsidP="00AC605F">
      <w:pPr>
        <w:numPr>
          <w:ilvl w:val="1"/>
          <w:numId w:val="1"/>
        </w:numPr>
        <w:tabs>
          <w:tab w:val="num" w:pos="284"/>
        </w:tabs>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построение изображения в рассеивающей линзе;</w:t>
      </w:r>
    </w:p>
    <w:p w:rsidR="00AC605F" w:rsidRDefault="00AC605F" w:rsidP="00AC605F">
      <w:pPr>
        <w:numPr>
          <w:ilvl w:val="1"/>
          <w:numId w:val="1"/>
        </w:numPr>
        <w:tabs>
          <w:tab w:val="num" w:pos="284"/>
        </w:tabs>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электродинамика: явление электромагнитной индукции;</w:t>
      </w:r>
    </w:p>
    <w:p w:rsidR="00AC605F" w:rsidRDefault="00AC605F" w:rsidP="00AC605F">
      <w:pPr>
        <w:numPr>
          <w:ilvl w:val="1"/>
          <w:numId w:val="1"/>
        </w:numPr>
        <w:tabs>
          <w:tab w:val="num" w:pos="284"/>
        </w:tabs>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молекулярная физика:</w:t>
      </w:r>
    </w:p>
    <w:p w:rsidR="00AC605F" w:rsidRDefault="00AC605F" w:rsidP="00AC605F">
      <w:pPr>
        <w:numPr>
          <w:ilvl w:val="1"/>
          <w:numId w:val="2"/>
        </w:numPr>
        <w:tabs>
          <w:tab w:val="num" w:pos="284"/>
          <w:tab w:val="left" w:pos="1620"/>
        </w:tabs>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свойства жидкости;</w:t>
      </w:r>
    </w:p>
    <w:p w:rsidR="00AC605F" w:rsidRDefault="00AC605F" w:rsidP="00AC605F">
      <w:pPr>
        <w:numPr>
          <w:ilvl w:val="1"/>
          <w:numId w:val="2"/>
        </w:numPr>
        <w:tabs>
          <w:tab w:val="num" w:pos="284"/>
          <w:tab w:val="left" w:pos="1620"/>
        </w:tabs>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связь температуры со средней кинетической энергией частиц вещества;</w:t>
      </w:r>
    </w:p>
    <w:p w:rsidR="00AC605F" w:rsidRDefault="00AC605F" w:rsidP="00AC605F">
      <w:pPr>
        <w:numPr>
          <w:ilvl w:val="0"/>
          <w:numId w:val="1"/>
        </w:numPr>
        <w:tabs>
          <w:tab w:val="clear" w:pos="720"/>
          <w:tab w:val="num" w:pos="284"/>
        </w:tabs>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В содержание учебного материала включены графические задачи и задания с кратким и развернутым ответами.</w:t>
      </w:r>
    </w:p>
    <w:p w:rsidR="00AC605F" w:rsidRDefault="00AC605F" w:rsidP="00AC605F">
      <w:pPr>
        <w:ind w:firstLine="567"/>
        <w:jc w:val="both"/>
        <w:rPr>
          <w:rFonts w:ascii="Times New Roman" w:hAnsi="Times New Roman" w:cs="Times New Roman"/>
          <w:sz w:val="24"/>
          <w:szCs w:val="24"/>
        </w:rPr>
      </w:pPr>
      <w:r>
        <w:rPr>
          <w:rFonts w:ascii="Times New Roman" w:hAnsi="Times New Roman" w:cs="Times New Roman"/>
          <w:sz w:val="24"/>
          <w:szCs w:val="24"/>
        </w:rPr>
        <w:t>Серьезную помощь в организации подготовки к итоговой аттестации выпускников мне оказывают интерактивные курсы физики, созданные лучшими компаниями «</w:t>
      </w:r>
      <w:proofErr w:type="spellStart"/>
      <w:r>
        <w:rPr>
          <w:rFonts w:ascii="Times New Roman" w:hAnsi="Times New Roman" w:cs="Times New Roman"/>
          <w:sz w:val="24"/>
          <w:szCs w:val="24"/>
        </w:rPr>
        <w:t>Физикон</w:t>
      </w:r>
      <w:proofErr w:type="spellEnd"/>
      <w:r>
        <w:rPr>
          <w:rFonts w:ascii="Times New Roman" w:hAnsi="Times New Roman" w:cs="Times New Roman"/>
          <w:sz w:val="24"/>
          <w:szCs w:val="24"/>
        </w:rPr>
        <w:t>», «Открытая физика», «</w:t>
      </w:r>
      <w:proofErr w:type="spellStart"/>
      <w:r>
        <w:rPr>
          <w:rFonts w:ascii="Times New Roman" w:hAnsi="Times New Roman" w:cs="Times New Roman"/>
          <w:sz w:val="24"/>
          <w:szCs w:val="24"/>
        </w:rPr>
        <w:t>Интерфизика</w:t>
      </w:r>
      <w:proofErr w:type="spellEnd"/>
      <w:r>
        <w:rPr>
          <w:rFonts w:ascii="Times New Roman" w:hAnsi="Times New Roman" w:cs="Times New Roman"/>
          <w:sz w:val="24"/>
          <w:szCs w:val="24"/>
        </w:rPr>
        <w:t>» и другие. Использование ресурса предметного кабинета дало серьезный толчок в формировании интереса у учащихся 7-8 классов, что, в свою очередь, скажется в дальнейшем на качестве их подготовки к итоговой аттестации.</w:t>
      </w:r>
    </w:p>
    <w:p w:rsidR="00FA64ED" w:rsidRDefault="00FA64ED"/>
    <w:sectPr w:rsidR="00FA64ED" w:rsidSect="00E57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436C5"/>
    <w:multiLevelType w:val="hybridMultilevel"/>
    <w:tmpl w:val="EDBCF99A"/>
    <w:lvl w:ilvl="0" w:tplc="0419000F">
      <w:start w:val="1"/>
      <w:numFmt w:val="decimal"/>
      <w:lvlText w:val="%1."/>
      <w:lvlJc w:val="left"/>
      <w:pPr>
        <w:tabs>
          <w:tab w:val="num" w:pos="720"/>
        </w:tabs>
        <w:ind w:left="720" w:hanging="360"/>
      </w:pPr>
    </w:lvl>
    <w:lvl w:ilvl="1" w:tplc="17B2655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DD6920"/>
    <w:multiLevelType w:val="hybridMultilevel"/>
    <w:tmpl w:val="E2F68C2C"/>
    <w:lvl w:ilvl="0" w:tplc="0419000F">
      <w:start w:val="1"/>
      <w:numFmt w:val="decimal"/>
      <w:lvlText w:val="%1."/>
      <w:lvlJc w:val="left"/>
      <w:pPr>
        <w:tabs>
          <w:tab w:val="num" w:pos="780"/>
        </w:tabs>
        <w:ind w:left="780" w:hanging="360"/>
      </w:pPr>
    </w:lvl>
    <w:lvl w:ilvl="1" w:tplc="F62A5354">
      <w:start w:val="1"/>
      <w:numFmt w:val="bullet"/>
      <w:lvlText w:val="-"/>
      <w:lvlJc w:val="left"/>
      <w:pPr>
        <w:tabs>
          <w:tab w:val="num" w:pos="1500"/>
        </w:tabs>
        <w:ind w:left="15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AC605F"/>
    <w:rsid w:val="005E7EFF"/>
    <w:rsid w:val="00AC605F"/>
    <w:rsid w:val="00E57F6A"/>
    <w:rsid w:val="00FA6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F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605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C605F"/>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0275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1654</Words>
  <Characters>9428</Characters>
  <Application>Microsoft Office Word</Application>
  <DocSecurity>0</DocSecurity>
  <Lines>78</Lines>
  <Paragraphs>22</Paragraphs>
  <ScaleCrop>false</ScaleCrop>
  <Company>Microsoft</Company>
  <LinksUpToDate>false</LinksUpToDate>
  <CharactersWithSpaces>11060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2020-08-06T13:32:00Z</dcterms:created>
  <dcterms:modified xsi:type="dcterms:W3CDTF">2020-08-06T13:32:00Z</dcterms:modified>
</cp:coreProperties>
</file>