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DC" w:rsidRPr="00FD7982" w:rsidRDefault="00C57DDC" w:rsidP="00C57DDC">
      <w:pPr>
        <w:tabs>
          <w:tab w:val="left" w:pos="5490"/>
        </w:tabs>
        <w:jc w:val="center"/>
        <w:rPr>
          <w:lang w:val="kk-KZ"/>
        </w:rPr>
      </w:pPr>
      <w:r w:rsidRPr="00FD7982">
        <w:rPr>
          <w:lang w:val="kk-KZ"/>
        </w:rPr>
        <w:t>Қазақстан Республикасының Білім және ғылым министрлігі</w:t>
      </w:r>
    </w:p>
    <w:p w:rsidR="00C57DDC" w:rsidRPr="00FD7982" w:rsidRDefault="00C57DDC" w:rsidP="00C57DDC">
      <w:pPr>
        <w:jc w:val="center"/>
        <w:rPr>
          <w:lang w:val="kk-KZ"/>
        </w:rPr>
      </w:pPr>
      <w:r w:rsidRPr="00FD7982">
        <w:rPr>
          <w:lang w:val="kk-KZ"/>
        </w:rPr>
        <w:t>Министерство образования и науки Республики Казахстан</w:t>
      </w:r>
    </w:p>
    <w:p w:rsidR="00C57DDC" w:rsidRPr="00FD7982" w:rsidRDefault="00C57DDC" w:rsidP="00C57DDC">
      <w:pPr>
        <w:jc w:val="center"/>
        <w:rPr>
          <w:lang w:val="kk-KZ"/>
        </w:rPr>
      </w:pPr>
      <w:r w:rsidRPr="00FD7982">
        <w:rPr>
          <w:lang w:val="kk-KZ"/>
        </w:rPr>
        <w:t>Қарағанды облысының білім басқармасы</w:t>
      </w:r>
    </w:p>
    <w:p w:rsidR="00C57DDC" w:rsidRPr="00FD7982" w:rsidRDefault="00C57DDC" w:rsidP="00C57DDC">
      <w:pPr>
        <w:jc w:val="center"/>
        <w:rPr>
          <w:lang w:val="kk-KZ"/>
        </w:rPr>
      </w:pPr>
      <w:r w:rsidRPr="00FD7982">
        <w:rPr>
          <w:lang w:val="kk-KZ"/>
        </w:rPr>
        <w:t>Управление образования Карагандинской области</w:t>
      </w:r>
    </w:p>
    <w:p w:rsidR="00C57DDC" w:rsidRDefault="00C57DDC" w:rsidP="00C57DDC">
      <w:pPr>
        <w:jc w:val="center"/>
        <w:rPr>
          <w:lang w:val="kk-KZ" w:eastAsia="en-US"/>
        </w:rPr>
      </w:pPr>
      <w:r>
        <w:rPr>
          <w:lang w:val="kk-KZ" w:eastAsia="en-US"/>
        </w:rPr>
        <w:t xml:space="preserve">КММ </w:t>
      </w:r>
      <w:r w:rsidRPr="00FD7982">
        <w:rPr>
          <w:lang w:val="kk-KZ" w:eastAsia="en-US"/>
        </w:rPr>
        <w:t xml:space="preserve">«Балқаш сервис колледжі» </w:t>
      </w:r>
    </w:p>
    <w:p w:rsidR="00C57DDC" w:rsidRDefault="00C57DDC" w:rsidP="00C57DDC">
      <w:pPr>
        <w:jc w:val="center"/>
        <w:rPr>
          <w:lang w:val="kk-KZ" w:eastAsia="en-US"/>
        </w:rPr>
      </w:pPr>
      <w:r>
        <w:rPr>
          <w:lang w:val="kk-KZ" w:eastAsia="en-US"/>
        </w:rPr>
        <w:t>КГУ «Балхашский колледж сервиса»</w:t>
      </w:r>
    </w:p>
    <w:p w:rsidR="00C57DDC" w:rsidRPr="00FD7982" w:rsidRDefault="00C57DDC" w:rsidP="00C57DDC">
      <w:pPr>
        <w:jc w:val="center"/>
        <w:rPr>
          <w:lang w:val="kk-KZ" w:eastAsia="en-US"/>
        </w:rPr>
      </w:pPr>
    </w:p>
    <w:p w:rsidR="00C57DDC" w:rsidRDefault="00C57DDC" w:rsidP="00C57DDC">
      <w:pPr>
        <w:rPr>
          <w:sz w:val="20"/>
          <w:szCs w:val="20"/>
          <w:lang w:val="kk-KZ"/>
        </w:rPr>
      </w:pPr>
    </w:p>
    <w:p w:rsidR="00F35A1F" w:rsidRDefault="00F35A1F" w:rsidP="00C57DDC">
      <w:pPr>
        <w:rPr>
          <w:sz w:val="20"/>
          <w:szCs w:val="20"/>
          <w:lang w:val="kk-KZ"/>
        </w:rPr>
      </w:pPr>
    </w:p>
    <w:p w:rsidR="00F35A1F" w:rsidRDefault="00F35A1F" w:rsidP="00C57DDC">
      <w:pPr>
        <w:rPr>
          <w:sz w:val="20"/>
          <w:szCs w:val="20"/>
          <w:lang w:val="kk-KZ"/>
        </w:rPr>
      </w:pPr>
    </w:p>
    <w:p w:rsidR="00C57DDC" w:rsidRDefault="00C57DDC" w:rsidP="00C57DDC">
      <w:pPr>
        <w:rPr>
          <w:sz w:val="20"/>
          <w:szCs w:val="20"/>
          <w:lang w:val="kk-KZ"/>
        </w:rPr>
      </w:pPr>
    </w:p>
    <w:p w:rsidR="00C57DDC" w:rsidRDefault="00C57DDC" w:rsidP="00C57DDC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horzAnchor="margin" w:tblpY="17"/>
        <w:tblW w:w="3836" w:type="dxa"/>
        <w:tblLook w:val="0000" w:firstRow="0" w:lastRow="0" w:firstColumn="0" w:lastColumn="0" w:noHBand="0" w:noVBand="0"/>
      </w:tblPr>
      <w:tblGrid>
        <w:gridCol w:w="3600"/>
        <w:gridCol w:w="236"/>
      </w:tblGrid>
      <w:tr w:rsidR="00F35A1F" w:rsidTr="00F35A1F">
        <w:trPr>
          <w:trHeight w:val="1608"/>
        </w:trPr>
        <w:tc>
          <w:tcPr>
            <w:tcW w:w="3600" w:type="dxa"/>
          </w:tcPr>
          <w:p w:rsidR="00F35A1F" w:rsidRDefault="00F35A1F" w:rsidP="00F35A1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Келісілді</w:t>
            </w:r>
            <w:r w:rsidRPr="009876BB">
              <w:rPr>
                <w:b/>
                <w:lang w:val="kk-KZ"/>
              </w:rPr>
              <w:t>/</w:t>
            </w:r>
            <w:r>
              <w:rPr>
                <w:b/>
                <w:lang w:val="kk-KZ"/>
              </w:rPr>
              <w:t>Согласовано</w:t>
            </w:r>
            <w:r>
              <w:rPr>
                <w:b/>
                <w:lang w:val="kk-KZ"/>
              </w:rPr>
              <w:t xml:space="preserve">                             </w:t>
            </w:r>
          </w:p>
          <w:p w:rsidR="00F35A1F" w:rsidRDefault="00F35A1F" w:rsidP="00F35A1F">
            <w:pPr>
              <w:rPr>
                <w:b/>
                <w:lang w:val="kk-KZ"/>
              </w:rPr>
            </w:pPr>
            <w:r>
              <w:rPr>
                <w:lang w:val="kk-KZ"/>
              </w:rPr>
              <w:t>Директордың  ОӨ</w:t>
            </w:r>
            <w:r w:rsidRPr="009876BB">
              <w:rPr>
                <w:lang w:val="kk-KZ"/>
              </w:rPr>
              <w:t xml:space="preserve">Ж </w:t>
            </w:r>
          </w:p>
          <w:p w:rsidR="00F35A1F" w:rsidRPr="0099531B" w:rsidRDefault="00F35A1F" w:rsidP="00F35A1F">
            <w:pPr>
              <w:rPr>
                <w:b/>
                <w:lang w:val="kk-KZ"/>
              </w:rPr>
            </w:pPr>
            <w:r w:rsidRPr="009876BB">
              <w:rPr>
                <w:lang w:val="kk-KZ"/>
              </w:rPr>
              <w:t>Орынбасары м.а./</w:t>
            </w:r>
            <w:r>
              <w:rPr>
                <w:lang w:val="kk-KZ"/>
              </w:rPr>
              <w:t>И.о.</w:t>
            </w:r>
            <w:r w:rsidRPr="009876BB">
              <w:rPr>
                <w:lang w:val="kk-KZ"/>
              </w:rPr>
              <w:t>Заместеля</w:t>
            </w:r>
            <w:r>
              <w:rPr>
                <w:lang w:val="kk-KZ"/>
              </w:rPr>
              <w:t xml:space="preserve">   </w:t>
            </w:r>
            <w:r w:rsidRPr="009876BB">
              <w:rPr>
                <w:lang w:val="kk-KZ"/>
              </w:rPr>
              <w:t>директора по УПР</w:t>
            </w:r>
          </w:p>
          <w:p w:rsidR="00F35A1F" w:rsidRDefault="00F35A1F" w:rsidP="00F35A1F">
            <w:pPr>
              <w:rPr>
                <w:lang w:val="kk-KZ"/>
              </w:rPr>
            </w:pPr>
            <w:r>
              <w:t>____________</w:t>
            </w:r>
            <w:r>
              <w:rPr>
                <w:lang w:val="kk-KZ"/>
              </w:rPr>
              <w:t xml:space="preserve"> </w:t>
            </w:r>
            <w:r w:rsidRPr="009876BB">
              <w:rPr>
                <w:lang w:val="kk-KZ"/>
              </w:rPr>
              <w:t>Харламова С.А.</w:t>
            </w:r>
          </w:p>
          <w:p w:rsidR="00F35A1F" w:rsidRPr="0099531B" w:rsidRDefault="00F35A1F" w:rsidP="00F35A1F">
            <w:pPr>
              <w:rPr>
                <w:lang w:val="kk-KZ"/>
              </w:rPr>
            </w:pPr>
            <w:r w:rsidRPr="009876BB">
              <w:t>«___</w:t>
            </w:r>
            <w:r>
              <w:t>» __________ 201</w:t>
            </w:r>
            <w:r>
              <w:rPr>
                <w:lang w:val="kk-KZ"/>
              </w:rPr>
              <w:t>9</w:t>
            </w:r>
            <w:r w:rsidRPr="009876BB">
              <w:t xml:space="preserve"> г</w:t>
            </w:r>
          </w:p>
        </w:tc>
        <w:tc>
          <w:tcPr>
            <w:tcW w:w="236" w:type="dxa"/>
          </w:tcPr>
          <w:p w:rsidR="00F35A1F" w:rsidRPr="0099531B" w:rsidRDefault="00F35A1F" w:rsidP="00F35A1F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</w:t>
            </w:r>
          </w:p>
        </w:tc>
      </w:tr>
    </w:tbl>
    <w:p w:rsidR="00CB06F0" w:rsidRPr="00CB06F0" w:rsidRDefault="00CB06F0" w:rsidP="00CB06F0">
      <w:pPr>
        <w:rPr>
          <w:vanish/>
        </w:rPr>
      </w:pPr>
    </w:p>
    <w:tbl>
      <w:tblPr>
        <w:tblpPr w:leftFromText="180" w:rightFromText="180" w:vertAnchor="text" w:horzAnchor="page" w:tblpX="7615" w:tblpY="-83"/>
        <w:tblOverlap w:val="never"/>
        <w:tblW w:w="3836" w:type="dxa"/>
        <w:tblLook w:val="0000" w:firstRow="0" w:lastRow="0" w:firstColumn="0" w:lastColumn="0" w:noHBand="0" w:noVBand="0"/>
      </w:tblPr>
      <w:tblGrid>
        <w:gridCol w:w="3600"/>
        <w:gridCol w:w="236"/>
      </w:tblGrid>
      <w:tr w:rsidR="00F35A1F" w:rsidTr="00F35A1F">
        <w:trPr>
          <w:trHeight w:val="1608"/>
        </w:trPr>
        <w:tc>
          <w:tcPr>
            <w:tcW w:w="3600" w:type="dxa"/>
          </w:tcPr>
          <w:p w:rsidR="00F35A1F" w:rsidRDefault="00F35A1F" w:rsidP="00F35A1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Бекітемін</w:t>
            </w:r>
            <w:r w:rsidRPr="009876BB">
              <w:rPr>
                <w:b/>
                <w:lang w:val="kk-KZ"/>
              </w:rPr>
              <w:t>/</w:t>
            </w:r>
            <w:r>
              <w:rPr>
                <w:b/>
                <w:lang w:val="kk-KZ"/>
              </w:rPr>
              <w:t>Утверждаю</w:t>
            </w:r>
          </w:p>
          <w:p w:rsidR="00F35A1F" w:rsidRDefault="00F35A1F" w:rsidP="00F35A1F">
            <w:pPr>
              <w:rPr>
                <w:lang w:val="kk-KZ"/>
              </w:rPr>
            </w:pPr>
            <w:r>
              <w:rPr>
                <w:lang w:val="kk-KZ"/>
              </w:rPr>
              <w:t xml:space="preserve">БСК КММ директоры / </w:t>
            </w:r>
          </w:p>
          <w:p w:rsidR="00F35A1F" w:rsidRPr="0099531B" w:rsidRDefault="00F35A1F" w:rsidP="00F35A1F">
            <w:pPr>
              <w:rPr>
                <w:b/>
                <w:lang w:val="kk-KZ"/>
              </w:rPr>
            </w:pPr>
            <w:r>
              <w:rPr>
                <w:lang w:val="kk-KZ"/>
              </w:rPr>
              <w:t>Директор КГУ БКС</w:t>
            </w:r>
          </w:p>
          <w:p w:rsidR="00F35A1F" w:rsidRDefault="00F35A1F" w:rsidP="00F35A1F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t>____________</w:t>
            </w:r>
            <w:r>
              <w:rPr>
                <w:lang w:val="kk-KZ"/>
              </w:rPr>
              <w:t xml:space="preserve"> Жукенова Е.М.</w:t>
            </w:r>
          </w:p>
          <w:p w:rsidR="00F35A1F" w:rsidRPr="0099531B" w:rsidRDefault="00F35A1F" w:rsidP="00F35A1F">
            <w:pPr>
              <w:rPr>
                <w:lang w:val="kk-KZ"/>
              </w:rPr>
            </w:pPr>
            <w:r w:rsidRPr="009876BB">
              <w:t>«___</w:t>
            </w:r>
            <w:r>
              <w:t>» __________ 201</w:t>
            </w:r>
            <w:r>
              <w:rPr>
                <w:lang w:val="kk-KZ"/>
              </w:rPr>
              <w:t>9</w:t>
            </w:r>
            <w:r w:rsidRPr="009876BB">
              <w:t xml:space="preserve"> г</w:t>
            </w:r>
          </w:p>
        </w:tc>
        <w:tc>
          <w:tcPr>
            <w:tcW w:w="236" w:type="dxa"/>
          </w:tcPr>
          <w:p w:rsidR="00F35A1F" w:rsidRPr="0099531B" w:rsidRDefault="00F35A1F" w:rsidP="00F35A1F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</w:t>
            </w:r>
          </w:p>
        </w:tc>
      </w:tr>
    </w:tbl>
    <w:p w:rsidR="00C57DDC" w:rsidRDefault="00C57DDC" w:rsidP="00C57DDC">
      <w:pPr>
        <w:rPr>
          <w:sz w:val="20"/>
          <w:szCs w:val="20"/>
          <w:lang w:val="kk-KZ"/>
        </w:rPr>
      </w:pPr>
    </w:p>
    <w:p w:rsidR="00C57DDC" w:rsidRDefault="00C57DDC" w:rsidP="00C57DDC">
      <w:pPr>
        <w:rPr>
          <w:sz w:val="20"/>
          <w:szCs w:val="20"/>
          <w:lang w:val="kk-KZ"/>
        </w:rPr>
      </w:pPr>
    </w:p>
    <w:p w:rsidR="00C57DDC" w:rsidRDefault="00C57DDC" w:rsidP="00C57DDC">
      <w:pPr>
        <w:rPr>
          <w:sz w:val="20"/>
          <w:szCs w:val="20"/>
          <w:lang w:val="kk-KZ"/>
        </w:rPr>
      </w:pPr>
    </w:p>
    <w:p w:rsidR="00DC1CB3" w:rsidRPr="00274E4A" w:rsidRDefault="00DC1CB3" w:rsidP="00490290">
      <w:pPr>
        <w:rPr>
          <w:sz w:val="20"/>
          <w:szCs w:val="20"/>
          <w:lang w:val="kk-KZ"/>
        </w:rPr>
      </w:pPr>
    </w:p>
    <w:p w:rsidR="00DC1CB3" w:rsidRDefault="00DC1CB3" w:rsidP="00490290">
      <w:pPr>
        <w:jc w:val="right"/>
        <w:rPr>
          <w:sz w:val="20"/>
          <w:szCs w:val="20"/>
          <w:lang w:val="kk-KZ"/>
        </w:rPr>
      </w:pPr>
    </w:p>
    <w:p w:rsidR="00DC1CB3" w:rsidRPr="00FD7982" w:rsidRDefault="00DC1CB3" w:rsidP="00FD7982">
      <w:pPr>
        <w:spacing w:after="200"/>
        <w:rPr>
          <w:lang w:val="kk-KZ" w:eastAsia="en-US"/>
        </w:rPr>
      </w:pPr>
    </w:p>
    <w:p w:rsidR="00DC1CB3" w:rsidRPr="00FD7982" w:rsidRDefault="00DC1CB3" w:rsidP="00FD7982">
      <w:pPr>
        <w:spacing w:after="120"/>
        <w:jc w:val="right"/>
        <w:rPr>
          <w:lang w:eastAsia="en-US"/>
        </w:rPr>
      </w:pPr>
    </w:p>
    <w:p w:rsidR="00DC1CB3" w:rsidRPr="00FD7982" w:rsidRDefault="00DC1CB3" w:rsidP="00FD7982">
      <w:pPr>
        <w:spacing w:after="120"/>
        <w:jc w:val="right"/>
        <w:rPr>
          <w:lang w:eastAsia="en-US"/>
        </w:rPr>
      </w:pPr>
    </w:p>
    <w:p w:rsidR="00DC1CB3" w:rsidRPr="00FD7982" w:rsidRDefault="00DC1CB3" w:rsidP="00FD7982">
      <w:pPr>
        <w:spacing w:line="276" w:lineRule="auto"/>
        <w:jc w:val="right"/>
        <w:rPr>
          <w:lang w:eastAsia="en-US"/>
        </w:rPr>
      </w:pPr>
    </w:p>
    <w:p w:rsidR="00C57DDC" w:rsidRDefault="00C57DDC" w:rsidP="00FD7982">
      <w:pPr>
        <w:tabs>
          <w:tab w:val="left" w:pos="4634"/>
        </w:tabs>
        <w:spacing w:line="276" w:lineRule="auto"/>
        <w:jc w:val="center"/>
        <w:rPr>
          <w:b/>
          <w:lang w:val="kk-KZ" w:eastAsia="en-US"/>
        </w:rPr>
      </w:pPr>
    </w:p>
    <w:p w:rsidR="00C57DDC" w:rsidRDefault="00C57DDC" w:rsidP="00FD7982">
      <w:pPr>
        <w:tabs>
          <w:tab w:val="left" w:pos="4634"/>
        </w:tabs>
        <w:spacing w:line="276" w:lineRule="auto"/>
        <w:jc w:val="center"/>
        <w:rPr>
          <w:b/>
          <w:lang w:val="kk-KZ" w:eastAsia="en-US"/>
        </w:rPr>
      </w:pPr>
    </w:p>
    <w:p w:rsidR="00F35A1F" w:rsidRPr="00F35A1F" w:rsidRDefault="00457F41" w:rsidP="00F35A1F">
      <w:pPr>
        <w:tabs>
          <w:tab w:val="left" w:pos="4634"/>
        </w:tabs>
        <w:jc w:val="center"/>
        <w:rPr>
          <w:b/>
          <w:sz w:val="28"/>
          <w:szCs w:val="28"/>
          <w:lang w:val="kk-KZ" w:eastAsia="en-US"/>
        </w:rPr>
      </w:pPr>
      <w:r w:rsidRPr="00F35A1F">
        <w:rPr>
          <w:b/>
          <w:sz w:val="28"/>
          <w:szCs w:val="28"/>
          <w:lang w:val="kk-KZ" w:eastAsia="en-US"/>
        </w:rPr>
        <w:t>Методическая р</w:t>
      </w:r>
      <w:r w:rsidR="00DC1CB3" w:rsidRPr="00F35A1F">
        <w:rPr>
          <w:b/>
          <w:sz w:val="28"/>
          <w:szCs w:val="28"/>
          <w:lang w:val="kk-KZ" w:eastAsia="en-US"/>
        </w:rPr>
        <w:t xml:space="preserve">азработка открытого урока по </w:t>
      </w:r>
    </w:p>
    <w:p w:rsidR="00DC1CB3" w:rsidRPr="00F35A1F" w:rsidRDefault="00600B35" w:rsidP="00F35A1F">
      <w:pPr>
        <w:tabs>
          <w:tab w:val="left" w:pos="4634"/>
        </w:tabs>
        <w:jc w:val="center"/>
        <w:rPr>
          <w:b/>
          <w:sz w:val="28"/>
          <w:szCs w:val="28"/>
          <w:lang w:val="kk-KZ" w:eastAsia="en-US"/>
        </w:rPr>
      </w:pPr>
      <w:r w:rsidRPr="00F35A1F">
        <w:rPr>
          <w:b/>
          <w:sz w:val="28"/>
          <w:szCs w:val="28"/>
          <w:lang w:val="kk-KZ" w:eastAsia="en-US"/>
        </w:rPr>
        <w:t>производственному обучению</w:t>
      </w:r>
    </w:p>
    <w:p w:rsidR="00F35A1F" w:rsidRPr="00F35A1F" w:rsidRDefault="00F35A1F" w:rsidP="00F35A1F">
      <w:pPr>
        <w:contextualSpacing/>
        <w:jc w:val="center"/>
        <w:rPr>
          <w:b/>
          <w:color w:val="100913"/>
          <w:sz w:val="28"/>
          <w:szCs w:val="28"/>
        </w:rPr>
      </w:pPr>
      <w:r w:rsidRPr="00F35A1F">
        <w:rPr>
          <w:b/>
          <w:color w:val="100913"/>
          <w:sz w:val="28"/>
          <w:szCs w:val="28"/>
          <w:lang w:val="kk-KZ"/>
        </w:rPr>
        <w:t>с</w:t>
      </w:r>
      <w:r w:rsidRPr="00F35A1F">
        <w:rPr>
          <w:b/>
          <w:color w:val="100913"/>
          <w:sz w:val="28"/>
          <w:szCs w:val="28"/>
        </w:rPr>
        <w:t>пециальность: 0502000 - «Обслуживание и ремонт телекоммуникационного оборудования и бытовой техники»</w:t>
      </w:r>
    </w:p>
    <w:p w:rsidR="00F35A1F" w:rsidRPr="00F35A1F" w:rsidRDefault="00F35A1F" w:rsidP="00F35A1F">
      <w:pPr>
        <w:contextualSpacing/>
        <w:jc w:val="center"/>
        <w:rPr>
          <w:b/>
          <w:color w:val="100913"/>
          <w:sz w:val="28"/>
          <w:szCs w:val="28"/>
          <w:lang w:val="kk-KZ"/>
        </w:rPr>
      </w:pPr>
      <w:r w:rsidRPr="00F35A1F">
        <w:rPr>
          <w:b/>
          <w:color w:val="100913"/>
          <w:sz w:val="28"/>
          <w:szCs w:val="28"/>
          <w:lang w:val="kk-KZ"/>
        </w:rPr>
        <w:t>к</w:t>
      </w:r>
      <w:r w:rsidRPr="00F35A1F">
        <w:rPr>
          <w:b/>
          <w:color w:val="100913"/>
          <w:sz w:val="28"/>
          <w:szCs w:val="28"/>
        </w:rPr>
        <w:t>валификация: 0502012 «Радиомеханик по ремонту и обслуживанию аппаратуры</w:t>
      </w:r>
      <w:r>
        <w:rPr>
          <w:b/>
          <w:color w:val="100913"/>
          <w:sz w:val="28"/>
          <w:szCs w:val="28"/>
          <w:lang w:val="kk-KZ"/>
        </w:rPr>
        <w:t xml:space="preserve"> </w:t>
      </w:r>
      <w:r w:rsidRPr="00F35A1F">
        <w:rPr>
          <w:b/>
          <w:color w:val="100913"/>
          <w:sz w:val="28"/>
          <w:szCs w:val="28"/>
        </w:rPr>
        <w:t>(радио, - теле, -аудио, -видео)»</w:t>
      </w:r>
    </w:p>
    <w:p w:rsidR="00F35A1F" w:rsidRPr="00F35A1F" w:rsidRDefault="00F35A1F" w:rsidP="00F35A1F">
      <w:pPr>
        <w:contextualSpacing/>
        <w:jc w:val="center"/>
        <w:rPr>
          <w:b/>
          <w:sz w:val="28"/>
          <w:szCs w:val="28"/>
          <w:lang w:val="kk-KZ" w:eastAsia="en-US"/>
        </w:rPr>
      </w:pPr>
      <w:r w:rsidRPr="00F35A1F">
        <w:rPr>
          <w:b/>
          <w:color w:val="100913"/>
          <w:sz w:val="28"/>
          <w:szCs w:val="28"/>
          <w:lang w:val="en-US"/>
        </w:rPr>
        <w:t>II</w:t>
      </w:r>
      <w:r w:rsidRPr="00F35A1F">
        <w:rPr>
          <w:b/>
          <w:color w:val="100913"/>
          <w:sz w:val="28"/>
          <w:szCs w:val="28"/>
        </w:rPr>
        <w:t xml:space="preserve"> </w:t>
      </w:r>
      <w:r w:rsidRPr="00F35A1F">
        <w:rPr>
          <w:b/>
          <w:color w:val="100913"/>
          <w:sz w:val="28"/>
          <w:szCs w:val="28"/>
          <w:lang w:val="kk-KZ"/>
        </w:rPr>
        <w:t>курс РМ-17-9</w:t>
      </w:r>
    </w:p>
    <w:p w:rsidR="00C57DDC" w:rsidRPr="00F35A1F" w:rsidRDefault="00C57DDC" w:rsidP="00F35A1F">
      <w:pPr>
        <w:tabs>
          <w:tab w:val="left" w:pos="5245"/>
        </w:tabs>
        <w:jc w:val="center"/>
        <w:rPr>
          <w:b/>
          <w:sz w:val="28"/>
          <w:szCs w:val="28"/>
          <w:lang w:eastAsia="en-US"/>
        </w:rPr>
      </w:pPr>
      <w:r w:rsidRPr="00F35A1F">
        <w:rPr>
          <w:b/>
          <w:sz w:val="28"/>
          <w:szCs w:val="28"/>
          <w:lang w:val="kk-KZ" w:eastAsia="en-US"/>
        </w:rPr>
        <w:t xml:space="preserve">Тема урока: </w:t>
      </w:r>
      <w:r w:rsidRPr="00F35A1F">
        <w:rPr>
          <w:b/>
          <w:sz w:val="28"/>
          <w:szCs w:val="28"/>
          <w:lang w:eastAsia="en-US"/>
        </w:rPr>
        <w:t>«Телевизионные приемники:  Общая методика определения неисправности»</w:t>
      </w:r>
    </w:p>
    <w:p w:rsidR="00C57DDC" w:rsidRPr="00F35A1F" w:rsidRDefault="00C57DDC" w:rsidP="00FD7982">
      <w:pPr>
        <w:tabs>
          <w:tab w:val="left" w:pos="4634"/>
        </w:tabs>
        <w:spacing w:line="276" w:lineRule="auto"/>
        <w:jc w:val="center"/>
        <w:rPr>
          <w:b/>
          <w:sz w:val="28"/>
          <w:szCs w:val="28"/>
          <w:lang w:val="kk-KZ" w:eastAsia="en-US"/>
        </w:rPr>
      </w:pPr>
    </w:p>
    <w:p w:rsidR="00DC1CB3" w:rsidRPr="00FD7982" w:rsidRDefault="00DC1CB3" w:rsidP="00FD7982">
      <w:pPr>
        <w:spacing w:line="240" w:lineRule="atLeast"/>
        <w:contextualSpacing/>
        <w:rPr>
          <w:lang w:eastAsia="en-US"/>
        </w:rPr>
      </w:pPr>
    </w:p>
    <w:p w:rsidR="00DC1CB3" w:rsidRDefault="00DC1CB3" w:rsidP="00FD7982">
      <w:pPr>
        <w:spacing w:line="240" w:lineRule="atLeast"/>
        <w:contextualSpacing/>
        <w:rPr>
          <w:lang w:eastAsia="en-US"/>
        </w:rPr>
      </w:pPr>
    </w:p>
    <w:p w:rsidR="00DC1CB3" w:rsidRDefault="00DC1CB3" w:rsidP="00FD7982">
      <w:pPr>
        <w:spacing w:line="240" w:lineRule="atLeast"/>
        <w:contextualSpacing/>
        <w:rPr>
          <w:lang w:eastAsia="en-US"/>
        </w:rPr>
      </w:pPr>
    </w:p>
    <w:tbl>
      <w:tblPr>
        <w:tblpPr w:leftFromText="180" w:rightFromText="180" w:vertAnchor="text" w:horzAnchor="page" w:tblpX="2053" w:tblpY="-42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9133C" w:rsidTr="00F35A1F">
        <w:tc>
          <w:tcPr>
            <w:tcW w:w="4219" w:type="dxa"/>
            <w:shd w:val="clear" w:color="auto" w:fill="auto"/>
          </w:tcPr>
          <w:p w:rsidR="005C1A7D" w:rsidRDefault="005C1A7D" w:rsidP="00D9133C">
            <w:pPr>
              <w:spacing w:line="240" w:lineRule="atLeast"/>
              <w:contextualSpacing/>
              <w:rPr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F35A1F" w:rsidRDefault="00A85AEC" w:rsidP="00D9133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Подготовил</w:t>
            </w:r>
            <w:r w:rsidR="005C1A7D" w:rsidRPr="00D9133C">
              <w:rPr>
                <w:lang w:val="kk-KZ" w:eastAsia="en-US"/>
              </w:rPr>
              <w:t>:</w:t>
            </w:r>
            <w:r w:rsidR="00F35A1F">
              <w:rPr>
                <w:lang w:val="kk-KZ" w:eastAsia="en-US"/>
              </w:rPr>
              <w:t xml:space="preserve"> мастер производственного </w:t>
            </w:r>
          </w:p>
          <w:p w:rsidR="005C1A7D" w:rsidRPr="00D9133C" w:rsidRDefault="00F35A1F" w:rsidP="00D9133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обучения</w:t>
            </w:r>
            <w:r w:rsidR="005C1A7D" w:rsidRPr="00D9133C">
              <w:rPr>
                <w:lang w:val="kk-KZ" w:eastAsia="en-US"/>
              </w:rPr>
              <w:t xml:space="preserve"> Кадырбеков Б.Б.</w:t>
            </w:r>
          </w:p>
          <w:p w:rsidR="005C1A7D" w:rsidRPr="00D9133C" w:rsidRDefault="00F35A1F" w:rsidP="00D9133C">
            <w:pPr>
              <w:rPr>
                <w:lang w:val="kk-KZ"/>
              </w:rPr>
            </w:pPr>
            <w:r>
              <w:rPr>
                <w:lang w:val="kk-KZ"/>
              </w:rPr>
              <w:t>Өндірістік оқыту шеберлері</w:t>
            </w:r>
            <w:r w:rsidR="005C1A7D" w:rsidRPr="00D9133C">
              <w:rPr>
                <w:lang w:val="kk-KZ"/>
              </w:rPr>
              <w:t xml:space="preserve"> ПЦК отырысында қабылданды/</w:t>
            </w:r>
            <w:r w:rsidR="005C1A7D">
              <w:t xml:space="preserve">Принято </w:t>
            </w:r>
            <w:r w:rsidR="005C1A7D" w:rsidRPr="007F0907">
              <w:t>на за</w:t>
            </w:r>
            <w:r w:rsidR="005C1A7D">
              <w:t xml:space="preserve">седании ПЦК </w:t>
            </w:r>
            <w:r>
              <w:rPr>
                <w:lang w:val="kk-KZ"/>
              </w:rPr>
              <w:t xml:space="preserve">мастеров </w:t>
            </w:r>
            <w:bookmarkStart w:id="0" w:name="_GoBack"/>
            <w:bookmarkEnd w:id="0"/>
            <w:r>
              <w:rPr>
                <w:lang w:val="kk-KZ"/>
              </w:rPr>
              <w:t xml:space="preserve"> производственного обучения</w:t>
            </w:r>
            <w:r w:rsidR="005C1A7D" w:rsidRPr="00D9133C">
              <w:rPr>
                <w:lang w:val="kk-KZ"/>
              </w:rPr>
              <w:t xml:space="preserve">     </w:t>
            </w:r>
          </w:p>
          <w:p w:rsidR="005C1A7D" w:rsidRPr="00343465" w:rsidRDefault="005C1A7D" w:rsidP="00D9133C">
            <w:pPr>
              <w:rPr>
                <w:lang w:eastAsia="en-US"/>
              </w:rPr>
            </w:pPr>
            <w:r w:rsidRPr="00D9133C">
              <w:rPr>
                <w:lang w:val="kk-KZ"/>
              </w:rPr>
              <w:t>Әдіскер</w:t>
            </w:r>
            <w:r w:rsidRPr="00D9133C">
              <w:rPr>
                <w:lang w:val="kk-KZ" w:eastAsia="en-US"/>
              </w:rPr>
              <w:t>/</w:t>
            </w:r>
            <w:r>
              <w:rPr>
                <w:lang w:eastAsia="en-US"/>
              </w:rPr>
              <w:t>Методист____________________</w:t>
            </w:r>
          </w:p>
          <w:p w:rsidR="005C1A7D" w:rsidRPr="00D9133C" w:rsidRDefault="005C1A7D" w:rsidP="00D9133C">
            <w:pPr>
              <w:rPr>
                <w:lang w:val="kk-KZ" w:eastAsia="en-US"/>
              </w:rPr>
            </w:pPr>
            <w:r w:rsidRPr="00D9133C">
              <w:rPr>
                <w:lang w:val="kk-KZ" w:eastAsia="en-US"/>
              </w:rPr>
              <w:t>ПЦК төрағасы/Председатель ПЦК_______</w:t>
            </w:r>
          </w:p>
          <w:p w:rsidR="005C1A7D" w:rsidRPr="00D9133C" w:rsidRDefault="005C1A7D" w:rsidP="00D9133C">
            <w:pPr>
              <w:rPr>
                <w:lang w:val="kk-KZ"/>
              </w:rPr>
            </w:pPr>
            <w:r w:rsidRPr="00D9133C">
              <w:rPr>
                <w:lang w:val="kk-KZ" w:eastAsia="en-US"/>
              </w:rPr>
              <w:t>Хаттама/Протокол № __ «___» ________2019ж./г.</w:t>
            </w:r>
          </w:p>
        </w:tc>
      </w:tr>
    </w:tbl>
    <w:p w:rsidR="00DC1CB3" w:rsidRDefault="00DC1CB3" w:rsidP="00FD7982">
      <w:pPr>
        <w:spacing w:line="240" w:lineRule="atLeast"/>
        <w:contextualSpacing/>
        <w:rPr>
          <w:lang w:eastAsia="en-US"/>
        </w:rPr>
      </w:pPr>
    </w:p>
    <w:p w:rsidR="00DC1CB3" w:rsidRPr="00FD7982" w:rsidRDefault="00DC1CB3" w:rsidP="00FD7982">
      <w:pPr>
        <w:spacing w:line="240" w:lineRule="atLeast"/>
        <w:contextualSpacing/>
        <w:jc w:val="right"/>
        <w:rPr>
          <w:lang w:eastAsia="en-US"/>
        </w:rPr>
      </w:pPr>
    </w:p>
    <w:p w:rsidR="00DC1CB3" w:rsidRPr="008C4388" w:rsidRDefault="00DC1CB3" w:rsidP="00FD7982">
      <w:pPr>
        <w:spacing w:line="240" w:lineRule="atLeast"/>
        <w:contextualSpacing/>
        <w:jc w:val="right"/>
        <w:rPr>
          <w:sz w:val="20"/>
          <w:szCs w:val="20"/>
          <w:lang w:val="kk-KZ" w:eastAsia="en-US"/>
        </w:rPr>
      </w:pPr>
    </w:p>
    <w:p w:rsidR="00F35A1F" w:rsidRDefault="00F35A1F" w:rsidP="00D9133C">
      <w:pPr>
        <w:spacing w:line="240" w:lineRule="atLeast"/>
        <w:contextualSpacing/>
        <w:jc w:val="center"/>
        <w:rPr>
          <w:lang w:val="kk-KZ" w:eastAsia="en-US"/>
        </w:rPr>
      </w:pPr>
    </w:p>
    <w:p w:rsidR="00F35A1F" w:rsidRDefault="00F35A1F" w:rsidP="00D9133C">
      <w:pPr>
        <w:spacing w:line="240" w:lineRule="atLeast"/>
        <w:contextualSpacing/>
        <w:jc w:val="center"/>
        <w:rPr>
          <w:lang w:val="kk-KZ" w:eastAsia="en-US"/>
        </w:rPr>
      </w:pPr>
    </w:p>
    <w:p w:rsidR="003B0AFB" w:rsidRPr="008102CA" w:rsidRDefault="000218C6" w:rsidP="00D9133C">
      <w:pPr>
        <w:spacing w:line="240" w:lineRule="atLeast"/>
        <w:contextualSpacing/>
        <w:jc w:val="center"/>
        <w:rPr>
          <w:lang w:val="kk-KZ" w:eastAsia="en-US"/>
        </w:rPr>
      </w:pPr>
      <w:r>
        <w:rPr>
          <w:lang w:val="kk-KZ" w:eastAsia="en-US"/>
        </w:rPr>
        <w:t>Балхаш</w:t>
      </w:r>
      <w:r w:rsidRPr="00F35A1F">
        <w:rPr>
          <w:lang w:eastAsia="en-US"/>
        </w:rPr>
        <w:t xml:space="preserve">, </w:t>
      </w:r>
      <w:r w:rsidR="00DC1CB3" w:rsidRPr="00FD7982">
        <w:rPr>
          <w:lang w:val="kk-KZ" w:eastAsia="en-US"/>
        </w:rPr>
        <w:t>201</w:t>
      </w:r>
      <w:r w:rsidR="00600B35">
        <w:rPr>
          <w:lang w:val="kk-KZ" w:eastAsia="en-US"/>
        </w:rPr>
        <w:t>9</w:t>
      </w:r>
      <w:r w:rsidR="008102CA">
        <w:rPr>
          <w:lang w:val="kk-KZ" w:eastAsia="en-US"/>
        </w:rPr>
        <w:t xml:space="preserve"> ж</w:t>
      </w:r>
      <w:r w:rsidRPr="00F35A1F">
        <w:rPr>
          <w:lang w:eastAsia="en-US"/>
        </w:rPr>
        <w:t>/</w:t>
      </w:r>
      <w:r w:rsidR="003B0AFB">
        <w:rPr>
          <w:lang w:val="kk-KZ" w:eastAsia="en-US"/>
        </w:rPr>
        <w:t>г</w:t>
      </w:r>
    </w:p>
    <w:p w:rsidR="00F35A1F" w:rsidRDefault="00F35A1F" w:rsidP="002724DD">
      <w:pPr>
        <w:snapToGrid w:val="0"/>
        <w:spacing w:line="360" w:lineRule="auto"/>
        <w:ind w:firstLine="709"/>
        <w:jc w:val="center"/>
        <w:rPr>
          <w:b/>
          <w:lang w:val="kk-KZ"/>
        </w:rPr>
      </w:pPr>
    </w:p>
    <w:p w:rsidR="00DC1CB3" w:rsidRPr="00961061" w:rsidRDefault="00DC1CB3" w:rsidP="002724DD">
      <w:pPr>
        <w:snapToGrid w:val="0"/>
        <w:spacing w:line="360" w:lineRule="auto"/>
        <w:ind w:firstLine="709"/>
        <w:jc w:val="center"/>
        <w:rPr>
          <w:b/>
        </w:rPr>
      </w:pPr>
      <w:r w:rsidRPr="00961061">
        <w:rPr>
          <w:b/>
        </w:rPr>
        <w:lastRenderedPageBreak/>
        <w:t>Пояснительная записка</w:t>
      </w:r>
    </w:p>
    <w:p w:rsidR="00DC1CB3" w:rsidRPr="004817BB" w:rsidRDefault="00DC1CB3" w:rsidP="002724DD">
      <w:pPr>
        <w:snapToGrid w:val="0"/>
        <w:spacing w:line="360" w:lineRule="auto"/>
        <w:ind w:firstLine="709"/>
        <w:jc w:val="both"/>
      </w:pPr>
    </w:p>
    <w:p w:rsidR="00DC1CB3" w:rsidRPr="005C1A7D" w:rsidRDefault="00DC1CB3" w:rsidP="00787705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Методическая разработка – необходимым атрибутом для проведения открытого урока. Написание её позволяет углубить знания по теме и позволяет более подробно проследить различные ситуации, а также способствует повышению педагогического мастерства. Это пособие для проведения открытого урока, в котором полностью раскрыты все требования к уроку, все операции и приёмы проведения урока.</w:t>
      </w:r>
    </w:p>
    <w:p w:rsidR="00DC1CB3" w:rsidRPr="005C1A7D" w:rsidRDefault="00DC1CB3" w:rsidP="002724D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Процесс подготовки квалифицированных специалистов состоит из двух относительно самостоятельных частей: теоретического и производственного обучения</w:t>
      </w:r>
    </w:p>
    <w:p w:rsidR="00DC1CB3" w:rsidRPr="005C1A7D" w:rsidRDefault="00600B35" w:rsidP="002724D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Производственное</w:t>
      </w:r>
      <w:r w:rsidR="00DC1CB3" w:rsidRPr="005C1A7D">
        <w:rPr>
          <w:sz w:val="28"/>
          <w:szCs w:val="28"/>
        </w:rPr>
        <w:t xml:space="preserve"> обучение включает в себ</w:t>
      </w:r>
      <w:r w:rsidRPr="005C1A7D">
        <w:rPr>
          <w:sz w:val="28"/>
          <w:szCs w:val="28"/>
        </w:rPr>
        <w:t xml:space="preserve">я изучение и отработку специальных дисциплин. Цель – сформировать у студентов систему знаний в объеме, необходимом для полного и глубокого овладения профессией. </w:t>
      </w:r>
      <w:r w:rsidR="00DC1CB3" w:rsidRPr="005C1A7D">
        <w:rPr>
          <w:sz w:val="28"/>
          <w:szCs w:val="28"/>
        </w:rPr>
        <w:t>Одной из главных стру</w:t>
      </w:r>
      <w:r w:rsidRPr="005C1A7D">
        <w:rPr>
          <w:sz w:val="28"/>
          <w:szCs w:val="28"/>
        </w:rPr>
        <w:t>ктурных частей производственного</w:t>
      </w:r>
      <w:r w:rsidR="00E2639B" w:rsidRPr="005C1A7D">
        <w:rPr>
          <w:sz w:val="28"/>
          <w:szCs w:val="28"/>
        </w:rPr>
        <w:t xml:space="preserve"> обучения</w:t>
      </w:r>
      <w:r w:rsidR="00DC1CB3" w:rsidRPr="005C1A7D">
        <w:rPr>
          <w:sz w:val="28"/>
          <w:szCs w:val="28"/>
        </w:rPr>
        <w:t xml:space="preserve"> усвоения новых знаний являет</w:t>
      </w:r>
      <w:r w:rsidR="00E2639B" w:rsidRPr="005C1A7D">
        <w:rPr>
          <w:sz w:val="28"/>
          <w:szCs w:val="28"/>
        </w:rPr>
        <w:t>ся  объяснение, показ и отработка нового материала,</w:t>
      </w:r>
      <w:r w:rsidR="00DC1CB3" w:rsidRPr="005C1A7D">
        <w:rPr>
          <w:sz w:val="28"/>
          <w:szCs w:val="28"/>
        </w:rPr>
        <w:t xml:space="preserve"> который  включает  вопросы,  предусм</w:t>
      </w:r>
      <w:r w:rsidR="00E2639B" w:rsidRPr="005C1A7D">
        <w:rPr>
          <w:sz w:val="28"/>
          <w:szCs w:val="28"/>
        </w:rPr>
        <w:t>отренные по специальным дисциплинам</w:t>
      </w:r>
      <w:r w:rsidR="00DC1CB3" w:rsidRPr="005C1A7D">
        <w:rPr>
          <w:sz w:val="28"/>
          <w:szCs w:val="28"/>
        </w:rPr>
        <w:t>. При изучении нового материала  должны  формироваться  базовые и профессиональные компетенции,  а также вырабатываться  умения</w:t>
      </w:r>
      <w:r w:rsidR="00E2639B" w:rsidRPr="005C1A7D">
        <w:rPr>
          <w:sz w:val="28"/>
          <w:szCs w:val="28"/>
        </w:rPr>
        <w:t xml:space="preserve"> и</w:t>
      </w:r>
      <w:r w:rsidR="00DC1CB3" w:rsidRPr="005C1A7D">
        <w:rPr>
          <w:sz w:val="28"/>
          <w:szCs w:val="28"/>
        </w:rPr>
        <w:t xml:space="preserve"> навыки  будущего  специалиста, которые определяются  не только  учебными планами, но и новыми  требованиями  производства отрасли, развитием  науки и техники, технологии и экономики.</w:t>
      </w:r>
    </w:p>
    <w:p w:rsidR="00DC1CB3" w:rsidRPr="005C1A7D" w:rsidRDefault="00DC1CB3" w:rsidP="000218C6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Объяснение нового материала включает:</w:t>
      </w:r>
    </w:p>
    <w:p w:rsidR="00DC1CB3" w:rsidRPr="005C1A7D" w:rsidRDefault="00DC1CB3" w:rsidP="000218C6">
      <w:pPr>
        <w:pStyle w:val="a6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изучение оптимального  объема  необходимого материала в соответствии с ГОСО ТиПО;</w:t>
      </w:r>
    </w:p>
    <w:p w:rsidR="00DC1CB3" w:rsidRPr="005C1A7D" w:rsidRDefault="000218C6" w:rsidP="000218C6">
      <w:pPr>
        <w:pStyle w:val="a6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DC1CB3" w:rsidRPr="005C1A7D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пользоваться приобретенными </w:t>
      </w:r>
      <w:r w:rsidR="00DC1CB3" w:rsidRPr="005C1A7D">
        <w:rPr>
          <w:sz w:val="28"/>
          <w:szCs w:val="28"/>
        </w:rPr>
        <w:t>теоретическими знаниями на практике;</w:t>
      </w:r>
    </w:p>
    <w:p w:rsidR="00DC1CB3" w:rsidRPr="005C1A7D" w:rsidRDefault="00DC1CB3" w:rsidP="000218C6">
      <w:pPr>
        <w:pStyle w:val="a6"/>
        <w:numPr>
          <w:ilvl w:val="0"/>
          <w:numId w:val="35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формирование профессиональных умений в соответствии  с квалификационной  характеристикой обучаемой специальности.</w:t>
      </w:r>
    </w:p>
    <w:p w:rsidR="00DC1CB3" w:rsidRPr="005C1A7D" w:rsidRDefault="00DC1CB3" w:rsidP="000218C6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Организация «подачи» нового материала  на уроке зависит от:</w:t>
      </w:r>
    </w:p>
    <w:p w:rsidR="00DC1CB3" w:rsidRPr="005C1A7D" w:rsidRDefault="005C1A7D" w:rsidP="000218C6">
      <w:pPr>
        <w:pStyle w:val="a6"/>
        <w:numPr>
          <w:ilvl w:val="0"/>
          <w:numId w:val="3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DC1CB3" w:rsidRPr="005C1A7D">
        <w:rPr>
          <w:sz w:val="28"/>
          <w:szCs w:val="28"/>
        </w:rPr>
        <w:t>целей занятия;</w:t>
      </w:r>
    </w:p>
    <w:p w:rsidR="00DC1CB3" w:rsidRPr="005C1A7D" w:rsidRDefault="00E2639B" w:rsidP="000218C6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lastRenderedPageBreak/>
        <w:t>задач занятия</w:t>
      </w:r>
      <w:r w:rsidR="00DC1CB3" w:rsidRPr="005C1A7D">
        <w:rPr>
          <w:sz w:val="28"/>
          <w:szCs w:val="28"/>
        </w:rPr>
        <w:t>;</w:t>
      </w:r>
    </w:p>
    <w:p w:rsidR="00DC1CB3" w:rsidRPr="005C1A7D" w:rsidRDefault="005C1A7D" w:rsidP="000218C6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E2639B" w:rsidRPr="005C1A7D">
        <w:rPr>
          <w:sz w:val="28"/>
          <w:szCs w:val="28"/>
        </w:rPr>
        <w:t>вида занятия</w:t>
      </w:r>
      <w:r w:rsidR="00DC1CB3" w:rsidRPr="005C1A7D">
        <w:rPr>
          <w:sz w:val="28"/>
          <w:szCs w:val="28"/>
        </w:rPr>
        <w:t>.</w:t>
      </w:r>
    </w:p>
    <w:p w:rsidR="00DC1CB3" w:rsidRPr="005C1A7D" w:rsidRDefault="00DC1CB3" w:rsidP="000218C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Формы, методические  приемы: </w:t>
      </w:r>
      <w:r w:rsidR="00E2639B" w:rsidRPr="005C1A7D">
        <w:rPr>
          <w:sz w:val="28"/>
          <w:szCs w:val="28"/>
        </w:rPr>
        <w:t>лекция, беседа, опрос, демонстрация, практика.</w:t>
      </w:r>
    </w:p>
    <w:p w:rsidR="00DC1CB3" w:rsidRPr="005C1A7D" w:rsidRDefault="00DC1CB3" w:rsidP="000218C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Требования  при объяснении  нового материала:</w:t>
      </w:r>
    </w:p>
    <w:p w:rsidR="00DC1CB3" w:rsidRPr="005C1A7D" w:rsidRDefault="005C1A7D" w:rsidP="000218C6">
      <w:pPr>
        <w:pStyle w:val="a6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E2639B" w:rsidRPr="005C1A7D">
        <w:rPr>
          <w:sz w:val="28"/>
          <w:szCs w:val="28"/>
        </w:rPr>
        <w:t>правильное определение цели и постановка задач;</w:t>
      </w:r>
    </w:p>
    <w:p w:rsidR="00DC1CB3" w:rsidRPr="005C1A7D" w:rsidRDefault="005C1A7D" w:rsidP="000218C6">
      <w:pPr>
        <w:pStyle w:val="a6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DC1CB3" w:rsidRPr="005C1A7D">
        <w:rPr>
          <w:sz w:val="28"/>
          <w:szCs w:val="28"/>
        </w:rPr>
        <w:t>рациональное использование времени;</w:t>
      </w:r>
    </w:p>
    <w:p w:rsidR="00DC1CB3" w:rsidRPr="005C1A7D" w:rsidRDefault="005C1A7D" w:rsidP="000218C6">
      <w:pPr>
        <w:pStyle w:val="a6"/>
        <w:numPr>
          <w:ilvl w:val="0"/>
          <w:numId w:val="37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E2639B" w:rsidRPr="005C1A7D">
        <w:rPr>
          <w:sz w:val="28"/>
          <w:szCs w:val="28"/>
        </w:rPr>
        <w:t>доступность;</w:t>
      </w:r>
    </w:p>
    <w:p w:rsidR="00DC1CB3" w:rsidRPr="005C1A7D" w:rsidRDefault="005C1A7D" w:rsidP="000218C6">
      <w:pPr>
        <w:pStyle w:val="a6"/>
        <w:numPr>
          <w:ilvl w:val="0"/>
          <w:numId w:val="37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DC1CB3" w:rsidRPr="005C1A7D">
        <w:rPr>
          <w:sz w:val="28"/>
          <w:szCs w:val="28"/>
        </w:rPr>
        <w:t>практическая направленность;</w:t>
      </w:r>
    </w:p>
    <w:p w:rsidR="00DC1CB3" w:rsidRPr="005C1A7D" w:rsidRDefault="005C1A7D" w:rsidP="000218C6">
      <w:pPr>
        <w:pStyle w:val="a6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DC1CB3" w:rsidRPr="005C1A7D">
        <w:rPr>
          <w:sz w:val="28"/>
          <w:szCs w:val="28"/>
        </w:rPr>
        <w:t>наглядность;</w:t>
      </w:r>
    </w:p>
    <w:p w:rsidR="00DC1CB3" w:rsidRPr="005C1A7D" w:rsidRDefault="005C1A7D" w:rsidP="000218C6">
      <w:pPr>
        <w:pStyle w:val="a6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DC1CB3" w:rsidRPr="005C1A7D">
        <w:rPr>
          <w:sz w:val="28"/>
          <w:szCs w:val="28"/>
        </w:rPr>
        <w:t>активная работа «обратная связь»;</w:t>
      </w:r>
    </w:p>
    <w:p w:rsidR="00DC1CB3" w:rsidRPr="005C1A7D" w:rsidRDefault="005C1A7D" w:rsidP="000218C6">
      <w:pPr>
        <w:pStyle w:val="a6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="00E2639B" w:rsidRPr="005C1A7D">
        <w:rPr>
          <w:sz w:val="28"/>
          <w:szCs w:val="28"/>
        </w:rPr>
        <w:t>культура речи мастера п</w:t>
      </w:r>
      <w:r w:rsidR="00775C94" w:rsidRPr="005C1A7D">
        <w:rPr>
          <w:sz w:val="28"/>
          <w:szCs w:val="28"/>
        </w:rPr>
        <w:t>/о</w:t>
      </w:r>
      <w:r w:rsidR="00DC1CB3" w:rsidRPr="005C1A7D">
        <w:rPr>
          <w:sz w:val="28"/>
          <w:szCs w:val="28"/>
        </w:rPr>
        <w:t>.</w:t>
      </w:r>
    </w:p>
    <w:p w:rsidR="00DC1CB3" w:rsidRPr="005C1A7D" w:rsidRDefault="00DC1CB3" w:rsidP="000218C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C1CB3" w:rsidRPr="004727D2" w:rsidRDefault="00DC1CB3" w:rsidP="002724DD">
      <w:pPr>
        <w:spacing w:line="360" w:lineRule="auto"/>
        <w:ind w:firstLine="709"/>
        <w:jc w:val="both"/>
      </w:pPr>
    </w:p>
    <w:p w:rsidR="00DC1CB3" w:rsidRDefault="00DC1CB3" w:rsidP="008D0E7A">
      <w:pPr>
        <w:snapToGrid w:val="0"/>
        <w:ind w:firstLine="709"/>
        <w:rPr>
          <w:sz w:val="28"/>
          <w:szCs w:val="28"/>
        </w:rPr>
      </w:pPr>
    </w:p>
    <w:p w:rsidR="00DC1CB3" w:rsidRDefault="00DC1CB3" w:rsidP="008D0E7A">
      <w:pPr>
        <w:snapToGrid w:val="0"/>
        <w:ind w:firstLine="709"/>
        <w:rPr>
          <w:sz w:val="28"/>
          <w:szCs w:val="28"/>
        </w:rPr>
      </w:pPr>
    </w:p>
    <w:p w:rsidR="00DC1CB3" w:rsidRDefault="00DC1CB3" w:rsidP="008D0E7A">
      <w:pPr>
        <w:snapToGrid w:val="0"/>
        <w:ind w:firstLine="709"/>
        <w:rPr>
          <w:sz w:val="28"/>
          <w:szCs w:val="28"/>
        </w:rPr>
      </w:pPr>
    </w:p>
    <w:p w:rsidR="00DC1CB3" w:rsidRDefault="00DC1CB3" w:rsidP="008D0E7A">
      <w:pPr>
        <w:snapToGrid w:val="0"/>
        <w:ind w:firstLine="709"/>
        <w:rPr>
          <w:sz w:val="28"/>
          <w:szCs w:val="28"/>
        </w:rPr>
      </w:pPr>
    </w:p>
    <w:p w:rsidR="00DC1CB3" w:rsidRDefault="00DC1CB3" w:rsidP="00F0655B">
      <w:pPr>
        <w:snapToGrid w:val="0"/>
        <w:rPr>
          <w:sz w:val="28"/>
          <w:szCs w:val="28"/>
        </w:rPr>
      </w:pPr>
    </w:p>
    <w:p w:rsidR="00DC1CB3" w:rsidRDefault="00DC1CB3" w:rsidP="00F0655B">
      <w:pPr>
        <w:snapToGrid w:val="0"/>
        <w:rPr>
          <w:sz w:val="28"/>
          <w:szCs w:val="28"/>
        </w:rPr>
      </w:pPr>
    </w:p>
    <w:p w:rsidR="00DC1CB3" w:rsidRDefault="00DC1CB3" w:rsidP="00F0655B">
      <w:pPr>
        <w:snapToGrid w:val="0"/>
        <w:rPr>
          <w:sz w:val="28"/>
          <w:szCs w:val="28"/>
        </w:rPr>
      </w:pPr>
    </w:p>
    <w:p w:rsidR="00DC1CB3" w:rsidRDefault="00DC1CB3" w:rsidP="00F0655B">
      <w:pPr>
        <w:snapToGrid w:val="0"/>
        <w:rPr>
          <w:sz w:val="28"/>
          <w:szCs w:val="28"/>
        </w:rPr>
      </w:pPr>
    </w:p>
    <w:p w:rsidR="00775C94" w:rsidRDefault="00775C94" w:rsidP="00F0655B">
      <w:pPr>
        <w:snapToGrid w:val="0"/>
        <w:rPr>
          <w:sz w:val="28"/>
          <w:szCs w:val="28"/>
        </w:rPr>
      </w:pPr>
    </w:p>
    <w:p w:rsidR="00775C94" w:rsidRDefault="00775C94" w:rsidP="00F0655B">
      <w:pPr>
        <w:snapToGrid w:val="0"/>
        <w:rPr>
          <w:sz w:val="28"/>
          <w:szCs w:val="28"/>
        </w:rPr>
      </w:pPr>
    </w:p>
    <w:p w:rsidR="00775C94" w:rsidRDefault="00775C94" w:rsidP="00F0655B">
      <w:pPr>
        <w:snapToGrid w:val="0"/>
        <w:rPr>
          <w:sz w:val="28"/>
          <w:szCs w:val="28"/>
        </w:rPr>
      </w:pPr>
    </w:p>
    <w:p w:rsidR="00775C94" w:rsidRDefault="00775C94" w:rsidP="00F0655B">
      <w:pPr>
        <w:snapToGrid w:val="0"/>
        <w:rPr>
          <w:sz w:val="28"/>
          <w:szCs w:val="28"/>
        </w:rPr>
      </w:pPr>
    </w:p>
    <w:p w:rsidR="00CD7C59" w:rsidRDefault="00CD7C59" w:rsidP="00F0655B">
      <w:pPr>
        <w:snapToGrid w:val="0"/>
        <w:rPr>
          <w:b/>
          <w:sz w:val="28"/>
          <w:szCs w:val="28"/>
        </w:rPr>
      </w:pPr>
    </w:p>
    <w:p w:rsidR="00CD7C59" w:rsidRDefault="00CD7C59" w:rsidP="00F0655B">
      <w:pPr>
        <w:snapToGrid w:val="0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5C1A7D" w:rsidRDefault="005C1A7D" w:rsidP="006530BA">
      <w:pPr>
        <w:tabs>
          <w:tab w:val="left" w:pos="1701"/>
        </w:tabs>
        <w:snapToGrid w:val="0"/>
        <w:ind w:firstLine="709"/>
        <w:rPr>
          <w:b/>
          <w:sz w:val="28"/>
          <w:szCs w:val="28"/>
        </w:rPr>
      </w:pPr>
    </w:p>
    <w:p w:rsidR="00DC1CB3" w:rsidRPr="005C1A7D" w:rsidRDefault="002D68D1" w:rsidP="005C1A7D">
      <w:pPr>
        <w:tabs>
          <w:tab w:val="left" w:pos="1701"/>
        </w:tabs>
        <w:snapToGrid w:val="0"/>
        <w:spacing w:line="360" w:lineRule="auto"/>
        <w:ind w:firstLine="709"/>
        <w:rPr>
          <w:b/>
          <w:bCs/>
          <w:sz w:val="28"/>
          <w:szCs w:val="28"/>
        </w:rPr>
      </w:pPr>
      <w:r w:rsidRPr="005C1A7D">
        <w:rPr>
          <w:b/>
          <w:sz w:val="28"/>
          <w:szCs w:val="28"/>
        </w:rPr>
        <w:t>Р</w:t>
      </w:r>
      <w:r w:rsidR="006530BA" w:rsidRPr="005C1A7D">
        <w:rPr>
          <w:b/>
          <w:sz w:val="28"/>
          <w:szCs w:val="28"/>
        </w:rPr>
        <w:t xml:space="preserve">аздел. </w:t>
      </w:r>
      <w:r w:rsidR="0074687E" w:rsidRPr="005C1A7D">
        <w:rPr>
          <w:b/>
          <w:bCs/>
          <w:sz w:val="28"/>
          <w:szCs w:val="28"/>
        </w:rPr>
        <w:t>Телевизионные приемники</w:t>
      </w:r>
    </w:p>
    <w:p w:rsidR="00DC1CB3" w:rsidRPr="005C1A7D" w:rsidRDefault="00DC1CB3" w:rsidP="005C1A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A7D">
        <w:rPr>
          <w:b/>
          <w:sz w:val="28"/>
          <w:szCs w:val="28"/>
        </w:rPr>
        <w:t xml:space="preserve">Тема урока: </w:t>
      </w:r>
      <w:r w:rsidR="0074687E" w:rsidRPr="005C1A7D">
        <w:rPr>
          <w:b/>
          <w:sz w:val="28"/>
          <w:szCs w:val="28"/>
        </w:rPr>
        <w:t>Общая методика определения неисправности.</w:t>
      </w:r>
    </w:p>
    <w:p w:rsidR="00DC1CB3" w:rsidRPr="005C1A7D" w:rsidRDefault="00A04F0C" w:rsidP="005C1A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A7D">
        <w:rPr>
          <w:b/>
          <w:sz w:val="28"/>
          <w:szCs w:val="28"/>
        </w:rPr>
        <w:t>Задача</w:t>
      </w:r>
      <w:r w:rsidR="00DC1CB3" w:rsidRPr="005C1A7D">
        <w:rPr>
          <w:b/>
          <w:sz w:val="28"/>
          <w:szCs w:val="28"/>
        </w:rPr>
        <w:t xml:space="preserve"> урока: </w:t>
      </w:r>
      <w:r w:rsidR="00CD7C59" w:rsidRPr="005C1A7D">
        <w:rPr>
          <w:sz w:val="28"/>
          <w:szCs w:val="28"/>
        </w:rPr>
        <w:t>Показать уровень знаний, а также расширить и углубить новую тему урока.</w:t>
      </w:r>
      <w:r w:rsidR="00DC1CB3" w:rsidRPr="005C1A7D">
        <w:rPr>
          <w:b/>
          <w:sz w:val="28"/>
          <w:szCs w:val="28"/>
        </w:rPr>
        <w:t xml:space="preserve"> </w:t>
      </w:r>
    </w:p>
    <w:p w:rsidR="00DC1CB3" w:rsidRPr="005C1A7D" w:rsidRDefault="005C1A7D" w:rsidP="005C1A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A04F0C" w:rsidRPr="005C1A7D">
        <w:rPr>
          <w:b/>
          <w:sz w:val="28"/>
          <w:szCs w:val="28"/>
        </w:rPr>
        <w:t xml:space="preserve"> </w:t>
      </w:r>
      <w:r w:rsidR="00DC1CB3" w:rsidRPr="005C1A7D">
        <w:rPr>
          <w:b/>
          <w:sz w:val="28"/>
          <w:szCs w:val="28"/>
        </w:rPr>
        <w:t xml:space="preserve">урока: </w:t>
      </w:r>
    </w:p>
    <w:p w:rsidR="00DC1CB3" w:rsidRPr="005C1A7D" w:rsidRDefault="005C1A7D" w:rsidP="005C1A7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О</w:t>
      </w:r>
      <w:r w:rsidR="00DC1CB3" w:rsidRPr="005C1A7D">
        <w:rPr>
          <w:iCs/>
          <w:sz w:val="28"/>
          <w:szCs w:val="28"/>
        </w:rPr>
        <w:t>бразовательные</w:t>
      </w:r>
      <w:r w:rsidR="00DC1CB3" w:rsidRPr="005C1A7D">
        <w:rPr>
          <w:sz w:val="28"/>
          <w:szCs w:val="28"/>
        </w:rPr>
        <w:t xml:space="preserve"> –</w:t>
      </w:r>
      <w:r w:rsidR="008748CC" w:rsidRPr="005C1A7D">
        <w:rPr>
          <w:sz w:val="28"/>
          <w:szCs w:val="28"/>
        </w:rPr>
        <w:t xml:space="preserve"> знакомить с основными неисправностями</w:t>
      </w:r>
      <w:r w:rsidR="00DC1CB3" w:rsidRPr="005C1A7D">
        <w:rPr>
          <w:sz w:val="28"/>
          <w:szCs w:val="28"/>
        </w:rPr>
        <w:t xml:space="preserve"> блок</w:t>
      </w:r>
      <w:r w:rsidR="008748CC" w:rsidRPr="005C1A7D">
        <w:rPr>
          <w:sz w:val="28"/>
          <w:szCs w:val="28"/>
        </w:rPr>
        <w:t>ов</w:t>
      </w:r>
      <w:r w:rsidR="00DC1CB3" w:rsidRPr="005C1A7D">
        <w:rPr>
          <w:sz w:val="28"/>
          <w:szCs w:val="28"/>
        </w:rPr>
        <w:t xml:space="preserve"> и узл</w:t>
      </w:r>
      <w:r w:rsidR="008748CC" w:rsidRPr="005C1A7D">
        <w:rPr>
          <w:sz w:val="28"/>
          <w:szCs w:val="28"/>
        </w:rPr>
        <w:t>ов</w:t>
      </w:r>
      <w:r w:rsidR="00DC1CB3" w:rsidRPr="005C1A7D">
        <w:rPr>
          <w:sz w:val="28"/>
          <w:szCs w:val="28"/>
        </w:rPr>
        <w:t xml:space="preserve"> телевизора</w:t>
      </w:r>
      <w:r w:rsidR="00DC1CB3" w:rsidRPr="005C1A7D">
        <w:rPr>
          <w:bCs/>
          <w:sz w:val="28"/>
          <w:szCs w:val="28"/>
        </w:rPr>
        <w:t>;</w:t>
      </w:r>
    </w:p>
    <w:p w:rsidR="00DC1CB3" w:rsidRPr="005C1A7D" w:rsidRDefault="00DC1CB3" w:rsidP="005C1A7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C1A7D">
        <w:rPr>
          <w:iCs/>
          <w:sz w:val="28"/>
          <w:szCs w:val="28"/>
        </w:rPr>
        <w:t>развивающие</w:t>
      </w:r>
      <w:r w:rsidRPr="005C1A7D">
        <w:rPr>
          <w:sz w:val="28"/>
          <w:szCs w:val="28"/>
        </w:rPr>
        <w:t xml:space="preserve"> – содействовать развитию новых умений, знаний и навыков</w:t>
      </w:r>
      <w:r w:rsidRPr="005C1A7D">
        <w:rPr>
          <w:iCs/>
          <w:sz w:val="28"/>
          <w:szCs w:val="28"/>
        </w:rPr>
        <w:t>;</w:t>
      </w:r>
    </w:p>
    <w:p w:rsidR="00DC1CB3" w:rsidRPr="005C1A7D" w:rsidRDefault="00DC1CB3" w:rsidP="005C1A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A7D">
        <w:rPr>
          <w:iCs/>
          <w:sz w:val="28"/>
          <w:szCs w:val="28"/>
        </w:rPr>
        <w:t>воспитательные</w:t>
      </w:r>
      <w:r w:rsidRPr="005C1A7D">
        <w:rPr>
          <w:sz w:val="28"/>
          <w:szCs w:val="28"/>
        </w:rPr>
        <w:t xml:space="preserve"> – воспитание чувства гордости к выбранной профессии у студентов; воспитание познавательного интереса.</w:t>
      </w:r>
    </w:p>
    <w:p w:rsidR="00DC1CB3" w:rsidRPr="005C1A7D" w:rsidRDefault="00DC1CB3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b/>
          <w:sz w:val="28"/>
          <w:szCs w:val="28"/>
        </w:rPr>
        <w:t>Тип урока:</w:t>
      </w:r>
      <w:r w:rsidR="008748CC" w:rsidRPr="005C1A7D">
        <w:rPr>
          <w:b/>
          <w:sz w:val="28"/>
          <w:szCs w:val="28"/>
        </w:rPr>
        <w:t xml:space="preserve"> </w:t>
      </w:r>
      <w:r w:rsidRPr="005C1A7D">
        <w:rPr>
          <w:sz w:val="28"/>
          <w:szCs w:val="28"/>
        </w:rPr>
        <w:t>урок усвоения новых знаний</w:t>
      </w:r>
      <w:r w:rsidR="008748CC" w:rsidRPr="005C1A7D">
        <w:rPr>
          <w:sz w:val="28"/>
          <w:szCs w:val="28"/>
        </w:rPr>
        <w:t>.</w:t>
      </w:r>
    </w:p>
    <w:p w:rsidR="008748CC" w:rsidRPr="005C1A7D" w:rsidRDefault="008748CC" w:rsidP="005C1A7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C1A7D">
        <w:rPr>
          <w:b/>
          <w:sz w:val="28"/>
          <w:szCs w:val="28"/>
          <w:lang w:val="kk-KZ"/>
        </w:rPr>
        <w:t xml:space="preserve">Вид  урока: </w:t>
      </w:r>
      <w:r w:rsidRPr="005C1A7D">
        <w:rPr>
          <w:sz w:val="28"/>
          <w:szCs w:val="28"/>
        </w:rPr>
        <w:t>практический.</w:t>
      </w:r>
      <w:r w:rsidRPr="005C1A7D">
        <w:rPr>
          <w:i/>
          <w:sz w:val="28"/>
          <w:szCs w:val="28"/>
        </w:rPr>
        <w:t xml:space="preserve"> </w:t>
      </w:r>
    </w:p>
    <w:p w:rsidR="008748CC" w:rsidRPr="005C1A7D" w:rsidRDefault="008748CC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b/>
          <w:sz w:val="28"/>
          <w:szCs w:val="28"/>
          <w:lang w:val="kk-KZ"/>
        </w:rPr>
        <w:t xml:space="preserve">Метод обучения: </w:t>
      </w:r>
      <w:r w:rsidRPr="005C1A7D">
        <w:rPr>
          <w:sz w:val="28"/>
          <w:szCs w:val="28"/>
          <w:lang w:val="kk-KZ"/>
        </w:rPr>
        <w:t>практический, опрос, беседа, лекция, демонстрация.</w:t>
      </w:r>
    </w:p>
    <w:p w:rsidR="008748CC" w:rsidRPr="005C1A7D" w:rsidRDefault="008748CC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b/>
          <w:bCs/>
          <w:sz w:val="28"/>
          <w:szCs w:val="28"/>
        </w:rPr>
        <w:t>Материально – техническое оснащение: </w:t>
      </w:r>
      <w:r w:rsidRPr="005C1A7D">
        <w:rPr>
          <w:sz w:val="28"/>
          <w:szCs w:val="28"/>
        </w:rPr>
        <w:t>телевизоры цветные и черно-белые с электронно-лучев</w:t>
      </w:r>
      <w:r w:rsidR="002D68D1" w:rsidRPr="005C1A7D">
        <w:rPr>
          <w:sz w:val="28"/>
          <w:szCs w:val="28"/>
        </w:rPr>
        <w:t>ой трубкой, жидкокристаллические</w:t>
      </w:r>
      <w:r w:rsidRPr="005C1A7D">
        <w:rPr>
          <w:sz w:val="28"/>
          <w:szCs w:val="28"/>
        </w:rPr>
        <w:t xml:space="preserve"> телевизор</w:t>
      </w:r>
      <w:r w:rsidR="002D68D1" w:rsidRPr="005C1A7D">
        <w:rPr>
          <w:sz w:val="28"/>
          <w:szCs w:val="28"/>
        </w:rPr>
        <w:t>ы и мониторы</w:t>
      </w:r>
      <w:r w:rsidRPr="005C1A7D">
        <w:rPr>
          <w:sz w:val="28"/>
          <w:szCs w:val="28"/>
        </w:rPr>
        <w:t xml:space="preserve">, контрольно-измерительные приборы, </w:t>
      </w:r>
      <w:r w:rsidR="002C54B3" w:rsidRPr="005C1A7D">
        <w:rPr>
          <w:sz w:val="28"/>
          <w:szCs w:val="28"/>
        </w:rPr>
        <w:t>паяльная станция, плакаты «техника безопасности», «основные неисправности телевизора»</w:t>
      </w:r>
      <w:r w:rsidR="002D68D1" w:rsidRPr="005C1A7D">
        <w:rPr>
          <w:sz w:val="28"/>
          <w:szCs w:val="28"/>
        </w:rPr>
        <w:t>,</w:t>
      </w:r>
      <w:r w:rsidR="002C54B3" w:rsidRPr="005C1A7D">
        <w:rPr>
          <w:sz w:val="28"/>
          <w:szCs w:val="28"/>
        </w:rPr>
        <w:t xml:space="preserve"> схемы основных блоков и узлов телевизора, </w:t>
      </w:r>
      <w:r w:rsidRPr="005C1A7D">
        <w:rPr>
          <w:sz w:val="28"/>
          <w:szCs w:val="28"/>
        </w:rPr>
        <w:t>средства ИКТ.</w:t>
      </w:r>
    </w:p>
    <w:p w:rsidR="008748CC" w:rsidRPr="005C1A7D" w:rsidRDefault="008748CC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b/>
          <w:bCs/>
          <w:sz w:val="28"/>
          <w:szCs w:val="28"/>
        </w:rPr>
        <w:t>Инструменты и приспособления: </w:t>
      </w:r>
      <w:r w:rsidRPr="005C1A7D">
        <w:rPr>
          <w:sz w:val="28"/>
          <w:szCs w:val="28"/>
        </w:rPr>
        <w:t>паяльники, отвертки, пассатижи, кусачки, пинцет</w:t>
      </w:r>
      <w:r w:rsidR="002D68D1" w:rsidRPr="005C1A7D">
        <w:rPr>
          <w:sz w:val="28"/>
          <w:szCs w:val="28"/>
        </w:rPr>
        <w:t>, припой, флюс.</w:t>
      </w:r>
    </w:p>
    <w:p w:rsidR="00DC1CB3" w:rsidRPr="005C1A7D" w:rsidRDefault="00DC1CB3" w:rsidP="005C1A7D">
      <w:pPr>
        <w:pStyle w:val="a7"/>
        <w:spacing w:line="360" w:lineRule="auto"/>
        <w:ind w:firstLine="709"/>
        <w:rPr>
          <w:b/>
          <w:sz w:val="28"/>
          <w:szCs w:val="28"/>
        </w:rPr>
      </w:pPr>
      <w:r w:rsidRPr="005C1A7D">
        <w:rPr>
          <w:b/>
          <w:sz w:val="28"/>
          <w:szCs w:val="28"/>
        </w:rPr>
        <w:t xml:space="preserve">План урока: </w:t>
      </w:r>
    </w:p>
    <w:p w:rsidR="002C54B3" w:rsidRPr="005C1A7D" w:rsidRDefault="002D68D1" w:rsidP="000218C6">
      <w:pPr>
        <w:pStyle w:val="a7"/>
        <w:numPr>
          <w:ilvl w:val="0"/>
          <w:numId w:val="3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C1A7D">
        <w:rPr>
          <w:b/>
          <w:sz w:val="28"/>
          <w:szCs w:val="28"/>
        </w:rPr>
        <w:t>Организационная</w:t>
      </w:r>
      <w:r w:rsidR="002C54B3" w:rsidRPr="005C1A7D">
        <w:rPr>
          <w:b/>
          <w:sz w:val="28"/>
          <w:szCs w:val="28"/>
        </w:rPr>
        <w:t xml:space="preserve"> часть (5 мин.)</w:t>
      </w:r>
    </w:p>
    <w:p w:rsidR="00C35DDB" w:rsidRPr="005C1A7D" w:rsidRDefault="005E2885" w:rsidP="005C1A7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Проверка посещаемости и внешнего вида.</w:t>
      </w:r>
    </w:p>
    <w:p w:rsidR="002C54B3" w:rsidRPr="005C1A7D" w:rsidRDefault="00CD7C59" w:rsidP="000218C6">
      <w:pPr>
        <w:pStyle w:val="a7"/>
        <w:numPr>
          <w:ilvl w:val="0"/>
          <w:numId w:val="3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sz w:val="28"/>
          <w:szCs w:val="28"/>
          <w:lang w:val="kk-KZ"/>
        </w:rPr>
      </w:pPr>
      <w:r w:rsidRPr="005C1A7D">
        <w:rPr>
          <w:b/>
          <w:sz w:val="28"/>
          <w:szCs w:val="28"/>
          <w:lang w:val="kk-KZ"/>
        </w:rPr>
        <w:t>Вводный этап (40</w:t>
      </w:r>
      <w:r w:rsidR="002C54B3" w:rsidRPr="005C1A7D">
        <w:rPr>
          <w:b/>
          <w:sz w:val="28"/>
          <w:szCs w:val="28"/>
          <w:lang w:val="kk-KZ"/>
        </w:rPr>
        <w:t xml:space="preserve"> мин.)</w:t>
      </w:r>
    </w:p>
    <w:p w:rsidR="00C35DDB" w:rsidRPr="005C1A7D" w:rsidRDefault="005C1A7D" w:rsidP="005C1A7D">
      <w:pPr>
        <w:pStyle w:val="a7"/>
        <w:spacing w:line="36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C35DDB" w:rsidRPr="005C1A7D">
        <w:rPr>
          <w:sz w:val="28"/>
          <w:szCs w:val="28"/>
          <w:lang w:val="kk-KZ"/>
        </w:rPr>
        <w:t>ообщение темы, цели и задачи урока.</w:t>
      </w:r>
    </w:p>
    <w:p w:rsidR="00C35DDB" w:rsidRPr="005C1A7D" w:rsidRDefault="005C1A7D" w:rsidP="005C1A7D">
      <w:pPr>
        <w:pStyle w:val="a7"/>
        <w:spacing w:line="36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C35DDB" w:rsidRPr="005C1A7D">
        <w:rPr>
          <w:sz w:val="28"/>
          <w:szCs w:val="28"/>
          <w:lang w:val="kk-KZ"/>
        </w:rPr>
        <w:t xml:space="preserve">прос </w:t>
      </w:r>
      <w:r w:rsidR="00C35DDB" w:rsidRPr="005C1A7D">
        <w:rPr>
          <w:sz w:val="28"/>
          <w:szCs w:val="28"/>
        </w:rPr>
        <w:t>по пройденному материалу.</w:t>
      </w:r>
    </w:p>
    <w:p w:rsidR="002C54B3" w:rsidRPr="005C1A7D" w:rsidRDefault="005C1A7D" w:rsidP="005C1A7D">
      <w:pPr>
        <w:pStyle w:val="a7"/>
        <w:spacing w:line="36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2C54B3" w:rsidRPr="005C1A7D">
        <w:rPr>
          <w:sz w:val="28"/>
          <w:szCs w:val="28"/>
          <w:lang w:val="kk-KZ"/>
        </w:rPr>
        <w:t>бъяснение нового материала, показ мастера:</w:t>
      </w:r>
    </w:p>
    <w:p w:rsidR="002C54B3" w:rsidRPr="000218C6" w:rsidRDefault="000218C6" w:rsidP="000218C6">
      <w:pPr>
        <w:pStyle w:val="a7"/>
        <w:numPr>
          <w:ilvl w:val="0"/>
          <w:numId w:val="32"/>
        </w:numPr>
        <w:spacing w:line="360" w:lineRule="auto"/>
        <w:ind w:left="1134" w:hanging="42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Текущий этап</w:t>
      </w:r>
      <w:r w:rsidR="002C54B3" w:rsidRPr="005C1A7D">
        <w:rPr>
          <w:b/>
          <w:sz w:val="28"/>
          <w:szCs w:val="28"/>
          <w:lang w:val="kk-KZ"/>
        </w:rPr>
        <w:t xml:space="preserve"> (5 часов)</w:t>
      </w:r>
    </w:p>
    <w:p w:rsidR="000218C6" w:rsidRPr="000218C6" w:rsidRDefault="000218C6" w:rsidP="000218C6">
      <w:pPr>
        <w:pStyle w:val="a7"/>
        <w:numPr>
          <w:ilvl w:val="0"/>
          <w:numId w:val="32"/>
        </w:numPr>
        <w:tabs>
          <w:tab w:val="left" w:pos="1134"/>
        </w:tabs>
        <w:spacing w:line="360" w:lineRule="auto"/>
        <w:rPr>
          <w:b/>
          <w:sz w:val="28"/>
          <w:szCs w:val="28"/>
          <w:lang w:val="kk-KZ"/>
        </w:rPr>
      </w:pPr>
      <w:r w:rsidRPr="005C1A7D">
        <w:rPr>
          <w:b/>
          <w:sz w:val="28"/>
          <w:szCs w:val="28"/>
          <w:lang w:val="kk-KZ"/>
        </w:rPr>
        <w:t>Заключительный этап: (1</w:t>
      </w:r>
      <w:r>
        <w:rPr>
          <w:b/>
          <w:sz w:val="28"/>
          <w:szCs w:val="28"/>
          <w:lang w:val="kk-KZ"/>
        </w:rPr>
        <w:t>5 мин)</w:t>
      </w:r>
    </w:p>
    <w:p w:rsidR="002C54B3" w:rsidRPr="005C1A7D" w:rsidRDefault="002C54B3" w:rsidP="005C1A7D">
      <w:pPr>
        <w:pStyle w:val="a7"/>
        <w:spacing w:line="360" w:lineRule="auto"/>
        <w:ind w:firstLine="709"/>
        <w:rPr>
          <w:sz w:val="28"/>
          <w:szCs w:val="28"/>
        </w:rPr>
      </w:pPr>
      <w:r w:rsidRPr="005C1A7D">
        <w:rPr>
          <w:sz w:val="28"/>
          <w:szCs w:val="28"/>
        </w:rPr>
        <w:t>Домашнее задание.</w:t>
      </w:r>
    </w:p>
    <w:p w:rsidR="00DC1CB3" w:rsidRPr="005C1A7D" w:rsidRDefault="00DC1CB3" w:rsidP="005C1A7D">
      <w:pPr>
        <w:pStyle w:val="a7"/>
        <w:spacing w:line="360" w:lineRule="auto"/>
        <w:ind w:firstLine="709"/>
        <w:jc w:val="center"/>
        <w:rPr>
          <w:sz w:val="28"/>
          <w:szCs w:val="28"/>
        </w:rPr>
      </w:pPr>
      <w:r w:rsidRPr="005C1A7D">
        <w:rPr>
          <w:b/>
          <w:sz w:val="28"/>
          <w:szCs w:val="28"/>
        </w:rPr>
        <w:lastRenderedPageBreak/>
        <w:t>Ход урока:</w:t>
      </w:r>
    </w:p>
    <w:p w:rsidR="00CD7C59" w:rsidRPr="005C1A7D" w:rsidRDefault="00DC1CB3" w:rsidP="005C1A7D">
      <w:pPr>
        <w:pStyle w:val="a7"/>
        <w:numPr>
          <w:ilvl w:val="0"/>
          <w:numId w:val="3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C1A7D">
        <w:rPr>
          <w:b/>
          <w:sz w:val="28"/>
          <w:szCs w:val="28"/>
        </w:rPr>
        <w:t xml:space="preserve">Организационный момент: </w:t>
      </w:r>
      <w:r w:rsidR="00E9161D" w:rsidRPr="005C1A7D">
        <w:rPr>
          <w:b/>
          <w:sz w:val="28"/>
          <w:szCs w:val="28"/>
        </w:rPr>
        <w:t>(5 мин)</w:t>
      </w:r>
    </w:p>
    <w:p w:rsidR="005E2885" w:rsidRPr="005C1A7D" w:rsidRDefault="00CD7C59" w:rsidP="005C1A7D">
      <w:pPr>
        <w:pStyle w:val="a7"/>
        <w:spacing w:line="360" w:lineRule="auto"/>
        <w:ind w:firstLine="709"/>
        <w:jc w:val="both"/>
        <w:rPr>
          <w:bCs/>
          <w:sz w:val="28"/>
          <w:szCs w:val="28"/>
        </w:rPr>
      </w:pPr>
      <w:r w:rsidRPr="005C1A7D">
        <w:rPr>
          <w:sz w:val="28"/>
          <w:szCs w:val="28"/>
        </w:rPr>
        <w:t xml:space="preserve">- </w:t>
      </w:r>
      <w:r w:rsidR="005E2885" w:rsidRPr="005C1A7D">
        <w:rPr>
          <w:bCs/>
          <w:sz w:val="28"/>
          <w:szCs w:val="28"/>
        </w:rPr>
        <w:t>Взаимное приветствие;</w:t>
      </w:r>
    </w:p>
    <w:p w:rsidR="005E2885" w:rsidRPr="005C1A7D" w:rsidRDefault="005E2885" w:rsidP="005C1A7D">
      <w:pPr>
        <w:pStyle w:val="a7"/>
        <w:spacing w:line="360" w:lineRule="auto"/>
        <w:ind w:firstLine="709"/>
        <w:jc w:val="both"/>
        <w:rPr>
          <w:bCs/>
          <w:sz w:val="28"/>
          <w:szCs w:val="28"/>
        </w:rPr>
      </w:pPr>
      <w:r w:rsidRPr="005C1A7D">
        <w:rPr>
          <w:bCs/>
          <w:sz w:val="28"/>
          <w:szCs w:val="28"/>
        </w:rPr>
        <w:t>- Проверка посещаемости по журналу;</w:t>
      </w:r>
    </w:p>
    <w:p w:rsidR="005E2885" w:rsidRPr="005C1A7D" w:rsidRDefault="005E2885" w:rsidP="005C1A7D">
      <w:pPr>
        <w:pStyle w:val="a7"/>
        <w:spacing w:line="360" w:lineRule="auto"/>
        <w:ind w:firstLine="709"/>
        <w:jc w:val="both"/>
        <w:rPr>
          <w:bCs/>
          <w:sz w:val="28"/>
          <w:szCs w:val="28"/>
        </w:rPr>
      </w:pPr>
      <w:r w:rsidRPr="005C1A7D">
        <w:rPr>
          <w:bCs/>
          <w:sz w:val="28"/>
          <w:szCs w:val="28"/>
        </w:rPr>
        <w:t>- Проверка внешнего вида студентов;</w:t>
      </w:r>
    </w:p>
    <w:p w:rsidR="00DC1CB3" w:rsidRPr="005C1A7D" w:rsidRDefault="005E2885" w:rsidP="005C1A7D">
      <w:pPr>
        <w:numPr>
          <w:ilvl w:val="0"/>
          <w:numId w:val="3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C1A7D">
        <w:rPr>
          <w:b/>
          <w:bCs/>
          <w:sz w:val="28"/>
          <w:szCs w:val="28"/>
        </w:rPr>
        <w:t>Вводный инструктаж</w:t>
      </w:r>
      <w:r w:rsidR="00E9161D" w:rsidRPr="005C1A7D">
        <w:rPr>
          <w:b/>
          <w:sz w:val="28"/>
          <w:szCs w:val="28"/>
        </w:rPr>
        <w:t>. (40 мин)</w:t>
      </w:r>
    </w:p>
    <w:p w:rsidR="005E2885" w:rsidRPr="005C1A7D" w:rsidRDefault="005E2885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Сообщение темы и целей урока.</w:t>
      </w:r>
    </w:p>
    <w:p w:rsidR="00C96A00" w:rsidRPr="005C1A7D" w:rsidRDefault="00A4137C" w:rsidP="005C1A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прой</w:t>
      </w:r>
      <w:r w:rsidR="005E2885" w:rsidRPr="005C1A7D">
        <w:rPr>
          <w:sz w:val="28"/>
          <w:szCs w:val="28"/>
        </w:rPr>
        <w:t>денного материала.</w:t>
      </w:r>
    </w:p>
    <w:p w:rsidR="00A4137C" w:rsidRDefault="00DC1CB3" w:rsidP="00A4137C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а)</w:t>
      </w:r>
      <w:r w:rsidR="005E2885"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</w:rPr>
        <w:t>Фронтальная беседа  со студентам</w:t>
      </w:r>
      <w:r w:rsidR="00A4137C">
        <w:rPr>
          <w:sz w:val="28"/>
          <w:szCs w:val="28"/>
        </w:rPr>
        <w:t>и</w:t>
      </w:r>
      <w:r w:rsidRPr="005C1A7D">
        <w:rPr>
          <w:sz w:val="28"/>
          <w:szCs w:val="28"/>
        </w:rPr>
        <w:t xml:space="preserve"> </w:t>
      </w:r>
    </w:p>
    <w:p w:rsidR="00DC1CB3" w:rsidRPr="005C1A7D" w:rsidRDefault="00DC1CB3" w:rsidP="00A4137C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по пройденной теме урока:</w:t>
      </w:r>
      <w:r w:rsidR="005E2885" w:rsidRPr="005C1A7D">
        <w:rPr>
          <w:sz w:val="28"/>
          <w:szCs w:val="28"/>
        </w:rPr>
        <w:t xml:space="preserve"> 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</w:rPr>
        <w:t xml:space="preserve">Телевизор – это электронное устройство позволяющее принимать и отображать видео и воспроизводить аудио сигналы, передающиеся радиоволнами или непосредственно с медиа устройств (медиа плееры, </w:t>
      </w:r>
      <w:r w:rsidRPr="005C1A7D">
        <w:rPr>
          <w:sz w:val="28"/>
          <w:szCs w:val="28"/>
          <w:lang w:val="en-US"/>
        </w:rPr>
        <w:t>DVD</w:t>
      </w:r>
      <w:r w:rsidRPr="005C1A7D">
        <w:rPr>
          <w:sz w:val="28"/>
          <w:szCs w:val="28"/>
        </w:rPr>
        <w:t>-</w:t>
      </w:r>
      <w:r w:rsidRPr="005C1A7D">
        <w:rPr>
          <w:sz w:val="28"/>
          <w:szCs w:val="28"/>
          <w:lang w:val="kk-KZ"/>
        </w:rPr>
        <w:t xml:space="preserve">проигрыватели и т.д.). 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kk-KZ"/>
        </w:rPr>
        <w:t>Классфикация технологий</w:t>
      </w:r>
      <w:r w:rsidRPr="005C1A7D">
        <w:rPr>
          <w:sz w:val="28"/>
          <w:szCs w:val="28"/>
        </w:rPr>
        <w:t>: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Кинескопные (</w:t>
      </w:r>
      <w:r w:rsidRPr="005C1A7D">
        <w:rPr>
          <w:sz w:val="28"/>
          <w:szCs w:val="28"/>
          <w:lang w:val="en-US"/>
        </w:rPr>
        <w:t>CRT</w:t>
      </w:r>
      <w:r w:rsidRPr="005C1A7D">
        <w:rPr>
          <w:sz w:val="28"/>
          <w:szCs w:val="28"/>
        </w:rPr>
        <w:t>-ЭЛТ);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Проекционные (</w:t>
      </w:r>
      <w:r w:rsidRPr="005C1A7D">
        <w:rPr>
          <w:sz w:val="28"/>
          <w:szCs w:val="28"/>
          <w:lang w:val="en-US"/>
        </w:rPr>
        <w:t>RPTV</w:t>
      </w:r>
      <w:r w:rsidRPr="005C1A7D">
        <w:rPr>
          <w:sz w:val="28"/>
          <w:szCs w:val="28"/>
        </w:rPr>
        <w:t>);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Плазменные (</w:t>
      </w:r>
      <w:r w:rsidRPr="005C1A7D">
        <w:rPr>
          <w:sz w:val="28"/>
          <w:szCs w:val="28"/>
          <w:lang w:val="en-US"/>
        </w:rPr>
        <w:t>PDP</w:t>
      </w:r>
      <w:r w:rsidRPr="005C1A7D">
        <w:rPr>
          <w:sz w:val="28"/>
          <w:szCs w:val="28"/>
        </w:rPr>
        <w:t>);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Жидкокристаллические (</w:t>
      </w:r>
      <w:r w:rsidRPr="005C1A7D">
        <w:rPr>
          <w:sz w:val="28"/>
          <w:szCs w:val="28"/>
          <w:lang w:val="kk-KZ"/>
        </w:rPr>
        <w:t>ЖК</w:t>
      </w:r>
      <w:r w:rsidRPr="005C1A7D">
        <w:rPr>
          <w:sz w:val="28"/>
          <w:szCs w:val="28"/>
        </w:rPr>
        <w:t>);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На органических светодиодах – тонкие (</w:t>
      </w:r>
      <w:r w:rsidRPr="005C1A7D">
        <w:rPr>
          <w:sz w:val="28"/>
          <w:szCs w:val="28"/>
          <w:lang w:val="en-US"/>
        </w:rPr>
        <w:t>OLED</w:t>
      </w:r>
      <w:r w:rsidRPr="005C1A7D">
        <w:rPr>
          <w:sz w:val="28"/>
          <w:szCs w:val="28"/>
        </w:rPr>
        <w:t>);</w:t>
      </w:r>
      <w:r w:rsidRPr="005C1A7D">
        <w:rPr>
          <w:sz w:val="28"/>
          <w:szCs w:val="28"/>
          <w:lang w:val="kk-KZ"/>
        </w:rPr>
        <w:t xml:space="preserve"> </w:t>
      </w:r>
      <w:r w:rsidRPr="005C1A7D">
        <w:rPr>
          <w:sz w:val="28"/>
          <w:szCs w:val="28"/>
        </w:rPr>
        <w:t xml:space="preserve"> </w:t>
      </w:r>
    </w:p>
    <w:p w:rsidR="00E9161D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Каждая подгруппа рассказывает  назначения, преимущества и недостатки этих телевизоров.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Кинескопные телевизоры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</w:rPr>
        <w:t>На сегодняшний день считается ЭЛТ-телевизор, что это устаревший вид устройств, принцип воспроизведения сигнала, основан на электронно-лучевой трубке – изображение проецируется на экране с помощью электромагнитных лучей, создающимся электронной пушкой под высоким напряжением 27 киловольт. Данные модели потеряли свою актуальность, как по функционалу, так и по внешнему виду.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kk-KZ"/>
        </w:rPr>
        <w:t>Преимущества:  широкий угол обзора</w:t>
      </w:r>
      <w:r w:rsidRPr="005C1A7D">
        <w:rPr>
          <w:sz w:val="28"/>
          <w:szCs w:val="28"/>
        </w:rPr>
        <w:t>, натуралистичная цветовая гамма, ремонтопригодность, длительный срок эксплуатации, низкая цена.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lastRenderedPageBreak/>
        <w:t>Недостатки: большие габариты и вес, отсутствие возможности воспроизведения цифрового вещания ( в некоторых моделях предусмотрена установка специального тюнера для телевизора), на выпуклых экранах искажается изображение, небольшой набор функций, большое потребление электроэнергии.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Проекционные телевизоры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Принцип работы </w:t>
      </w:r>
      <w:r w:rsidRPr="005C1A7D">
        <w:rPr>
          <w:sz w:val="28"/>
          <w:szCs w:val="28"/>
          <w:lang w:val="en-US"/>
        </w:rPr>
        <w:t>RPTV</w:t>
      </w:r>
      <w:r w:rsidRPr="005C1A7D">
        <w:rPr>
          <w:sz w:val="28"/>
          <w:szCs w:val="28"/>
        </w:rPr>
        <w:t xml:space="preserve"> технологии на проекции на большой экран маленькой картинки посредством оптической системы: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ЭЛТ. Три маленьких кинескопа отвечают каждый за свой цвет (синий, зеленый, красный), их лучи, проходя через систему призм, линз и зеркал проецируют изображение на большой экран.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Преимущества бюджетная стоимость ремонта телевизора(в отличии от ЖК и плазмы), большой экран, высокое качество отображения энерго</w:t>
      </w:r>
      <w:r w:rsidR="005C1A7D">
        <w:rPr>
          <w:sz w:val="28"/>
          <w:szCs w:val="28"/>
        </w:rPr>
        <w:t xml:space="preserve"> </w:t>
      </w:r>
      <w:r w:rsidRPr="005C1A7D">
        <w:rPr>
          <w:sz w:val="28"/>
          <w:szCs w:val="28"/>
        </w:rPr>
        <w:t>эффективность.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Недостатки: большой размер и вес.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  <w:lang w:val="kk-KZ"/>
        </w:rPr>
        <w:t>Плазменные телевизоры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kk-KZ"/>
        </w:rPr>
        <w:t>Экран телевизора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en-US"/>
        </w:rPr>
        <w:t>PDP</w:t>
      </w:r>
      <w:r w:rsidRPr="005C1A7D">
        <w:rPr>
          <w:sz w:val="28"/>
          <w:szCs w:val="28"/>
        </w:rPr>
        <w:t xml:space="preserve"> ( </w:t>
      </w:r>
      <w:r w:rsidRPr="005C1A7D">
        <w:rPr>
          <w:sz w:val="28"/>
          <w:szCs w:val="28"/>
          <w:lang w:val="en-US"/>
        </w:rPr>
        <w:t>Plasma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en-US"/>
        </w:rPr>
        <w:t>display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en-US"/>
        </w:rPr>
        <w:t>panel</w:t>
      </w:r>
      <w:r w:rsidRPr="005C1A7D">
        <w:rPr>
          <w:sz w:val="28"/>
          <w:szCs w:val="28"/>
        </w:rPr>
        <w:t>) состоит из ячеек заполненных инертным газом. Под воздействием напряжения газ в ячейках переходит в состояние плазмы и начинает излучать свет. Свет в свою очередь, проходя сквозь ячейки, приобретает заданный цвет. Совокупность светящихся ячеек создает целое изображение и не требует дополнительных подсветок.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Преимущества: яркость и четкость изображения с хорошей цветопередачей и глубиной черного цвета, большой угол обзора, высокая скорость обновления изображения, отсутствие динамических искажений.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Недостатки: нет моделей с малой диагональю, высокая стоимость, ограниченный срок службы, тусклое изображение при ярком солнечном свете, остаточный след после статичных картинок, дорогостоящий ремонт.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</w:rPr>
        <w:t xml:space="preserve">Жидкокристаллические </w:t>
      </w:r>
      <w:r w:rsidRPr="005C1A7D">
        <w:rPr>
          <w:sz w:val="28"/>
          <w:szCs w:val="28"/>
          <w:lang w:val="en-US"/>
        </w:rPr>
        <w:t>LCD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kk-KZ"/>
        </w:rPr>
        <w:t>телевизоры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kk-KZ"/>
        </w:rPr>
        <w:t xml:space="preserve">Небольшую популярность, на сегодняшний день, получила технология основанная на использовании жидкокристаллической матрицы. Тысячи </w:t>
      </w:r>
      <w:r w:rsidRPr="005C1A7D">
        <w:rPr>
          <w:sz w:val="28"/>
          <w:szCs w:val="28"/>
          <w:lang w:val="kk-KZ"/>
        </w:rPr>
        <w:lastRenderedPageBreak/>
        <w:t xml:space="preserve">установленных жидких кристаллов пропускают или закрывают собой свет от ламп подсветки, формируя изображение. </w:t>
      </w:r>
      <w:r w:rsidRPr="005C1A7D">
        <w:rPr>
          <w:sz w:val="28"/>
          <w:szCs w:val="28"/>
          <w:lang w:val="en-US"/>
        </w:rPr>
        <w:t>LCD</w:t>
      </w:r>
      <w:r w:rsidRPr="005C1A7D">
        <w:rPr>
          <w:sz w:val="28"/>
          <w:szCs w:val="28"/>
        </w:rPr>
        <w:t xml:space="preserve"> технология подразумевает использование в качестве подсветки флуоресцентные лампы. 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</w:rPr>
        <w:t xml:space="preserve">Существенный недостаток </w:t>
      </w:r>
      <w:r w:rsidRPr="005C1A7D">
        <w:rPr>
          <w:sz w:val="28"/>
          <w:szCs w:val="28"/>
          <w:lang w:val="en-US"/>
        </w:rPr>
        <w:t>LCD</w:t>
      </w:r>
      <w:r w:rsidRPr="005C1A7D">
        <w:rPr>
          <w:sz w:val="28"/>
          <w:szCs w:val="28"/>
          <w:lang w:val="kk-KZ"/>
        </w:rPr>
        <w:t xml:space="preserve"> экранов – искажение цветов при посмотре под углом и неглубоком черном цвете. Это связано с тем, что кристалл неспособен полностью заслонить свет и ячейка слегка подсвечается, что и заметно при изменении угал обзора. Однако приемлемая стоимость и яркость цветов помогли ЖК технологии завоевать популярность на рынке ТВ, мониторов, ноутбуков и т.д.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  <w:lang w:val="kk-KZ"/>
        </w:rPr>
        <w:t>Преимущества: хорошая яркость картинки, тонкие, большой выбор размеров диагонали, энергосберегающие, приемлемые цены.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  <w:lang w:val="kk-KZ"/>
        </w:rPr>
        <w:t>Недостатки: невысокая насыщенность черного, большое время отклика, небольшой угол обзора.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kk-KZ"/>
        </w:rPr>
        <w:t xml:space="preserve">Жидкокристаллические </w:t>
      </w:r>
      <w:r w:rsidRPr="005C1A7D">
        <w:rPr>
          <w:sz w:val="28"/>
          <w:szCs w:val="28"/>
          <w:lang w:val="en-US"/>
        </w:rPr>
        <w:t>LED</w:t>
      </w:r>
      <w:r w:rsidRPr="005C1A7D">
        <w:rPr>
          <w:sz w:val="28"/>
          <w:szCs w:val="28"/>
        </w:rPr>
        <w:t xml:space="preserve"> телевизор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en-US"/>
        </w:rPr>
        <w:t>LED</w:t>
      </w:r>
      <w:r w:rsidRPr="005C1A7D">
        <w:rPr>
          <w:sz w:val="28"/>
          <w:szCs w:val="28"/>
        </w:rPr>
        <w:t xml:space="preserve"> технология – это улучшенная версия ЖК. В качестве подсветки применяются яркие светодиоды, что позволяет производить более тонкие настройки экрана и экономить электроэнергию.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Выделяют следующие виды подсветки:</w:t>
      </w:r>
    </w:p>
    <w:p w:rsid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en-US"/>
        </w:rPr>
        <w:t>Direct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en-US"/>
        </w:rPr>
        <w:t>LED</w:t>
      </w:r>
      <w:r w:rsidRPr="005C1A7D">
        <w:rPr>
          <w:sz w:val="28"/>
          <w:szCs w:val="28"/>
        </w:rPr>
        <w:t xml:space="preserve">. Разновидность предыдущего варианта полной подсветки всего массива с системой локального затемнения. Автоматически понижает или отключает яркость 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Отдельных групп </w:t>
      </w:r>
      <w:r w:rsidRPr="005C1A7D">
        <w:rPr>
          <w:sz w:val="28"/>
          <w:szCs w:val="28"/>
          <w:lang w:val="en-US"/>
        </w:rPr>
        <w:t>LED</w:t>
      </w:r>
      <w:r w:rsidRPr="005C1A7D">
        <w:rPr>
          <w:sz w:val="28"/>
          <w:szCs w:val="28"/>
        </w:rPr>
        <w:t xml:space="preserve"> ламп. Обладает повышенной контрастностью и глубиной черного цвета. К дополнительным достоинствам относятся выразительное и четкое изображение, тонкий корпус и пониженное энергопотребление. Из минусов отмечаются помутнения в зоне локального затемнения за счет света проникающего из соседних участков.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en-US"/>
        </w:rPr>
        <w:t>EDGE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en-US"/>
        </w:rPr>
        <w:t>LED</w:t>
      </w:r>
      <w:r w:rsidRPr="005C1A7D">
        <w:rPr>
          <w:sz w:val="28"/>
          <w:szCs w:val="28"/>
        </w:rPr>
        <w:t xml:space="preserve">. Наиболее распространённый вариант подсветки более известный как краевая или боковая. Источники света расположены по краям экрана, отражатели снижают световые потери, а специальные рассеиватели обеспечивают равномерность свечения экрана. Главным недостатком технологии считается сложность распределения света по всему экрану. </w:t>
      </w:r>
      <w:r w:rsidRPr="005C1A7D">
        <w:rPr>
          <w:sz w:val="28"/>
          <w:szCs w:val="28"/>
        </w:rPr>
        <w:lastRenderedPageBreak/>
        <w:t>Например, при просмотре темных изображений можно заметить более светлые области по краям.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en-US"/>
        </w:rPr>
        <w:t>OLED</w:t>
      </w:r>
      <w:r w:rsidRPr="005C1A7D">
        <w:rPr>
          <w:sz w:val="28"/>
          <w:szCs w:val="28"/>
        </w:rPr>
        <w:t xml:space="preserve">  телевизоры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en-US"/>
        </w:rPr>
        <w:t>OLED</w:t>
      </w:r>
      <w:r w:rsidRPr="005C1A7D">
        <w:rPr>
          <w:sz w:val="28"/>
          <w:szCs w:val="28"/>
        </w:rPr>
        <w:t xml:space="preserve"> технология – подразумевает нанесение на поверхность стекла органические светодиодов триадами. Электрические импульсы управляют яркостью их свечения. В данной технологии не используются жидкие или газоразрядные кристаллы и подсветки, а применяемые органические светодиоды значительно выигрывают в коммутации и потреблении электричества. Существенных недостатков </w:t>
      </w:r>
      <w:r w:rsidRPr="005C1A7D">
        <w:rPr>
          <w:sz w:val="28"/>
          <w:szCs w:val="28"/>
          <w:lang w:val="en-US"/>
        </w:rPr>
        <w:t>OLED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en-US"/>
        </w:rPr>
        <w:t>TV</w:t>
      </w:r>
      <w:r w:rsidRPr="005C1A7D">
        <w:rPr>
          <w:sz w:val="28"/>
          <w:szCs w:val="28"/>
        </w:rPr>
        <w:t xml:space="preserve"> </w:t>
      </w:r>
      <w:r w:rsidRPr="005C1A7D">
        <w:rPr>
          <w:sz w:val="28"/>
          <w:szCs w:val="28"/>
          <w:lang w:val="kk-KZ"/>
        </w:rPr>
        <w:t>не выявлено из</w:t>
      </w:r>
      <w:r w:rsidRPr="005C1A7D">
        <w:rPr>
          <w:sz w:val="28"/>
          <w:szCs w:val="28"/>
        </w:rPr>
        <w:t>-за недавнего появления данной технологии на рынке.</w:t>
      </w:r>
    </w:p>
    <w:p w:rsidR="00E9161D" w:rsidRPr="005C1A7D" w:rsidRDefault="00E9161D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 xml:space="preserve">Преимущества: широкий угол обзора, высокая контрастность, глубокий черный цвет, высокая цветопередача и натуральные оттенки, самые тонкие экраны, энергоэффективность. </w:t>
      </w:r>
    </w:p>
    <w:p w:rsidR="00C96A00" w:rsidRPr="005C1A7D" w:rsidRDefault="00C96A00" w:rsidP="005C1A7D">
      <w:pPr>
        <w:spacing w:line="360" w:lineRule="auto"/>
        <w:ind w:firstLine="709"/>
        <w:jc w:val="both"/>
        <w:rPr>
          <w:sz w:val="28"/>
          <w:szCs w:val="28"/>
        </w:rPr>
      </w:pPr>
    </w:p>
    <w:p w:rsidR="00DC1CB3" w:rsidRPr="005C1A7D" w:rsidRDefault="00DC1CB3" w:rsidP="000218C6">
      <w:pPr>
        <w:spacing w:line="360" w:lineRule="auto"/>
        <w:ind w:firstLine="709"/>
        <w:jc w:val="center"/>
        <w:rPr>
          <w:sz w:val="28"/>
          <w:szCs w:val="28"/>
        </w:rPr>
      </w:pPr>
      <w:r w:rsidRPr="005C1A7D">
        <w:rPr>
          <w:b/>
          <w:sz w:val="28"/>
          <w:szCs w:val="28"/>
        </w:rPr>
        <w:t>Мотивация</w:t>
      </w:r>
      <w:r w:rsidRPr="005C1A7D">
        <w:rPr>
          <w:b/>
          <w:sz w:val="28"/>
          <w:szCs w:val="28"/>
          <w:lang w:val="kk-KZ"/>
        </w:rPr>
        <w:t>:</w:t>
      </w:r>
    </w:p>
    <w:p w:rsidR="00DC1CB3" w:rsidRPr="005C1A7D" w:rsidRDefault="00DC1CB3" w:rsidP="005C1A7D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DC1CB3" w:rsidRPr="005C1A7D" w:rsidRDefault="00DC1CB3" w:rsidP="005C1A7D">
      <w:pPr>
        <w:spacing w:line="360" w:lineRule="auto"/>
        <w:ind w:firstLine="709"/>
        <w:jc w:val="right"/>
        <w:rPr>
          <w:sz w:val="28"/>
          <w:szCs w:val="28"/>
        </w:rPr>
      </w:pPr>
      <w:r w:rsidRPr="005C1A7D">
        <w:rPr>
          <w:sz w:val="28"/>
          <w:szCs w:val="28"/>
          <w:lang w:eastAsia="en-US"/>
        </w:rPr>
        <w:t xml:space="preserve">Эпиграф:    </w:t>
      </w:r>
    </w:p>
    <w:p w:rsidR="00DC1CB3" w:rsidRPr="005C1A7D" w:rsidRDefault="00DC1CB3" w:rsidP="005C1A7D">
      <w:pPr>
        <w:spacing w:line="360" w:lineRule="auto"/>
        <w:ind w:firstLine="709"/>
        <w:jc w:val="right"/>
        <w:rPr>
          <w:sz w:val="28"/>
          <w:szCs w:val="28"/>
        </w:rPr>
      </w:pPr>
      <w:r w:rsidRPr="005C1A7D">
        <w:rPr>
          <w:sz w:val="28"/>
          <w:szCs w:val="28"/>
        </w:rPr>
        <w:t>Науку все глубже постигнуть стремись.</w:t>
      </w:r>
    </w:p>
    <w:p w:rsidR="00DC1CB3" w:rsidRPr="005C1A7D" w:rsidRDefault="00DC1CB3" w:rsidP="005C1A7D">
      <w:pPr>
        <w:spacing w:line="360" w:lineRule="auto"/>
        <w:ind w:firstLine="709"/>
        <w:jc w:val="right"/>
        <w:rPr>
          <w:sz w:val="28"/>
          <w:szCs w:val="28"/>
        </w:rPr>
      </w:pPr>
      <w:r w:rsidRPr="005C1A7D">
        <w:rPr>
          <w:sz w:val="28"/>
          <w:szCs w:val="28"/>
        </w:rPr>
        <w:t>Познанием вечного жаждой томись.</w:t>
      </w:r>
    </w:p>
    <w:p w:rsidR="00DC1CB3" w:rsidRPr="005C1A7D" w:rsidRDefault="00DC1CB3" w:rsidP="005C1A7D">
      <w:pPr>
        <w:spacing w:line="360" w:lineRule="auto"/>
        <w:ind w:firstLine="709"/>
        <w:jc w:val="right"/>
        <w:rPr>
          <w:sz w:val="28"/>
          <w:szCs w:val="28"/>
        </w:rPr>
      </w:pPr>
      <w:r w:rsidRPr="005C1A7D">
        <w:rPr>
          <w:sz w:val="28"/>
          <w:szCs w:val="28"/>
        </w:rPr>
        <w:t>Лишь первых познаний блеснет тебе свет,</w:t>
      </w:r>
    </w:p>
    <w:p w:rsidR="00DC1CB3" w:rsidRPr="005C1A7D" w:rsidRDefault="00DC1CB3" w:rsidP="005C1A7D">
      <w:pPr>
        <w:spacing w:line="360" w:lineRule="auto"/>
        <w:ind w:firstLine="709"/>
        <w:jc w:val="right"/>
        <w:rPr>
          <w:sz w:val="28"/>
          <w:szCs w:val="28"/>
        </w:rPr>
      </w:pPr>
      <w:r w:rsidRPr="005C1A7D">
        <w:rPr>
          <w:sz w:val="28"/>
          <w:szCs w:val="28"/>
        </w:rPr>
        <w:t xml:space="preserve">Узнаешь: предела для знания нет. </w:t>
      </w:r>
    </w:p>
    <w:p w:rsidR="00DC1CB3" w:rsidRPr="005C1A7D" w:rsidRDefault="00DC1CB3" w:rsidP="005C1A7D">
      <w:pPr>
        <w:spacing w:line="360" w:lineRule="auto"/>
        <w:ind w:firstLine="709"/>
        <w:jc w:val="right"/>
        <w:rPr>
          <w:sz w:val="28"/>
          <w:szCs w:val="28"/>
        </w:rPr>
      </w:pPr>
      <w:r w:rsidRPr="005C1A7D">
        <w:rPr>
          <w:sz w:val="28"/>
          <w:szCs w:val="28"/>
        </w:rPr>
        <w:t>Фирдоуси</w:t>
      </w:r>
    </w:p>
    <w:p w:rsidR="00DC1CB3" w:rsidRPr="005C1A7D" w:rsidRDefault="00DC1CB3" w:rsidP="005C1A7D">
      <w:pPr>
        <w:spacing w:line="360" w:lineRule="auto"/>
        <w:ind w:firstLine="709"/>
        <w:jc w:val="right"/>
        <w:rPr>
          <w:sz w:val="28"/>
          <w:szCs w:val="28"/>
        </w:rPr>
      </w:pPr>
      <w:r w:rsidRPr="005C1A7D">
        <w:rPr>
          <w:sz w:val="28"/>
          <w:szCs w:val="28"/>
        </w:rPr>
        <w:t xml:space="preserve"> (персидский и таджикский поэт, 940-1030 гг.)</w:t>
      </w:r>
    </w:p>
    <w:p w:rsidR="00DC1CB3" w:rsidRPr="005C1A7D" w:rsidRDefault="00DC1CB3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  <w:lang w:val="kk-KZ"/>
        </w:rPr>
        <w:t>Объяснение нового материала:</w:t>
      </w:r>
    </w:p>
    <w:p w:rsidR="00BD4D69" w:rsidRPr="005C1A7D" w:rsidRDefault="00BD4D69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Если вспомним специальную технологию, то мы с вами проходили  неисправности телевизоров.</w:t>
      </w:r>
    </w:p>
    <w:p w:rsidR="00420A21" w:rsidRPr="005C1A7D" w:rsidRDefault="00BD4D69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Основным неисправностям телевизоров относит</w:t>
      </w:r>
      <w:r w:rsidR="00420A21" w:rsidRPr="005C1A7D">
        <w:rPr>
          <w:sz w:val="28"/>
          <w:szCs w:val="28"/>
        </w:rPr>
        <w:t xml:space="preserve">ся:  </w:t>
      </w:r>
    </w:p>
    <w:p w:rsidR="00BD4D69" w:rsidRPr="00BD4D69" w:rsidRDefault="00BD4D69" w:rsidP="00BD4D69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835"/>
        <w:gridCol w:w="4071"/>
      </w:tblGrid>
      <w:tr w:rsidR="006418EF" w:rsidRPr="005C1A7D" w:rsidTr="005C1A7D">
        <w:tc>
          <w:tcPr>
            <w:tcW w:w="567" w:type="dxa"/>
            <w:shd w:val="clear" w:color="auto" w:fill="auto"/>
          </w:tcPr>
          <w:p w:rsidR="00BD4D69" w:rsidRPr="005C1A7D" w:rsidRDefault="00BD4D69" w:rsidP="006418EF">
            <w:pPr>
              <w:ind w:firstLine="709"/>
              <w:jc w:val="both"/>
              <w:rPr>
                <w:b/>
              </w:rPr>
            </w:pPr>
            <w:r w:rsidRPr="005C1A7D">
              <w:rPr>
                <w:b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BD4D69" w:rsidRPr="005C1A7D" w:rsidRDefault="00420A21" w:rsidP="006418EF">
            <w:pPr>
              <w:ind w:firstLine="709"/>
              <w:jc w:val="both"/>
              <w:rPr>
                <w:b/>
              </w:rPr>
            </w:pPr>
            <w:r w:rsidRPr="005C1A7D">
              <w:rPr>
                <w:b/>
              </w:rPr>
              <w:t>Н</w:t>
            </w:r>
            <w:r w:rsidR="00BD4D69" w:rsidRPr="005C1A7D">
              <w:rPr>
                <w:b/>
              </w:rPr>
              <w:t>еис</w:t>
            </w:r>
            <w:r w:rsidRPr="005C1A7D">
              <w:rPr>
                <w:b/>
              </w:rPr>
              <w:t>правность</w:t>
            </w:r>
          </w:p>
        </w:tc>
        <w:tc>
          <w:tcPr>
            <w:tcW w:w="4253" w:type="dxa"/>
            <w:shd w:val="clear" w:color="auto" w:fill="auto"/>
          </w:tcPr>
          <w:p w:rsidR="00BD4D69" w:rsidRPr="005C1A7D" w:rsidRDefault="00BD4D69" w:rsidP="006418EF">
            <w:pPr>
              <w:ind w:firstLine="709"/>
              <w:jc w:val="both"/>
              <w:rPr>
                <w:b/>
              </w:rPr>
            </w:pPr>
            <w:r w:rsidRPr="005C1A7D">
              <w:rPr>
                <w:b/>
              </w:rPr>
              <w:t>Предполагаемый ответ</w:t>
            </w:r>
            <w:r w:rsidR="00420A21" w:rsidRPr="005C1A7D">
              <w:rPr>
                <w:b/>
              </w:rPr>
              <w:t xml:space="preserve"> студентов с помощью мастера</w:t>
            </w:r>
          </w:p>
        </w:tc>
      </w:tr>
      <w:tr w:rsidR="006418EF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На экране узкая горизонтальная полоса.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420A21" w:rsidP="00274153">
            <w:r w:rsidRPr="005C1A7D">
              <w:t>Кадровая развертка или отклоняющая система</w:t>
            </w:r>
          </w:p>
        </w:tc>
      </w:tr>
      <w:tr w:rsidR="006418EF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Экран светится, синим цветом, есть звук.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>Видео усилитель, видеопроцессор  или  кинескоп.</w:t>
            </w:r>
          </w:p>
        </w:tc>
      </w:tr>
      <w:tr w:rsidR="006418EF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>Узкая вертикальная полоса.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420A21" w:rsidP="00274153">
            <w:r w:rsidRPr="005C1A7D">
              <w:t>Строчная развертка</w:t>
            </w:r>
            <w:r w:rsidR="00274153" w:rsidRPr="005C1A7D">
              <w:t xml:space="preserve"> или отклоняющая система</w:t>
            </w:r>
          </w:p>
        </w:tc>
      </w:tr>
      <w:tr w:rsidR="006418EF" w:rsidRPr="005C1A7D" w:rsidTr="005C1A7D">
        <w:trPr>
          <w:trHeight w:val="321"/>
        </w:trPr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Нет растра, есть звук.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274153">
            <w:r w:rsidRPr="005C1A7D">
              <w:t>Кинескоп, строчная или кадровая развёртка, а также видеопроцессор или  видеоусилитель.</w:t>
            </w:r>
          </w:p>
        </w:tc>
      </w:tr>
      <w:tr w:rsidR="006418EF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>Экран сжат по горизонтали.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Строчный развертка</w:t>
            </w:r>
          </w:p>
        </w:tc>
      </w:tr>
      <w:tr w:rsidR="006418EF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>Растр есть, но нет изображения и звука.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Тюнер или видеопроцессор.</w:t>
            </w:r>
          </w:p>
        </w:tc>
      </w:tr>
      <w:tr w:rsidR="006418EF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>Нет растра и звука.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274153">
            <w:r w:rsidRPr="005C1A7D">
              <w:t>Блок питания или замыкания вторичных цепей.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Неустойчивое изображение по вертикали.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Кадровая развертка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274153">
            <w:r w:rsidRPr="005C1A7D">
              <w:t xml:space="preserve"> При включении телевизора сгорают предохранители.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Замыкания в блоке питания или терморезистор.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На экране искривление краев растра.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Фильтр питания.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Нарушение частоты строчной развертки.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Строчная развертка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Недостаточная яркость свечение экрана.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Кинескоп и его цепи питания.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Отсутствие цветного при наличии черно-белого.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Видеопроцессор или СМЦ.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Появление на экране линии обратного хода.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Кинескоп и его цепи питания.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Отсутствие черно-белого при наличии цветного изображения.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Видеопроцессор или канал яркости.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Уменьшение размера по вертикали. 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Кадровая развертка.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На экране повторные изображения.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Антенна.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>Телевизор не управляется пультом.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274153" w:rsidP="006418EF">
            <w:pPr>
              <w:jc w:val="both"/>
            </w:pPr>
            <w:r w:rsidRPr="005C1A7D">
              <w:t>ПДУ или фотоприемник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Телевизор не включается, но индикатор дежурного режима горит.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6418EF" w:rsidP="006418EF">
            <w:r w:rsidRPr="005C1A7D">
              <w:t>Микропроцессор, блок питания или замыкания вторичных цепей.</w:t>
            </w:r>
          </w:p>
        </w:tc>
      </w:tr>
      <w:tr w:rsidR="00420A21" w:rsidRPr="005C1A7D" w:rsidTr="005C1A7D">
        <w:tc>
          <w:tcPr>
            <w:tcW w:w="567" w:type="dxa"/>
            <w:shd w:val="clear" w:color="auto" w:fill="auto"/>
          </w:tcPr>
          <w:p w:rsidR="00420A21" w:rsidRPr="005C1A7D" w:rsidRDefault="00420A21" w:rsidP="006418EF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20A21" w:rsidRPr="005C1A7D" w:rsidRDefault="00420A21" w:rsidP="006418EF">
            <w:pPr>
              <w:jc w:val="both"/>
            </w:pPr>
            <w:r w:rsidRPr="005C1A7D">
              <w:t xml:space="preserve"> Через несколько минут работы телевизор отключается.</w:t>
            </w:r>
          </w:p>
        </w:tc>
        <w:tc>
          <w:tcPr>
            <w:tcW w:w="4253" w:type="dxa"/>
            <w:shd w:val="clear" w:color="auto" w:fill="auto"/>
          </w:tcPr>
          <w:p w:rsidR="00420A21" w:rsidRPr="005C1A7D" w:rsidRDefault="006418EF" w:rsidP="006418EF">
            <w:pPr>
              <w:jc w:val="both"/>
            </w:pPr>
            <w:r w:rsidRPr="005C1A7D">
              <w:t>Схема защиты или фильтры питания.</w:t>
            </w:r>
          </w:p>
        </w:tc>
      </w:tr>
    </w:tbl>
    <w:p w:rsidR="00BD4D69" w:rsidRPr="00BD4D69" w:rsidRDefault="00BD4D69" w:rsidP="00BD4D69">
      <w:pPr>
        <w:ind w:firstLine="709"/>
        <w:jc w:val="both"/>
      </w:pPr>
    </w:p>
    <w:p w:rsidR="00DC1CB3" w:rsidRPr="005C1A7D" w:rsidRDefault="006418EF" w:rsidP="005C1A7D">
      <w:pPr>
        <w:spacing w:line="360" w:lineRule="auto"/>
        <w:ind w:firstLine="709"/>
        <w:rPr>
          <w:sz w:val="28"/>
          <w:szCs w:val="28"/>
        </w:rPr>
      </w:pPr>
      <w:r w:rsidRPr="005C1A7D">
        <w:rPr>
          <w:sz w:val="28"/>
          <w:szCs w:val="28"/>
        </w:rPr>
        <w:t>Показ основных показателей исправности блоков и узлов с помощью контрольно-измерительного прибора на исправном телевизоре.</w:t>
      </w:r>
    </w:p>
    <w:p w:rsidR="00904EF2" w:rsidRPr="005C1A7D" w:rsidRDefault="00904EF2" w:rsidP="005C1A7D">
      <w:pPr>
        <w:spacing w:line="360" w:lineRule="auto"/>
        <w:ind w:firstLine="709"/>
        <w:rPr>
          <w:sz w:val="28"/>
          <w:szCs w:val="28"/>
        </w:rPr>
      </w:pPr>
    </w:p>
    <w:p w:rsidR="00904EF2" w:rsidRPr="005C1A7D" w:rsidRDefault="00904EF2" w:rsidP="005C1A7D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C1A7D">
        <w:rPr>
          <w:b/>
          <w:sz w:val="28"/>
          <w:szCs w:val="28"/>
        </w:rPr>
        <w:t>Текущий этап. (5 часов)</w:t>
      </w:r>
    </w:p>
    <w:p w:rsidR="00904EF2" w:rsidRPr="005C1A7D" w:rsidRDefault="00904EF2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Расстановка студентов  по рабочим местам.</w:t>
      </w:r>
    </w:p>
    <w:p w:rsidR="00904EF2" w:rsidRPr="005C1A7D" w:rsidRDefault="00904EF2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Выдача заданий: ремонт телевизоров ЭЛТ черно-белого и цветного изображения, жидкокристаллические телевизоры и мониторы.</w:t>
      </w:r>
    </w:p>
    <w:p w:rsidR="00904EF2" w:rsidRPr="005C1A7D" w:rsidRDefault="00904EF2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Проведение целевых обходов в мастерских.</w:t>
      </w:r>
    </w:p>
    <w:p w:rsidR="00904EF2" w:rsidRPr="005C1A7D" w:rsidRDefault="00904EF2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Контролирование соблюден</w:t>
      </w:r>
      <w:r w:rsidR="006530BA" w:rsidRPr="005C1A7D">
        <w:rPr>
          <w:sz w:val="28"/>
          <w:szCs w:val="28"/>
        </w:rPr>
        <w:t xml:space="preserve">ия правил безопасности труда  </w:t>
      </w:r>
      <w:r w:rsidRPr="005C1A7D">
        <w:rPr>
          <w:sz w:val="28"/>
          <w:szCs w:val="28"/>
        </w:rPr>
        <w:t xml:space="preserve"> на рабочем месте. </w:t>
      </w:r>
    </w:p>
    <w:p w:rsidR="00904EF2" w:rsidRPr="005C1A7D" w:rsidRDefault="00904EF2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Уборка рабочих мест.</w:t>
      </w:r>
    </w:p>
    <w:p w:rsidR="00904EF2" w:rsidRPr="005C1A7D" w:rsidRDefault="00DC1CB3" w:rsidP="005C1A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A7D">
        <w:rPr>
          <w:b/>
          <w:sz w:val="28"/>
          <w:szCs w:val="28"/>
          <w:lang w:val="en-US"/>
        </w:rPr>
        <w:t>IV</w:t>
      </w:r>
      <w:r w:rsidRPr="005C1A7D">
        <w:rPr>
          <w:b/>
          <w:sz w:val="28"/>
          <w:szCs w:val="28"/>
        </w:rPr>
        <w:t>.</w:t>
      </w:r>
      <w:r w:rsidR="00904EF2" w:rsidRPr="005C1A7D">
        <w:rPr>
          <w:sz w:val="28"/>
          <w:szCs w:val="28"/>
        </w:rPr>
        <w:t xml:space="preserve"> </w:t>
      </w:r>
      <w:r w:rsidR="00904EF2" w:rsidRPr="005C1A7D">
        <w:rPr>
          <w:b/>
          <w:sz w:val="28"/>
          <w:szCs w:val="28"/>
        </w:rPr>
        <w:t>Заключительный этап: (15 мин.).</w:t>
      </w:r>
    </w:p>
    <w:p w:rsidR="00904EF2" w:rsidRPr="005C1A7D" w:rsidRDefault="00904EF2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Подведение итогов урока, прием выполненных работ.</w:t>
      </w:r>
    </w:p>
    <w:p w:rsidR="00904EF2" w:rsidRPr="005C1A7D" w:rsidRDefault="00904EF2" w:rsidP="005C1A7D">
      <w:pPr>
        <w:spacing w:line="360" w:lineRule="auto"/>
        <w:ind w:firstLine="709"/>
        <w:jc w:val="both"/>
        <w:rPr>
          <w:sz w:val="28"/>
          <w:szCs w:val="28"/>
        </w:rPr>
      </w:pPr>
      <w:r w:rsidRPr="005C1A7D">
        <w:rPr>
          <w:sz w:val="28"/>
          <w:szCs w:val="28"/>
        </w:rPr>
        <w:t>Анализ ошибок по выполнению</w:t>
      </w:r>
      <w:r w:rsidR="003929AD" w:rsidRPr="005C1A7D">
        <w:rPr>
          <w:sz w:val="28"/>
          <w:szCs w:val="28"/>
        </w:rPr>
        <w:t xml:space="preserve"> работ и по технике безопасности</w:t>
      </w:r>
      <w:r w:rsidRPr="005C1A7D">
        <w:rPr>
          <w:sz w:val="28"/>
          <w:szCs w:val="28"/>
        </w:rPr>
        <w:t>, выставление оценок.</w:t>
      </w:r>
    </w:p>
    <w:p w:rsidR="00DC1CB3" w:rsidRPr="005C1A7D" w:rsidRDefault="00DC1CB3" w:rsidP="005C1A7D">
      <w:pPr>
        <w:pStyle w:val="a6"/>
        <w:tabs>
          <w:tab w:val="left" w:pos="2365"/>
        </w:tabs>
        <w:spacing w:line="360" w:lineRule="auto"/>
        <w:ind w:left="0"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  <w:lang w:val="kk-KZ"/>
        </w:rPr>
        <w:lastRenderedPageBreak/>
        <w:t>2.Домашнее задание</w:t>
      </w:r>
    </w:p>
    <w:p w:rsidR="00DC1CB3" w:rsidRPr="005C1A7D" w:rsidRDefault="00DC1CB3" w:rsidP="005C1A7D">
      <w:pPr>
        <w:pStyle w:val="a6"/>
        <w:tabs>
          <w:tab w:val="left" w:pos="2365"/>
        </w:tabs>
        <w:spacing w:line="360" w:lineRule="auto"/>
        <w:ind w:left="0" w:firstLine="709"/>
        <w:jc w:val="both"/>
        <w:rPr>
          <w:sz w:val="28"/>
          <w:szCs w:val="28"/>
          <w:lang w:val="kk-KZ"/>
        </w:rPr>
      </w:pPr>
      <w:r w:rsidRPr="005C1A7D">
        <w:rPr>
          <w:sz w:val="28"/>
          <w:szCs w:val="28"/>
        </w:rPr>
        <w:t>а)</w:t>
      </w:r>
      <w:r w:rsidR="00C57DDC" w:rsidRPr="005C1A7D">
        <w:rPr>
          <w:sz w:val="28"/>
          <w:szCs w:val="28"/>
        </w:rPr>
        <w:t xml:space="preserve"> Телевизионные приемники черно-белого изображения.</w:t>
      </w:r>
      <w:r w:rsidRPr="005C1A7D">
        <w:rPr>
          <w:sz w:val="28"/>
          <w:szCs w:val="28"/>
          <w:lang w:val="kk-KZ"/>
        </w:rPr>
        <w:t xml:space="preserve"> </w:t>
      </w:r>
    </w:p>
    <w:p w:rsidR="00DC1CB3" w:rsidRPr="005C1A7D" w:rsidRDefault="000218C6" w:rsidP="000218C6">
      <w:pPr>
        <w:pStyle w:val="a6"/>
        <w:tabs>
          <w:tab w:val="left" w:pos="1134"/>
        </w:tabs>
        <w:spacing w:line="360" w:lineRule="auto"/>
        <w:ind w:left="426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A85AEC">
        <w:rPr>
          <w:b/>
          <w:sz w:val="28"/>
          <w:szCs w:val="28"/>
        </w:rPr>
        <w:t>.</w:t>
      </w:r>
      <w:r w:rsidR="00DC1CB3" w:rsidRPr="005C1A7D">
        <w:rPr>
          <w:b/>
          <w:sz w:val="28"/>
          <w:szCs w:val="28"/>
        </w:rPr>
        <w:t>Рефлексия</w:t>
      </w:r>
    </w:p>
    <w:p w:rsidR="00DC1CB3" w:rsidRPr="005C1A7D" w:rsidRDefault="00DC1CB3" w:rsidP="005C1A7D">
      <w:pPr>
        <w:spacing w:line="360" w:lineRule="auto"/>
        <w:ind w:firstLine="709"/>
        <w:rPr>
          <w:sz w:val="28"/>
          <w:szCs w:val="28"/>
        </w:rPr>
      </w:pPr>
      <w:r w:rsidRPr="005C1A7D">
        <w:rPr>
          <w:sz w:val="28"/>
          <w:szCs w:val="28"/>
        </w:rPr>
        <w:t>Студентам раздаются смайлы  для оценивания урока.</w:t>
      </w:r>
    </w:p>
    <w:p w:rsidR="00DC1CB3" w:rsidRPr="005C1A7D" w:rsidRDefault="00DC1CB3" w:rsidP="005C1A7D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C1CB3" w:rsidRPr="005C1A7D" w:rsidRDefault="00DC1CB3" w:rsidP="005C1A7D">
      <w:pPr>
        <w:spacing w:line="360" w:lineRule="auto"/>
        <w:ind w:firstLine="709"/>
        <w:rPr>
          <w:b/>
          <w:bCs/>
          <w:sz w:val="28"/>
          <w:szCs w:val="28"/>
          <w:lang w:val="kk-KZ"/>
        </w:rPr>
      </w:pPr>
      <w:r w:rsidRPr="005C1A7D">
        <w:rPr>
          <w:b/>
          <w:bCs/>
          <w:sz w:val="28"/>
          <w:szCs w:val="28"/>
        </w:rPr>
        <w:t>Литература</w:t>
      </w:r>
    </w:p>
    <w:p w:rsidR="00DC1CB3" w:rsidRPr="005C1A7D" w:rsidRDefault="00DC1CB3" w:rsidP="005C1A7D">
      <w:pPr>
        <w:spacing w:line="360" w:lineRule="auto"/>
        <w:ind w:firstLine="709"/>
        <w:rPr>
          <w:sz w:val="28"/>
          <w:szCs w:val="28"/>
        </w:rPr>
      </w:pPr>
      <w:r w:rsidRPr="005C1A7D">
        <w:rPr>
          <w:sz w:val="28"/>
          <w:szCs w:val="28"/>
        </w:rPr>
        <w:t>1.Бытовая радиоаппаратура и ее ремонт. Ю.П.Алексеев.</w:t>
      </w:r>
    </w:p>
    <w:p w:rsidR="00DC1CB3" w:rsidRPr="005C1A7D" w:rsidRDefault="00DC1CB3" w:rsidP="005C1A7D">
      <w:pPr>
        <w:spacing w:line="360" w:lineRule="auto"/>
        <w:ind w:firstLine="709"/>
        <w:rPr>
          <w:sz w:val="28"/>
          <w:szCs w:val="28"/>
        </w:rPr>
      </w:pPr>
      <w:r w:rsidRPr="005C1A7D">
        <w:rPr>
          <w:sz w:val="28"/>
          <w:szCs w:val="28"/>
        </w:rPr>
        <w:t>2.Телевизоры и их ремонт. М.А.Бродский, С.С.Боровик.</w:t>
      </w:r>
    </w:p>
    <w:p w:rsidR="00DC1CB3" w:rsidRPr="005C1A7D" w:rsidRDefault="00DC1CB3" w:rsidP="005C1A7D">
      <w:pPr>
        <w:spacing w:line="360" w:lineRule="auto"/>
        <w:ind w:firstLine="709"/>
        <w:rPr>
          <w:sz w:val="28"/>
          <w:szCs w:val="28"/>
        </w:rPr>
      </w:pPr>
      <w:r w:rsidRPr="005C1A7D">
        <w:rPr>
          <w:sz w:val="28"/>
          <w:szCs w:val="28"/>
        </w:rPr>
        <w:t>3.Ремонт и обслуживание радиотелевизионной аппаратуры. В.В. Полибин.</w:t>
      </w:r>
    </w:p>
    <w:p w:rsidR="00DC1CB3" w:rsidRPr="005C1A7D" w:rsidRDefault="00DC1CB3" w:rsidP="005C1A7D">
      <w:pPr>
        <w:spacing w:line="360" w:lineRule="auto"/>
        <w:ind w:firstLine="709"/>
        <w:rPr>
          <w:sz w:val="28"/>
          <w:szCs w:val="28"/>
        </w:rPr>
      </w:pPr>
      <w:r w:rsidRPr="005C1A7D">
        <w:rPr>
          <w:sz w:val="28"/>
          <w:szCs w:val="28"/>
        </w:rPr>
        <w:t xml:space="preserve">4.Телевизоры </w:t>
      </w:r>
      <w:r w:rsidRPr="005C1A7D">
        <w:rPr>
          <w:sz w:val="28"/>
          <w:szCs w:val="28"/>
          <w:lang w:val="en-US"/>
        </w:rPr>
        <w:t>Daewoo</w:t>
      </w:r>
      <w:r w:rsidRPr="005C1A7D">
        <w:rPr>
          <w:sz w:val="28"/>
          <w:szCs w:val="28"/>
        </w:rPr>
        <w:t>,</w:t>
      </w:r>
      <w:r w:rsidRPr="005C1A7D">
        <w:rPr>
          <w:sz w:val="28"/>
          <w:szCs w:val="28"/>
          <w:lang w:val="en-US"/>
        </w:rPr>
        <w:t>Samsung</w:t>
      </w:r>
      <w:r w:rsidRPr="005C1A7D">
        <w:rPr>
          <w:sz w:val="28"/>
          <w:szCs w:val="28"/>
        </w:rPr>
        <w:t xml:space="preserve">  СР-185,СР-375,</w:t>
      </w:r>
      <w:r w:rsidRPr="005C1A7D">
        <w:rPr>
          <w:sz w:val="28"/>
          <w:szCs w:val="28"/>
          <w:lang w:val="en-US"/>
        </w:rPr>
        <w:t>KS</w:t>
      </w:r>
      <w:r w:rsidRPr="005C1A7D">
        <w:rPr>
          <w:sz w:val="28"/>
          <w:szCs w:val="28"/>
        </w:rPr>
        <w:t>-1</w:t>
      </w:r>
      <w:r w:rsidRPr="005C1A7D">
        <w:rPr>
          <w:sz w:val="28"/>
          <w:szCs w:val="28"/>
          <w:lang w:val="en-US"/>
        </w:rPr>
        <w:t>A</w:t>
      </w:r>
      <w:r w:rsidRPr="005C1A7D">
        <w:rPr>
          <w:sz w:val="28"/>
          <w:szCs w:val="28"/>
        </w:rPr>
        <w:t>,</w:t>
      </w:r>
      <w:r w:rsidRPr="005C1A7D">
        <w:rPr>
          <w:sz w:val="28"/>
          <w:szCs w:val="28"/>
          <w:lang w:val="en-US"/>
        </w:rPr>
        <w:t>S</w:t>
      </w:r>
      <w:r w:rsidRPr="005C1A7D">
        <w:rPr>
          <w:sz w:val="28"/>
          <w:szCs w:val="28"/>
        </w:rPr>
        <w:t>-15</w:t>
      </w:r>
      <w:r w:rsidRPr="005C1A7D">
        <w:rPr>
          <w:sz w:val="28"/>
          <w:szCs w:val="28"/>
          <w:lang w:val="en-US"/>
        </w:rPr>
        <w:t>A</w:t>
      </w:r>
      <w:r w:rsidRPr="005C1A7D">
        <w:rPr>
          <w:sz w:val="28"/>
          <w:szCs w:val="28"/>
        </w:rPr>
        <w:t xml:space="preserve"> И.Б. Безверхний.</w:t>
      </w:r>
    </w:p>
    <w:sectPr w:rsidR="00DC1CB3" w:rsidRPr="005C1A7D" w:rsidSect="005C1A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DE9"/>
    <w:multiLevelType w:val="hybridMultilevel"/>
    <w:tmpl w:val="3E6ABA28"/>
    <w:lvl w:ilvl="0" w:tplc="8C4221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B4242"/>
    <w:multiLevelType w:val="hybridMultilevel"/>
    <w:tmpl w:val="45623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190F8A"/>
    <w:multiLevelType w:val="hybridMultilevel"/>
    <w:tmpl w:val="3064C6AE"/>
    <w:lvl w:ilvl="0" w:tplc="5E3A63D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6753C8"/>
    <w:multiLevelType w:val="hybridMultilevel"/>
    <w:tmpl w:val="7A06B71A"/>
    <w:lvl w:ilvl="0" w:tplc="5E3A63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31C1C"/>
    <w:multiLevelType w:val="hybridMultilevel"/>
    <w:tmpl w:val="BD7A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D1910"/>
    <w:multiLevelType w:val="hybridMultilevel"/>
    <w:tmpl w:val="6F82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E71D0"/>
    <w:multiLevelType w:val="hybridMultilevel"/>
    <w:tmpl w:val="103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92225"/>
    <w:multiLevelType w:val="hybridMultilevel"/>
    <w:tmpl w:val="DE8AFC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B6CF8"/>
    <w:multiLevelType w:val="hybridMultilevel"/>
    <w:tmpl w:val="80BE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C7B21"/>
    <w:multiLevelType w:val="hybridMultilevel"/>
    <w:tmpl w:val="7A06B71A"/>
    <w:lvl w:ilvl="0" w:tplc="5E3A63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7B77AD"/>
    <w:multiLevelType w:val="hybridMultilevel"/>
    <w:tmpl w:val="E94CC628"/>
    <w:lvl w:ilvl="0" w:tplc="72302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94F07"/>
    <w:multiLevelType w:val="hybridMultilevel"/>
    <w:tmpl w:val="E4D8EB64"/>
    <w:lvl w:ilvl="0" w:tplc="AC2232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934DF"/>
    <w:multiLevelType w:val="hybridMultilevel"/>
    <w:tmpl w:val="9E8AB6BA"/>
    <w:lvl w:ilvl="0" w:tplc="210E75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6135BE1"/>
    <w:multiLevelType w:val="hybridMultilevel"/>
    <w:tmpl w:val="5EB0EDEC"/>
    <w:lvl w:ilvl="0" w:tplc="5E3A63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534B9B"/>
    <w:multiLevelType w:val="hybridMultilevel"/>
    <w:tmpl w:val="134EE7E6"/>
    <w:lvl w:ilvl="0" w:tplc="51F0D208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282A7D25"/>
    <w:multiLevelType w:val="hybridMultilevel"/>
    <w:tmpl w:val="0C489CDA"/>
    <w:lvl w:ilvl="0" w:tplc="D4AA3C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33A79"/>
    <w:multiLevelType w:val="hybridMultilevel"/>
    <w:tmpl w:val="5170CDBA"/>
    <w:lvl w:ilvl="0" w:tplc="DE92117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042945"/>
    <w:multiLevelType w:val="hybridMultilevel"/>
    <w:tmpl w:val="B3FEA5B6"/>
    <w:lvl w:ilvl="0" w:tplc="E9421A8C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2F881DF3"/>
    <w:multiLevelType w:val="hybridMultilevel"/>
    <w:tmpl w:val="48DA60D0"/>
    <w:lvl w:ilvl="0" w:tplc="72302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155511"/>
    <w:multiLevelType w:val="hybridMultilevel"/>
    <w:tmpl w:val="6924EDEC"/>
    <w:lvl w:ilvl="0" w:tplc="399A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08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ED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84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68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ED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1E42B58"/>
    <w:multiLevelType w:val="hybridMultilevel"/>
    <w:tmpl w:val="9A0405E0"/>
    <w:lvl w:ilvl="0" w:tplc="F642F48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F36916"/>
    <w:multiLevelType w:val="hybridMultilevel"/>
    <w:tmpl w:val="199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0E583F"/>
    <w:multiLevelType w:val="hybridMultilevel"/>
    <w:tmpl w:val="4042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2067A"/>
    <w:multiLevelType w:val="hybridMultilevel"/>
    <w:tmpl w:val="5FE2D830"/>
    <w:lvl w:ilvl="0" w:tplc="DA6C2478">
      <w:start w:val="1"/>
      <w:numFmt w:val="decimal"/>
      <w:lvlText w:val="%1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4">
    <w:nsid w:val="3FC47A3E"/>
    <w:multiLevelType w:val="hybridMultilevel"/>
    <w:tmpl w:val="A75ADB9A"/>
    <w:lvl w:ilvl="0" w:tplc="7EBEADB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4BB531A4"/>
    <w:multiLevelType w:val="hybridMultilevel"/>
    <w:tmpl w:val="5520428E"/>
    <w:lvl w:ilvl="0" w:tplc="BAB0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CF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4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2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D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04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C6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82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E280FAD"/>
    <w:multiLevelType w:val="hybridMultilevel"/>
    <w:tmpl w:val="2F5A0C0A"/>
    <w:lvl w:ilvl="0" w:tplc="1B563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ED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9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5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A7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2D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2D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67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20C6C"/>
    <w:multiLevelType w:val="hybridMultilevel"/>
    <w:tmpl w:val="5A68C93A"/>
    <w:lvl w:ilvl="0" w:tplc="46B62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AA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AC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6B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4A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4B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6D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20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AD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131749"/>
    <w:multiLevelType w:val="multilevel"/>
    <w:tmpl w:val="17C2B3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E20413"/>
    <w:multiLevelType w:val="hybridMultilevel"/>
    <w:tmpl w:val="0936D2F0"/>
    <w:lvl w:ilvl="0" w:tplc="09880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8075A"/>
    <w:multiLevelType w:val="hybridMultilevel"/>
    <w:tmpl w:val="A2D432B2"/>
    <w:lvl w:ilvl="0" w:tplc="96C0BB58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31">
    <w:nsid w:val="636141D0"/>
    <w:multiLevelType w:val="hybridMultilevel"/>
    <w:tmpl w:val="BA18A6E6"/>
    <w:lvl w:ilvl="0" w:tplc="243C5D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F63077A"/>
    <w:multiLevelType w:val="hybridMultilevel"/>
    <w:tmpl w:val="84BC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F46AF"/>
    <w:multiLevelType w:val="hybridMultilevel"/>
    <w:tmpl w:val="FBA220C8"/>
    <w:lvl w:ilvl="0" w:tplc="E1922334">
      <w:start w:val="6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508137D"/>
    <w:multiLevelType w:val="hybridMultilevel"/>
    <w:tmpl w:val="DE84F24C"/>
    <w:lvl w:ilvl="0" w:tplc="6938111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5951D23"/>
    <w:multiLevelType w:val="hybridMultilevel"/>
    <w:tmpl w:val="1186C83C"/>
    <w:lvl w:ilvl="0" w:tplc="72302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3C27D4"/>
    <w:multiLevelType w:val="hybridMultilevel"/>
    <w:tmpl w:val="97C6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3"/>
  </w:num>
  <w:num w:numId="5">
    <w:abstractNumId w:val="25"/>
  </w:num>
  <w:num w:numId="6">
    <w:abstractNumId w:val="19"/>
  </w:num>
  <w:num w:numId="7">
    <w:abstractNumId w:val="14"/>
  </w:num>
  <w:num w:numId="8">
    <w:abstractNumId w:val="0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7"/>
  </w:num>
  <w:num w:numId="14">
    <w:abstractNumId w:val="16"/>
  </w:num>
  <w:num w:numId="15">
    <w:abstractNumId w:val="12"/>
  </w:num>
  <w:num w:numId="16">
    <w:abstractNumId w:val="31"/>
  </w:num>
  <w:num w:numId="17">
    <w:abstractNumId w:val="1"/>
  </w:num>
  <w:num w:numId="18">
    <w:abstractNumId w:val="33"/>
  </w:num>
  <w:num w:numId="19">
    <w:abstractNumId w:val="30"/>
  </w:num>
  <w:num w:numId="20">
    <w:abstractNumId w:val="24"/>
  </w:num>
  <w:num w:numId="21">
    <w:abstractNumId w:val="21"/>
  </w:num>
  <w:num w:numId="22">
    <w:abstractNumId w:val="36"/>
  </w:num>
  <w:num w:numId="23">
    <w:abstractNumId w:val="4"/>
  </w:num>
  <w:num w:numId="24">
    <w:abstractNumId w:val="22"/>
  </w:num>
  <w:num w:numId="25">
    <w:abstractNumId w:val="5"/>
  </w:num>
  <w:num w:numId="26">
    <w:abstractNumId w:val="17"/>
  </w:num>
  <w:num w:numId="27">
    <w:abstractNumId w:val="20"/>
  </w:num>
  <w:num w:numId="28">
    <w:abstractNumId w:val="8"/>
  </w:num>
  <w:num w:numId="29">
    <w:abstractNumId w:val="6"/>
  </w:num>
  <w:num w:numId="30">
    <w:abstractNumId w:val="32"/>
  </w:num>
  <w:num w:numId="31">
    <w:abstractNumId w:val="34"/>
  </w:num>
  <w:num w:numId="32">
    <w:abstractNumId w:val="11"/>
  </w:num>
  <w:num w:numId="33">
    <w:abstractNumId w:val="29"/>
  </w:num>
  <w:num w:numId="34">
    <w:abstractNumId w:val="15"/>
  </w:num>
  <w:num w:numId="35">
    <w:abstractNumId w:val="10"/>
  </w:num>
  <w:num w:numId="36">
    <w:abstractNumId w:val="3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A50"/>
    <w:rsid w:val="000218C6"/>
    <w:rsid w:val="00037FE0"/>
    <w:rsid w:val="00055A23"/>
    <w:rsid w:val="000A70B7"/>
    <w:rsid w:val="000F6504"/>
    <w:rsid w:val="000F779A"/>
    <w:rsid w:val="00102932"/>
    <w:rsid w:val="00107B60"/>
    <w:rsid w:val="00170971"/>
    <w:rsid w:val="0018712E"/>
    <w:rsid w:val="001A0CD5"/>
    <w:rsid w:val="0025705F"/>
    <w:rsid w:val="00263F1F"/>
    <w:rsid w:val="002724DD"/>
    <w:rsid w:val="00274153"/>
    <w:rsid w:val="00274232"/>
    <w:rsid w:val="00274E4A"/>
    <w:rsid w:val="002C2128"/>
    <w:rsid w:val="002C54B3"/>
    <w:rsid w:val="002D68D1"/>
    <w:rsid w:val="002F2AF9"/>
    <w:rsid w:val="002F5986"/>
    <w:rsid w:val="00316471"/>
    <w:rsid w:val="00330CD0"/>
    <w:rsid w:val="00384F23"/>
    <w:rsid w:val="003929AD"/>
    <w:rsid w:val="003A73FB"/>
    <w:rsid w:val="003B0AFB"/>
    <w:rsid w:val="003F209F"/>
    <w:rsid w:val="00420A21"/>
    <w:rsid w:val="00457D56"/>
    <w:rsid w:val="00457F41"/>
    <w:rsid w:val="004727D2"/>
    <w:rsid w:val="004817BB"/>
    <w:rsid w:val="00490290"/>
    <w:rsid w:val="004925A9"/>
    <w:rsid w:val="004A261D"/>
    <w:rsid w:val="004B4A56"/>
    <w:rsid w:val="004C5F3C"/>
    <w:rsid w:val="004F563B"/>
    <w:rsid w:val="0052691D"/>
    <w:rsid w:val="00553047"/>
    <w:rsid w:val="00595D1E"/>
    <w:rsid w:val="005C1A7D"/>
    <w:rsid w:val="005C7A0B"/>
    <w:rsid w:val="005E2885"/>
    <w:rsid w:val="005F2A1D"/>
    <w:rsid w:val="00600B35"/>
    <w:rsid w:val="0062292F"/>
    <w:rsid w:val="006418EF"/>
    <w:rsid w:val="006530BA"/>
    <w:rsid w:val="00660D9B"/>
    <w:rsid w:val="00670D13"/>
    <w:rsid w:val="00697BBC"/>
    <w:rsid w:val="006A4C0A"/>
    <w:rsid w:val="006A4F33"/>
    <w:rsid w:val="006E29DF"/>
    <w:rsid w:val="006F5E50"/>
    <w:rsid w:val="007042AA"/>
    <w:rsid w:val="0072451E"/>
    <w:rsid w:val="0074687E"/>
    <w:rsid w:val="00760912"/>
    <w:rsid w:val="00775C94"/>
    <w:rsid w:val="00787705"/>
    <w:rsid w:val="007B103D"/>
    <w:rsid w:val="007C14A1"/>
    <w:rsid w:val="007F1A50"/>
    <w:rsid w:val="008102CA"/>
    <w:rsid w:val="00817599"/>
    <w:rsid w:val="00820227"/>
    <w:rsid w:val="00822740"/>
    <w:rsid w:val="00825B06"/>
    <w:rsid w:val="00846BAF"/>
    <w:rsid w:val="00866A75"/>
    <w:rsid w:val="008748CC"/>
    <w:rsid w:val="008854EB"/>
    <w:rsid w:val="00891E49"/>
    <w:rsid w:val="0089252E"/>
    <w:rsid w:val="008941FC"/>
    <w:rsid w:val="008C4388"/>
    <w:rsid w:val="008D0E7A"/>
    <w:rsid w:val="008D2404"/>
    <w:rsid w:val="008E799E"/>
    <w:rsid w:val="00902F29"/>
    <w:rsid w:val="00904EF2"/>
    <w:rsid w:val="0093337B"/>
    <w:rsid w:val="00961061"/>
    <w:rsid w:val="00980E57"/>
    <w:rsid w:val="0098127D"/>
    <w:rsid w:val="009D1624"/>
    <w:rsid w:val="009E4F8E"/>
    <w:rsid w:val="00A04F0C"/>
    <w:rsid w:val="00A324DC"/>
    <w:rsid w:val="00A4137C"/>
    <w:rsid w:val="00A527DA"/>
    <w:rsid w:val="00A61183"/>
    <w:rsid w:val="00A63434"/>
    <w:rsid w:val="00A67778"/>
    <w:rsid w:val="00A85AEC"/>
    <w:rsid w:val="00A866D7"/>
    <w:rsid w:val="00A93E2E"/>
    <w:rsid w:val="00B03F16"/>
    <w:rsid w:val="00B51255"/>
    <w:rsid w:val="00B70A8F"/>
    <w:rsid w:val="00B82D96"/>
    <w:rsid w:val="00B93C05"/>
    <w:rsid w:val="00B96879"/>
    <w:rsid w:val="00BA43D7"/>
    <w:rsid w:val="00BC4F25"/>
    <w:rsid w:val="00BD00EB"/>
    <w:rsid w:val="00BD4D69"/>
    <w:rsid w:val="00C0403E"/>
    <w:rsid w:val="00C35DDB"/>
    <w:rsid w:val="00C36843"/>
    <w:rsid w:val="00C57DDC"/>
    <w:rsid w:val="00C732FE"/>
    <w:rsid w:val="00C90AF1"/>
    <w:rsid w:val="00C96A00"/>
    <w:rsid w:val="00C96DC3"/>
    <w:rsid w:val="00CB06F0"/>
    <w:rsid w:val="00CD6E7F"/>
    <w:rsid w:val="00CD7C59"/>
    <w:rsid w:val="00D077B4"/>
    <w:rsid w:val="00D254A7"/>
    <w:rsid w:val="00D640B6"/>
    <w:rsid w:val="00D71326"/>
    <w:rsid w:val="00D868BE"/>
    <w:rsid w:val="00D9133C"/>
    <w:rsid w:val="00DA3799"/>
    <w:rsid w:val="00DA41ED"/>
    <w:rsid w:val="00DC1CB3"/>
    <w:rsid w:val="00E2639B"/>
    <w:rsid w:val="00E51EA7"/>
    <w:rsid w:val="00E545FF"/>
    <w:rsid w:val="00E9161D"/>
    <w:rsid w:val="00EC71E0"/>
    <w:rsid w:val="00ED57C2"/>
    <w:rsid w:val="00EE51E9"/>
    <w:rsid w:val="00F0655B"/>
    <w:rsid w:val="00F228F8"/>
    <w:rsid w:val="00F31179"/>
    <w:rsid w:val="00F35A1F"/>
    <w:rsid w:val="00F401B8"/>
    <w:rsid w:val="00F857D0"/>
    <w:rsid w:val="00FA0541"/>
    <w:rsid w:val="00FD7982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0A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C90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0AF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16471"/>
    <w:pPr>
      <w:ind w:left="720"/>
      <w:contextualSpacing/>
    </w:pPr>
  </w:style>
  <w:style w:type="paragraph" w:styleId="a7">
    <w:name w:val="No Spacing"/>
    <w:uiPriority w:val="99"/>
    <w:qFormat/>
    <w:rsid w:val="0089252E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0F6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2019-03-06T08:40:00Z</cp:lastPrinted>
  <dcterms:created xsi:type="dcterms:W3CDTF">2017-02-15T05:56:00Z</dcterms:created>
  <dcterms:modified xsi:type="dcterms:W3CDTF">2019-03-06T08:48:00Z</dcterms:modified>
</cp:coreProperties>
</file>