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F2" w:rsidRDefault="00E667F2" w:rsidP="00E667F2">
      <w:pPr>
        <w:jc w:val="center"/>
        <w:rPr>
          <w:b/>
          <w:sz w:val="28"/>
          <w:szCs w:val="28"/>
        </w:rPr>
      </w:pPr>
      <w:r w:rsidRPr="008D3780">
        <w:rPr>
          <w:b/>
          <w:sz w:val="28"/>
          <w:szCs w:val="28"/>
        </w:rPr>
        <w:t>Интеллектуальная игра по русскому языку</w:t>
      </w:r>
    </w:p>
    <w:p w:rsidR="00E667F2" w:rsidRPr="008D3780" w:rsidRDefault="00E667F2" w:rsidP="00E667F2">
      <w:pPr>
        <w:jc w:val="center"/>
        <w:rPr>
          <w:b/>
          <w:sz w:val="28"/>
          <w:szCs w:val="28"/>
        </w:rPr>
      </w:pPr>
      <w:r w:rsidRPr="008D3780">
        <w:rPr>
          <w:b/>
          <w:sz w:val="28"/>
          <w:szCs w:val="28"/>
        </w:rPr>
        <w:t>«Счастливый случай»</w:t>
      </w:r>
    </w:p>
    <w:p w:rsidR="00E667F2" w:rsidRDefault="00E667F2" w:rsidP="00E667F2">
      <w:pPr>
        <w:ind w:left="360" w:hanging="360"/>
        <w:jc w:val="both"/>
        <w:rPr>
          <w:b/>
          <w:u w:val="single"/>
        </w:rPr>
      </w:pPr>
    </w:p>
    <w:p w:rsidR="00E667F2" w:rsidRPr="001B6339" w:rsidRDefault="00E667F2" w:rsidP="00E667F2">
      <w:pPr>
        <w:ind w:left="360" w:hanging="360"/>
        <w:jc w:val="both"/>
      </w:pPr>
      <w:r w:rsidRPr="001B6339">
        <w:rPr>
          <w:b/>
        </w:rPr>
        <w:t>Цели</w:t>
      </w:r>
      <w:r w:rsidRPr="001B6339">
        <w:t>: 1. Развивать познавательный интерес к изучению русского языка.</w:t>
      </w:r>
    </w:p>
    <w:p w:rsidR="00E667F2" w:rsidRPr="001B6339" w:rsidRDefault="00E667F2" w:rsidP="00E667F2">
      <w:pPr>
        <w:ind w:left="360" w:hanging="360"/>
        <w:jc w:val="both"/>
      </w:pPr>
      <w:r w:rsidRPr="001B6339">
        <w:t xml:space="preserve">            2. Обобщить знания, полученные во время изучения русского языка.</w:t>
      </w:r>
    </w:p>
    <w:p w:rsidR="00E667F2" w:rsidRPr="001B6339" w:rsidRDefault="00E667F2" w:rsidP="00E667F2">
      <w:pPr>
        <w:ind w:left="360" w:hanging="360"/>
        <w:jc w:val="both"/>
      </w:pPr>
      <w:r w:rsidRPr="001B6339">
        <w:t xml:space="preserve">            3. Способствовать развитию творчества и обогащению словарного запаса </w:t>
      </w:r>
    </w:p>
    <w:p w:rsidR="00E667F2" w:rsidRPr="001B6339" w:rsidRDefault="00E667F2" w:rsidP="00E667F2">
      <w:pPr>
        <w:ind w:left="360" w:hanging="360"/>
        <w:jc w:val="both"/>
      </w:pPr>
      <w:r w:rsidRPr="001B6339">
        <w:t xml:space="preserve">                у  обучающихся. </w:t>
      </w:r>
    </w:p>
    <w:p w:rsidR="00E667F2" w:rsidRPr="001B6339" w:rsidRDefault="00E667F2" w:rsidP="00E667F2">
      <w:pPr>
        <w:ind w:right="-5"/>
        <w:jc w:val="both"/>
        <w:rPr>
          <w:bCs/>
          <w:iCs/>
        </w:rPr>
      </w:pPr>
      <w:r w:rsidRPr="001B6339">
        <w:rPr>
          <w:b/>
          <w:bCs/>
        </w:rPr>
        <w:t>Оборудование: материалы, средства</w:t>
      </w:r>
      <w:r w:rsidRPr="001B6339">
        <w:t>:</w:t>
      </w:r>
      <w:r w:rsidRPr="001B6339">
        <w:rPr>
          <w:bCs/>
          <w:iCs/>
        </w:rPr>
        <w:t xml:space="preserve"> бочонки от лото с номерами 1, 2, 3, 4, 5, 6, карточки с заданиями.</w:t>
      </w:r>
    </w:p>
    <w:p w:rsidR="00E667F2" w:rsidRPr="001B6339" w:rsidRDefault="00E667F2" w:rsidP="00E667F2">
      <w:pPr>
        <w:ind w:right="-5"/>
        <w:jc w:val="both"/>
        <w:rPr>
          <w:b/>
          <w:bCs/>
          <w:iCs/>
        </w:rPr>
      </w:pPr>
      <w:r w:rsidRPr="001B6339">
        <w:rPr>
          <w:b/>
          <w:bCs/>
          <w:iCs/>
        </w:rPr>
        <w:t>Оформление доски:</w:t>
      </w:r>
    </w:p>
    <w:p w:rsidR="00E667F2" w:rsidRPr="008D3780" w:rsidRDefault="00E667F2" w:rsidP="00E667F2">
      <w:pPr>
        <w:ind w:right="-5"/>
        <w:jc w:val="both"/>
        <w:rPr>
          <w:b/>
          <w:bCs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4368"/>
        <w:gridCol w:w="2791"/>
      </w:tblGrid>
      <w:tr w:rsidR="00E667F2" w:rsidRPr="004F09B8" w:rsidTr="00DE523A">
        <w:tc>
          <w:tcPr>
            <w:tcW w:w="2508" w:type="dxa"/>
          </w:tcPr>
          <w:p w:rsidR="00E667F2" w:rsidRPr="004F09B8" w:rsidRDefault="00E667F2" w:rsidP="00DE523A">
            <w:pPr>
              <w:ind w:right="-5"/>
              <w:rPr>
                <w:bCs/>
                <w:iCs/>
                <w:sz w:val="22"/>
                <w:szCs w:val="22"/>
              </w:rPr>
            </w:pPr>
            <w:r w:rsidRPr="004F09B8">
              <w:rPr>
                <w:bCs/>
                <w:iCs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in;margin-top:2.6pt;width:42pt;height:36pt;z-index:-251656192" wrapcoords="-386 -450 -386 21150 21986 21150 21986 -450 -386 -450">
                  <v:textbox>
                    <w:txbxContent>
                      <w:p w:rsidR="00E667F2" w:rsidRDefault="00E667F2" w:rsidP="00E667F2">
                        <w:pPr>
                          <w:jc w:val="center"/>
                        </w:pPr>
                        <w:r>
                          <w:t>портрет</w:t>
                        </w:r>
                      </w:p>
                    </w:txbxContent>
                  </v:textbox>
                  <w10:wrap type="tight"/>
                </v:shape>
              </w:pict>
            </w:r>
            <w:r w:rsidRPr="004F09B8">
              <w:rPr>
                <w:bCs/>
                <w:iCs/>
                <w:sz w:val="22"/>
                <w:szCs w:val="22"/>
              </w:rPr>
              <w:t>«Берегите наш язык, наш прекрасный русский язык, это клад, это достояние</w:t>
            </w:r>
            <w:proofErr w:type="gramStart"/>
            <w:r w:rsidRPr="004F09B8">
              <w:rPr>
                <w:bCs/>
                <w:iCs/>
                <w:sz w:val="22"/>
                <w:szCs w:val="22"/>
              </w:rPr>
              <w:t>… О</w:t>
            </w:r>
            <w:proofErr w:type="gramEnd"/>
            <w:r w:rsidRPr="004F09B8">
              <w:rPr>
                <w:bCs/>
                <w:iCs/>
                <w:sz w:val="22"/>
                <w:szCs w:val="22"/>
              </w:rPr>
              <w:t xml:space="preserve">бращайтесь почтительно с этим могущественным орудием; в руках умелых оно в состоянии совершать чудеса» </w:t>
            </w:r>
          </w:p>
          <w:p w:rsidR="00E667F2" w:rsidRPr="004F09B8" w:rsidRDefault="00E667F2" w:rsidP="00DE523A">
            <w:pPr>
              <w:ind w:right="-5"/>
              <w:rPr>
                <w:bCs/>
                <w:iCs/>
                <w:sz w:val="22"/>
                <w:szCs w:val="22"/>
              </w:rPr>
            </w:pPr>
            <w:r w:rsidRPr="004F09B8">
              <w:rPr>
                <w:bCs/>
                <w:iCs/>
                <w:sz w:val="22"/>
                <w:szCs w:val="22"/>
              </w:rPr>
              <w:t xml:space="preserve">        И.С. Тургенев</w:t>
            </w:r>
          </w:p>
        </w:tc>
        <w:tc>
          <w:tcPr>
            <w:tcW w:w="4800" w:type="dxa"/>
          </w:tcPr>
          <w:p w:rsidR="00E667F2" w:rsidRPr="004F09B8" w:rsidRDefault="00E667F2" w:rsidP="00DE523A">
            <w:pPr>
              <w:ind w:right="-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F09B8">
              <w:rPr>
                <w:b/>
                <w:bCs/>
                <w:iCs/>
                <w:sz w:val="28"/>
                <w:szCs w:val="28"/>
              </w:rPr>
              <w:t>Счастливый случай</w:t>
            </w:r>
          </w:p>
          <w:p w:rsidR="00E667F2" w:rsidRPr="004F09B8" w:rsidRDefault="00E667F2" w:rsidP="00DE523A">
            <w:pPr>
              <w:rPr>
                <w:sz w:val="28"/>
                <w:szCs w:val="28"/>
              </w:rPr>
            </w:pPr>
          </w:p>
          <w:p w:rsidR="00E667F2" w:rsidRPr="004F09B8" w:rsidRDefault="00E667F2" w:rsidP="00DE523A">
            <w:pPr>
              <w:rPr>
                <w:sz w:val="28"/>
                <w:szCs w:val="28"/>
              </w:rPr>
            </w:pPr>
          </w:p>
          <w:p w:rsidR="00E667F2" w:rsidRPr="004F09B8" w:rsidRDefault="00E667F2" w:rsidP="00DE523A">
            <w:pPr>
              <w:rPr>
                <w:sz w:val="28"/>
                <w:szCs w:val="28"/>
              </w:rPr>
            </w:pPr>
            <w:r w:rsidRPr="004F09B8">
              <w:rPr>
                <w:sz w:val="28"/>
                <w:szCs w:val="28"/>
              </w:rPr>
              <w:t xml:space="preserve">команда                              </w:t>
            </w:r>
            <w:proofErr w:type="spellStart"/>
            <w:proofErr w:type="gramStart"/>
            <w:r w:rsidRPr="004F09B8">
              <w:rPr>
                <w:sz w:val="28"/>
                <w:szCs w:val="28"/>
              </w:rPr>
              <w:t>команда</w:t>
            </w:r>
            <w:proofErr w:type="spellEnd"/>
            <w:proofErr w:type="gramEnd"/>
          </w:p>
          <w:p w:rsidR="00E667F2" w:rsidRPr="004F09B8" w:rsidRDefault="00E667F2" w:rsidP="00DE523A">
            <w:pPr>
              <w:rPr>
                <w:sz w:val="28"/>
                <w:szCs w:val="28"/>
              </w:rPr>
            </w:pPr>
            <w:r w:rsidRPr="004F09B8">
              <w:rPr>
                <w:sz w:val="28"/>
                <w:szCs w:val="28"/>
              </w:rPr>
              <w:t>(</w:t>
            </w:r>
            <w:proofErr w:type="gramStart"/>
            <w:r w:rsidRPr="004F09B8">
              <w:rPr>
                <w:sz w:val="28"/>
                <w:szCs w:val="28"/>
              </w:rPr>
              <w:t>Грамотеи</w:t>
            </w:r>
            <w:proofErr w:type="gramEnd"/>
            <w:r w:rsidRPr="004F09B8">
              <w:rPr>
                <w:sz w:val="28"/>
                <w:szCs w:val="28"/>
              </w:rPr>
              <w:t>)                          (Знатоки)</w:t>
            </w:r>
          </w:p>
        </w:tc>
        <w:tc>
          <w:tcPr>
            <w:tcW w:w="3000" w:type="dxa"/>
          </w:tcPr>
          <w:p w:rsidR="00E667F2" w:rsidRPr="004F09B8" w:rsidRDefault="00E667F2" w:rsidP="00DE523A">
            <w:pPr>
              <w:ind w:right="-5"/>
              <w:jc w:val="right"/>
              <w:rPr>
                <w:sz w:val="22"/>
                <w:szCs w:val="22"/>
              </w:rPr>
            </w:pPr>
            <w:r w:rsidRPr="004F09B8">
              <w:rPr>
                <w:b/>
                <w:bCs/>
                <w:noProof/>
                <w:sz w:val="22"/>
                <w:szCs w:val="22"/>
              </w:rPr>
              <w:pict>
                <v:shape id="_x0000_s1027" type="#_x0000_t202" style="position:absolute;left:0;text-align:left;margin-left:-5.15pt;margin-top:2.65pt;width:42pt;height:36pt;z-index:-251655168;mso-position-horizontal-relative:text;mso-position-vertical-relative:text" wrapcoords="-386 -450 -386 21150 21986 21150 21986 -450 -386 -450">
                  <v:textbox>
                    <w:txbxContent>
                      <w:p w:rsidR="00E667F2" w:rsidRDefault="00E667F2" w:rsidP="00E667F2">
                        <w:pPr>
                          <w:jc w:val="center"/>
                        </w:pPr>
                        <w:r>
                          <w:t>портрет</w:t>
                        </w:r>
                      </w:p>
                    </w:txbxContent>
                  </v:textbox>
                  <w10:wrap type="tight"/>
                </v:shape>
              </w:pict>
            </w:r>
            <w:r w:rsidRPr="004F09B8">
              <w:rPr>
                <w:rStyle w:val="a6"/>
                <w:sz w:val="22"/>
                <w:szCs w:val="22"/>
              </w:rPr>
              <w:t xml:space="preserve"> </w:t>
            </w:r>
            <w:r w:rsidRPr="004F09B8">
              <w:rPr>
                <w:sz w:val="22"/>
                <w:szCs w:val="22"/>
              </w:rPr>
              <w:t xml:space="preserve">“Русский язык – как радуга после весеннего ливня, меткий – как стрелы, певучий и богатый, задушевный – как песни над колыбелью”. </w:t>
            </w:r>
          </w:p>
          <w:p w:rsidR="00E667F2" w:rsidRPr="004F09B8" w:rsidRDefault="00E667F2" w:rsidP="00DE523A">
            <w:pPr>
              <w:ind w:right="-5"/>
              <w:rPr>
                <w:bCs/>
                <w:iCs/>
                <w:sz w:val="22"/>
                <w:szCs w:val="22"/>
              </w:rPr>
            </w:pPr>
            <w:r w:rsidRPr="004F09B8">
              <w:rPr>
                <w:sz w:val="22"/>
                <w:szCs w:val="22"/>
              </w:rPr>
              <w:t xml:space="preserve">            (А.Н.Толстой)</w:t>
            </w:r>
          </w:p>
        </w:tc>
      </w:tr>
    </w:tbl>
    <w:p w:rsidR="00E667F2" w:rsidRDefault="00E667F2" w:rsidP="00E667F2">
      <w:pPr>
        <w:ind w:right="-5"/>
        <w:jc w:val="both"/>
        <w:rPr>
          <w:b/>
          <w:bCs/>
          <w:i/>
          <w:iCs/>
        </w:rPr>
      </w:pPr>
    </w:p>
    <w:p w:rsidR="00E667F2" w:rsidRPr="001B6339" w:rsidRDefault="00E667F2" w:rsidP="00E667F2">
      <w:pPr>
        <w:ind w:right="-5"/>
        <w:jc w:val="both"/>
        <w:rPr>
          <w:b/>
          <w:bCs/>
          <w:i/>
          <w:iCs/>
        </w:rPr>
      </w:pPr>
      <w:smartTag w:uri="urn:schemas-microsoft-com:office:smarttags" w:element="place">
        <w:r w:rsidRPr="001B6339">
          <w:rPr>
            <w:b/>
            <w:bCs/>
            <w:i/>
            <w:iCs/>
            <w:lang w:val="en-US"/>
          </w:rPr>
          <w:t>I</w:t>
        </w:r>
        <w:r w:rsidRPr="001B6339">
          <w:rPr>
            <w:b/>
            <w:bCs/>
            <w:i/>
            <w:iCs/>
          </w:rPr>
          <w:t>.</w:t>
        </w:r>
      </w:smartTag>
      <w:r w:rsidRPr="001B6339">
        <w:rPr>
          <w:b/>
          <w:bCs/>
          <w:i/>
          <w:iCs/>
        </w:rPr>
        <w:t xml:space="preserve"> Вступительная часть</w:t>
      </w:r>
    </w:p>
    <w:p w:rsidR="00E667F2" w:rsidRPr="00BE3EF5" w:rsidRDefault="00E667F2" w:rsidP="00E667F2">
      <w:pPr>
        <w:ind w:right="-5"/>
        <w:jc w:val="both"/>
        <w:rPr>
          <w:bCs/>
          <w:i/>
          <w:iCs/>
        </w:rPr>
      </w:pPr>
      <w:r w:rsidRPr="00BE3EF5">
        <w:rPr>
          <w:bCs/>
          <w:i/>
          <w:iCs/>
        </w:rPr>
        <w:t xml:space="preserve">1.  Учитель: </w:t>
      </w:r>
      <w:r w:rsidRPr="00BE3EF5">
        <w:rPr>
          <w:bCs/>
          <w:iCs/>
        </w:rPr>
        <w:t>Сегодня у нас необычный урок русского языка. Русский язык – это богатство нашего народа. Язык – важнейшее средство общения  людей друг с другом, это орудие мысли и культуры, это опора для каждого из нас в жизни. В языке каждого народа отражается его история, характер, особенности мышления и художественного творчества.</w:t>
      </w:r>
    </w:p>
    <w:p w:rsidR="00E667F2" w:rsidRPr="00BE3EF5" w:rsidRDefault="00E667F2" w:rsidP="00E667F2">
      <w:pPr>
        <w:ind w:right="-5"/>
        <w:jc w:val="both"/>
        <w:rPr>
          <w:bCs/>
          <w:iCs/>
        </w:rPr>
      </w:pPr>
      <w:r w:rsidRPr="00BE3EF5">
        <w:rPr>
          <w:bCs/>
          <w:iCs/>
        </w:rPr>
        <w:t>Русский язык – один из богатейших и выразительных языков мира. О его достоинствах, возможностях говорили многие.</w:t>
      </w:r>
    </w:p>
    <w:p w:rsidR="00E667F2" w:rsidRPr="00BE3EF5" w:rsidRDefault="00E667F2" w:rsidP="00E667F2">
      <w:pPr>
        <w:ind w:right="-5"/>
        <w:jc w:val="both"/>
        <w:rPr>
          <w:bCs/>
          <w:i/>
          <w:iCs/>
        </w:rPr>
      </w:pPr>
      <w:r w:rsidRPr="00BE3EF5">
        <w:rPr>
          <w:bCs/>
          <w:i/>
          <w:iCs/>
        </w:rPr>
        <w:t>На доске написаны высказывания наших писателей о русском языке.</w:t>
      </w:r>
    </w:p>
    <w:p w:rsidR="00E667F2" w:rsidRPr="00BE3EF5" w:rsidRDefault="00E667F2" w:rsidP="00E667F2">
      <w:pPr>
        <w:ind w:right="-5"/>
        <w:jc w:val="both"/>
        <w:rPr>
          <w:bCs/>
          <w:iCs/>
        </w:rPr>
      </w:pPr>
      <w:r w:rsidRPr="00BE3EF5">
        <w:rPr>
          <w:bCs/>
          <w:iCs/>
        </w:rPr>
        <w:t xml:space="preserve">                                        (Дети читают, объясняют смысл) </w:t>
      </w:r>
    </w:p>
    <w:p w:rsidR="00E667F2" w:rsidRPr="00BE3EF5" w:rsidRDefault="00E667F2" w:rsidP="00E667F2">
      <w:pPr>
        <w:jc w:val="both"/>
        <w:rPr>
          <w:bCs/>
          <w:iCs/>
        </w:rPr>
      </w:pPr>
      <w:r w:rsidRPr="00BE3EF5">
        <w:rPr>
          <w:bCs/>
          <w:iCs/>
        </w:rPr>
        <w:t>- Но нередко встречаются такие ситуации:</w:t>
      </w:r>
    </w:p>
    <w:p w:rsidR="00E667F2" w:rsidRPr="00BE3EF5" w:rsidRDefault="00E667F2" w:rsidP="00E667F2">
      <w:pPr>
        <w:jc w:val="center"/>
        <w:rPr>
          <w:b/>
          <w:bCs/>
          <w:iCs/>
        </w:rPr>
      </w:pPr>
      <w:r w:rsidRPr="00BE3EF5">
        <w:rPr>
          <w:b/>
          <w:bCs/>
          <w:iCs/>
        </w:rPr>
        <w:t>Сценка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– Как живешь?</w:t>
      </w:r>
      <w:r w:rsidRPr="00BE3EF5">
        <w:rPr>
          <w:rFonts w:ascii="Times New Roman" w:hAnsi="Times New Roman" w:cs="Times New Roman"/>
          <w:sz w:val="24"/>
          <w:szCs w:val="24"/>
        </w:rPr>
        <w:br/>
        <w:t>– 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>– А с учебой как?</w:t>
      </w:r>
      <w:r w:rsidRPr="00BE3EF5">
        <w:rPr>
          <w:rFonts w:ascii="Times New Roman" w:hAnsi="Times New Roman" w:cs="Times New Roman"/>
          <w:sz w:val="24"/>
          <w:szCs w:val="24"/>
        </w:rPr>
        <w:br/>
        <w:t>– 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>– Ты, говорят, болел... Теперь-то все в порядке?</w:t>
      </w:r>
      <w:r w:rsidRPr="00BE3EF5">
        <w:rPr>
          <w:rFonts w:ascii="Times New Roman" w:hAnsi="Times New Roman" w:cs="Times New Roman"/>
          <w:sz w:val="24"/>
          <w:szCs w:val="24"/>
        </w:rPr>
        <w:br/>
        <w:t>– 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>– Хорошо, значит?</w:t>
      </w:r>
      <w:r w:rsidRPr="00BE3EF5">
        <w:rPr>
          <w:rFonts w:ascii="Times New Roman" w:hAnsi="Times New Roman" w:cs="Times New Roman"/>
          <w:sz w:val="24"/>
          <w:szCs w:val="24"/>
        </w:rPr>
        <w:br/>
        <w:t>– </w:t>
      </w:r>
      <w:proofErr w:type="gramStart"/>
      <w:r w:rsidRPr="00BE3EF5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E3EF5">
        <w:rPr>
          <w:rFonts w:ascii="Times New Roman" w:hAnsi="Times New Roman" w:cs="Times New Roman"/>
          <w:sz w:val="24"/>
          <w:szCs w:val="24"/>
        </w:rPr>
        <w:t xml:space="preserve"> я же говорю – 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>– Странно ты говоришь...</w:t>
      </w:r>
      <w:r w:rsidRPr="00BE3EF5">
        <w:rPr>
          <w:rFonts w:ascii="Times New Roman" w:hAnsi="Times New Roman" w:cs="Times New Roman"/>
          <w:sz w:val="24"/>
          <w:szCs w:val="24"/>
        </w:rPr>
        <w:br/>
        <w:t>– Почему? 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– Ты считаешь – нормально? </w:t>
      </w:r>
      <w:r w:rsidRPr="00BE3EF5">
        <w:rPr>
          <w:rFonts w:ascii="Times New Roman" w:hAnsi="Times New Roman" w:cs="Times New Roman"/>
          <w:sz w:val="24"/>
          <w:szCs w:val="24"/>
        </w:rPr>
        <w:br/>
        <w:t>– Нормально.</w:t>
      </w:r>
      <w:r w:rsidRPr="00BE3EF5">
        <w:rPr>
          <w:rFonts w:ascii="Times New Roman" w:hAnsi="Times New Roman" w:cs="Times New Roman"/>
          <w:sz w:val="24"/>
          <w:szCs w:val="24"/>
        </w:rPr>
        <w:br/>
        <w:t>– </w:t>
      </w:r>
      <w:proofErr w:type="spellStart"/>
      <w:proofErr w:type="gramStart"/>
      <w:r w:rsidRPr="00BE3EF5">
        <w:rPr>
          <w:rFonts w:ascii="Times New Roman" w:hAnsi="Times New Roman" w:cs="Times New Roman"/>
          <w:sz w:val="24"/>
          <w:szCs w:val="24"/>
        </w:rPr>
        <w:t>Да-а</w:t>
      </w:r>
      <w:proofErr w:type="spellEnd"/>
      <w:proofErr w:type="gramEnd"/>
      <w:r w:rsidRPr="00BE3EF5">
        <w:rPr>
          <w:rFonts w:ascii="Times New Roman" w:hAnsi="Times New Roman" w:cs="Times New Roman"/>
          <w:sz w:val="24"/>
          <w:szCs w:val="24"/>
        </w:rPr>
        <w:t>, странно... А ведь когда-то был вполне нормальный человек!</w:t>
      </w:r>
      <w:r w:rsidRPr="00BE3EF5">
        <w:rPr>
          <w:rFonts w:ascii="Times New Roman" w:hAnsi="Times New Roman" w:cs="Times New Roman"/>
          <w:sz w:val="24"/>
          <w:szCs w:val="24"/>
        </w:rPr>
        <w:br/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Учитель:</w:t>
      </w:r>
      <w:r w:rsidRPr="00BE3EF5">
        <w:rPr>
          <w:rFonts w:ascii="Times New Roman" w:hAnsi="Times New Roman" w:cs="Times New Roman"/>
          <w:sz w:val="24"/>
          <w:szCs w:val="24"/>
        </w:rPr>
        <w:t xml:space="preserve"> Важно не только говорить по-русски, но и владеть своим языком, используя как можно больше красивых, правильных слов, уметь точно выражать свои мысли, чтобы не </w:t>
      </w:r>
      <w:r w:rsidRPr="00BE3EF5">
        <w:rPr>
          <w:rFonts w:ascii="Times New Roman" w:hAnsi="Times New Roman" w:cs="Times New Roman"/>
          <w:sz w:val="24"/>
          <w:szCs w:val="24"/>
        </w:rPr>
        <w:lastRenderedPageBreak/>
        <w:t xml:space="preserve">быть похожим на этого </w:t>
      </w:r>
      <w:proofErr w:type="spellStart"/>
      <w:r w:rsidRPr="00BE3EF5">
        <w:rPr>
          <w:rFonts w:ascii="Times New Roman" w:hAnsi="Times New Roman" w:cs="Times New Roman"/>
          <w:sz w:val="24"/>
          <w:szCs w:val="24"/>
        </w:rPr>
        <w:t>мальчика</w:t>
      </w:r>
      <w:proofErr w:type="gramStart"/>
      <w:r w:rsidRPr="00BE3EF5">
        <w:rPr>
          <w:rFonts w:ascii="Times New Roman" w:hAnsi="Times New Roman" w:cs="Times New Roman"/>
          <w:sz w:val="24"/>
          <w:szCs w:val="24"/>
        </w:rPr>
        <w:t>!</w:t>
      </w:r>
      <w:r w:rsidRPr="00BE3EF5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spellEnd"/>
      <w:proofErr w:type="gramEnd"/>
      <w:r w:rsidRPr="00BE3EF5">
        <w:rPr>
          <w:rFonts w:ascii="Times New Roman" w:hAnsi="Times New Roman" w:cs="Times New Roman"/>
          <w:bCs/>
          <w:iCs/>
          <w:sz w:val="24"/>
          <w:szCs w:val="24"/>
        </w:rPr>
        <w:t xml:space="preserve"> сегодня мы полистаем страницы наших учебников по русскому языку,</w:t>
      </w:r>
    </w:p>
    <w:p w:rsidR="00E667F2" w:rsidRPr="00BE3EF5" w:rsidRDefault="00E667F2" w:rsidP="00E667F2">
      <w:pPr>
        <w:ind w:right="-5"/>
        <w:jc w:val="both"/>
        <w:rPr>
          <w:bCs/>
          <w:iCs/>
        </w:rPr>
      </w:pPr>
      <w:r w:rsidRPr="00BE3EF5">
        <w:rPr>
          <w:bCs/>
          <w:iCs/>
        </w:rPr>
        <w:t>проверим свои знания.</w:t>
      </w:r>
    </w:p>
    <w:p w:rsidR="00E667F2" w:rsidRDefault="00E667F2" w:rsidP="00E667F2">
      <w:pPr>
        <w:rPr>
          <w:b/>
          <w:bCs/>
          <w:i/>
          <w:u w:val="single"/>
        </w:rPr>
      </w:pPr>
    </w:p>
    <w:p w:rsidR="00E667F2" w:rsidRDefault="00E667F2" w:rsidP="00E667F2">
      <w:pPr>
        <w:rPr>
          <w:b/>
          <w:bCs/>
          <w:i/>
        </w:rPr>
      </w:pPr>
    </w:p>
    <w:p w:rsidR="00E667F2" w:rsidRPr="001B6339" w:rsidRDefault="00E667F2" w:rsidP="00E667F2">
      <w:pPr>
        <w:rPr>
          <w:b/>
          <w:bCs/>
          <w:i/>
        </w:rPr>
      </w:pPr>
      <w:r w:rsidRPr="001B6339">
        <w:rPr>
          <w:b/>
          <w:bCs/>
          <w:i/>
          <w:lang w:val="en-US"/>
        </w:rPr>
        <w:t>II</w:t>
      </w:r>
      <w:r w:rsidRPr="001B6339">
        <w:rPr>
          <w:b/>
          <w:bCs/>
          <w:i/>
        </w:rPr>
        <w:t xml:space="preserve">. Основная часть. Игра «Счастливый случай»  </w:t>
      </w:r>
    </w:p>
    <w:p w:rsidR="00E667F2" w:rsidRPr="00BE3EF5" w:rsidRDefault="00E667F2" w:rsidP="00E667F2">
      <w:pPr>
        <w:rPr>
          <w:bCs/>
          <w:i/>
        </w:rPr>
      </w:pPr>
      <w:r w:rsidRPr="00BE3EF5">
        <w:rPr>
          <w:bCs/>
          <w:i/>
        </w:rPr>
        <w:t>1. Представление команд. ( Название, эмблема.)</w:t>
      </w:r>
    </w:p>
    <w:p w:rsidR="00E667F2" w:rsidRPr="00BE3EF5" w:rsidRDefault="00E667F2" w:rsidP="00E667F2">
      <w:pPr>
        <w:rPr>
          <w:bCs/>
          <w:i/>
        </w:rPr>
      </w:pPr>
      <w:r w:rsidRPr="00BE3EF5">
        <w:rPr>
          <w:bCs/>
          <w:i/>
        </w:rPr>
        <w:t xml:space="preserve">   Представление жюри</w:t>
      </w:r>
    </w:p>
    <w:p w:rsidR="00E667F2" w:rsidRPr="00BE3EF5" w:rsidRDefault="00E667F2" w:rsidP="00E667F2">
      <w:pPr>
        <w:rPr>
          <w:b/>
          <w:bCs/>
          <w:i/>
        </w:rPr>
      </w:pPr>
      <w:r w:rsidRPr="00BE3EF5">
        <w:rPr>
          <w:b/>
          <w:bCs/>
          <w:i/>
        </w:rPr>
        <w:t>2. Первый гейм: « Дальше, дальше…»</w:t>
      </w:r>
    </w:p>
    <w:p w:rsidR="00E667F2" w:rsidRPr="00BE3EF5" w:rsidRDefault="00E667F2" w:rsidP="00E667F2">
      <w:pPr>
        <w:pStyle w:val="4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u w:val="single"/>
        </w:rPr>
      </w:pPr>
      <w:r w:rsidRPr="00BE3EF5">
        <w:rPr>
          <w:rFonts w:ascii="Times New Roman" w:hAnsi="Times New Roman" w:cs="Times New Roman"/>
          <w:b w:val="0"/>
          <w:color w:val="auto"/>
          <w:u w:val="single"/>
        </w:rPr>
        <w:t>Вопросы для первой команды</w:t>
      </w:r>
    </w:p>
    <w:p w:rsidR="00E667F2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1. Сколько букв в русском алфавите?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2. Часть слова, которая стоит перед корнем.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Приставка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3. Главные члены предложения.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Подлежащее и сказуемое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4. Сколько гласных звуков в нашем языке?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5. Сколько всегда мягких согласных в русском языке?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6. Эта часть речи обозначает предмет и отвечает на вопросы 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BE3EF5">
        <w:rPr>
          <w:rFonts w:ascii="Times New Roman" w:hAnsi="Times New Roman" w:cs="Times New Roman"/>
          <w:sz w:val="24"/>
          <w:szCs w:val="24"/>
        </w:rPr>
        <w:t xml:space="preserve">? 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BE3EF5">
        <w:rPr>
          <w:rFonts w:ascii="Times New Roman" w:hAnsi="Times New Roman" w:cs="Times New Roman"/>
          <w:sz w:val="24"/>
          <w:szCs w:val="24"/>
        </w:rPr>
        <w:t>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Существительное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7. Как называются слова, близкие по значению, но разные по звучанию?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Синонимы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8. Какой знак препинания чаще всего используется в конце предложения?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Точка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9. Как назвать одним словом и </w:t>
      </w:r>
      <w:proofErr w:type="spellStart"/>
      <w:r w:rsidRPr="00BE3EF5">
        <w:rPr>
          <w:rFonts w:ascii="Times New Roman" w:hAnsi="Times New Roman" w:cs="Times New Roman"/>
          <w:sz w:val="24"/>
          <w:szCs w:val="24"/>
        </w:rPr>
        <w:t>Тортилу</w:t>
      </w:r>
      <w:proofErr w:type="spellEnd"/>
      <w:r w:rsidRPr="00BE3EF5">
        <w:rPr>
          <w:rFonts w:ascii="Times New Roman" w:hAnsi="Times New Roman" w:cs="Times New Roman"/>
          <w:sz w:val="24"/>
          <w:szCs w:val="24"/>
        </w:rPr>
        <w:t>, и медлительного человека?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Черепаха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10. Два или несколько предложений, связанных по смыслу.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Текст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11. Значок – обозначение звуков на письме.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Буква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12. Общая часть родственных, или однокоренных, слов.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Корень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13. Пишется </w:t>
      </w:r>
      <w:r w:rsidRPr="00BE3EF5">
        <w:rPr>
          <w:rFonts w:ascii="Times New Roman" w:hAnsi="Times New Roman" w:cs="Times New Roman"/>
          <w:sz w:val="24"/>
          <w:szCs w:val="24"/>
        </w:rPr>
        <w:t xml:space="preserve"> после приставок, которые оканчиваются на согласную, перед буквами </w:t>
      </w:r>
      <w:r w:rsidRPr="00BE3EF5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E3EF5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E3EF5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E3EF5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proofErr w:type="spellEnd"/>
      <w:r w:rsidRPr="00BE3E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E3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Разделительный твердый знак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14. Эта часть речи служит для связи слов в предложении (</w:t>
      </w:r>
      <w:r w:rsidRPr="00BE3EF5">
        <w:rPr>
          <w:rFonts w:ascii="Times New Roman" w:hAnsi="Times New Roman" w:cs="Times New Roman"/>
          <w:i/>
          <w:sz w:val="24"/>
          <w:szCs w:val="24"/>
        </w:rPr>
        <w:t>Предлог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</w:p>
    <w:p w:rsidR="00E667F2" w:rsidRDefault="00E667F2" w:rsidP="00E667F2">
      <w:pPr>
        <w:pStyle w:val="4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u w:val="single"/>
        </w:rPr>
      </w:pPr>
    </w:p>
    <w:p w:rsidR="00E667F2" w:rsidRPr="00BE3EF5" w:rsidRDefault="00E667F2" w:rsidP="00E667F2">
      <w:pPr>
        <w:pStyle w:val="4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u w:val="single"/>
        </w:rPr>
      </w:pPr>
      <w:r w:rsidRPr="00BE3EF5">
        <w:rPr>
          <w:rFonts w:ascii="Times New Roman" w:hAnsi="Times New Roman" w:cs="Times New Roman"/>
          <w:b w:val="0"/>
          <w:color w:val="auto"/>
          <w:u w:val="single"/>
        </w:rPr>
        <w:t>Вопросы для второй команды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1. Принятый порядок расположения букв в азбуке.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Алфавит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2. Часть слова, которая стоит после корня и служит для образования новых слов (Суффикс). 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3. В предложении есть главные члены предложения и … (В</w:t>
      </w:r>
      <w:r w:rsidRPr="00BE3EF5">
        <w:rPr>
          <w:rFonts w:ascii="Times New Roman" w:hAnsi="Times New Roman" w:cs="Times New Roman"/>
          <w:i/>
          <w:sz w:val="24"/>
          <w:szCs w:val="24"/>
        </w:rPr>
        <w:t>торостепенные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4. Сколько гласных букв в нашем языке?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5. Сколько пар по звонкости – глухости в русском языке?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6. Эта часть речи обозначает признак предмета и отвечает на вопросы 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какой</w:t>
      </w:r>
      <w:r w:rsidRPr="00BE3EF5">
        <w:rPr>
          <w:rFonts w:ascii="Times New Roman" w:hAnsi="Times New Roman" w:cs="Times New Roman"/>
          <w:sz w:val="24"/>
          <w:szCs w:val="24"/>
        </w:rPr>
        <w:t xml:space="preserve">? 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какая</w:t>
      </w:r>
      <w:r w:rsidRPr="00BE3EF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BE3EF5">
        <w:rPr>
          <w:rFonts w:ascii="Times New Roman" w:hAnsi="Times New Roman" w:cs="Times New Roman"/>
          <w:i/>
          <w:iCs/>
          <w:sz w:val="24"/>
          <w:szCs w:val="24"/>
        </w:rPr>
        <w:t>какое</w:t>
      </w:r>
      <w:proofErr w:type="gramEnd"/>
      <w:r w:rsidRPr="00BE3EF5">
        <w:rPr>
          <w:rFonts w:ascii="Times New Roman" w:hAnsi="Times New Roman" w:cs="Times New Roman"/>
          <w:sz w:val="24"/>
          <w:szCs w:val="24"/>
        </w:rPr>
        <w:t xml:space="preserve">? 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какие</w:t>
      </w:r>
      <w:r w:rsidRPr="00BE3EF5">
        <w:rPr>
          <w:rFonts w:ascii="Times New Roman" w:hAnsi="Times New Roman" w:cs="Times New Roman"/>
          <w:sz w:val="24"/>
          <w:szCs w:val="24"/>
        </w:rPr>
        <w:t>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Прилагательное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7. Каким словом можно назвать и дорожную разметку, и животное?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Зебра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8. Сколько в русском языке букв, которые не обозначают звуки?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>9. Как называются слова противоположные по смыслу? (</w:t>
      </w:r>
      <w:r w:rsidRPr="00BE3EF5">
        <w:rPr>
          <w:rFonts w:ascii="Times New Roman" w:hAnsi="Times New Roman" w:cs="Times New Roman"/>
          <w:i/>
          <w:sz w:val="24"/>
          <w:szCs w:val="24"/>
        </w:rPr>
        <w:t>Антонимы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10. Какая часть речи обозначает действие? (</w:t>
      </w:r>
      <w:r w:rsidRPr="00BE3EF5">
        <w:rPr>
          <w:rFonts w:ascii="Times New Roman" w:hAnsi="Times New Roman" w:cs="Times New Roman"/>
          <w:i/>
          <w:sz w:val="24"/>
          <w:szCs w:val="24"/>
        </w:rPr>
        <w:t>Глагол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</w:p>
    <w:p w:rsidR="00E667F2" w:rsidRPr="00BE3EF5" w:rsidRDefault="00E667F2" w:rsidP="00E667F2">
      <w:r w:rsidRPr="00BE3EF5">
        <w:t xml:space="preserve">11. Подберите синоним к слову </w:t>
      </w:r>
      <w:r w:rsidRPr="00BE3EF5">
        <w:rPr>
          <w:i/>
        </w:rPr>
        <w:t>верный</w:t>
      </w:r>
      <w:r w:rsidRPr="00BE3EF5">
        <w:t>. (</w:t>
      </w:r>
      <w:r w:rsidRPr="00BE3EF5">
        <w:rPr>
          <w:i/>
        </w:rPr>
        <w:t>Преданный</w:t>
      </w:r>
      <w:r w:rsidRPr="00BE3EF5">
        <w:t>).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12. Буквы мы пишем, а звуки … (</w:t>
      </w:r>
      <w:r w:rsidRPr="00BE3EF5">
        <w:rPr>
          <w:rFonts w:ascii="Times New Roman" w:hAnsi="Times New Roman" w:cs="Times New Roman"/>
          <w:i/>
          <w:sz w:val="24"/>
          <w:szCs w:val="24"/>
        </w:rPr>
        <w:t>произносим</w:t>
      </w:r>
      <w:r w:rsidRPr="00BE3EF5">
        <w:rPr>
          <w:rFonts w:ascii="Times New Roman" w:hAnsi="Times New Roman" w:cs="Times New Roman"/>
          <w:sz w:val="24"/>
          <w:szCs w:val="24"/>
        </w:rPr>
        <w:t>) 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EF5">
        <w:rPr>
          <w:rFonts w:ascii="Times New Roman" w:hAnsi="Times New Roman" w:cs="Times New Roman"/>
          <w:sz w:val="24"/>
          <w:szCs w:val="24"/>
        </w:rPr>
        <w:t>13. Два связанных между собой слова, из которых одно зависит от другого. (</w:t>
      </w:r>
      <w:r w:rsidRPr="00BE3EF5">
        <w:rPr>
          <w:rFonts w:ascii="Times New Roman" w:hAnsi="Times New Roman" w:cs="Times New Roman"/>
          <w:i/>
          <w:iCs/>
          <w:sz w:val="24"/>
          <w:szCs w:val="24"/>
        </w:rPr>
        <w:t>Словосочетание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  <w:r w:rsidRPr="00BE3EF5">
        <w:rPr>
          <w:rFonts w:ascii="Times New Roman" w:hAnsi="Times New Roman" w:cs="Times New Roman"/>
          <w:sz w:val="24"/>
          <w:szCs w:val="24"/>
        </w:rPr>
        <w:br/>
        <w:t xml:space="preserve">14. Сколько согласных в слове </w:t>
      </w:r>
      <w:r w:rsidRPr="00BE3EF5">
        <w:rPr>
          <w:rFonts w:ascii="Times New Roman" w:hAnsi="Times New Roman" w:cs="Times New Roman"/>
          <w:i/>
          <w:sz w:val="24"/>
          <w:szCs w:val="24"/>
        </w:rPr>
        <w:t>денёк</w:t>
      </w:r>
      <w:r w:rsidRPr="00BE3EF5">
        <w:rPr>
          <w:rFonts w:ascii="Times New Roman" w:hAnsi="Times New Roman" w:cs="Times New Roman"/>
          <w:sz w:val="24"/>
          <w:szCs w:val="24"/>
        </w:rPr>
        <w:t>? (</w:t>
      </w:r>
      <w:r w:rsidRPr="00BE3EF5">
        <w:rPr>
          <w:rFonts w:ascii="Times New Roman" w:hAnsi="Times New Roman" w:cs="Times New Roman"/>
          <w:i/>
          <w:sz w:val="24"/>
          <w:szCs w:val="24"/>
        </w:rPr>
        <w:t>3</w:t>
      </w:r>
      <w:r w:rsidRPr="00BE3EF5">
        <w:rPr>
          <w:rFonts w:ascii="Times New Roman" w:hAnsi="Times New Roman" w:cs="Times New Roman"/>
          <w:sz w:val="24"/>
          <w:szCs w:val="24"/>
        </w:rPr>
        <w:t>)</w:t>
      </w:r>
    </w:p>
    <w:p w:rsidR="00E667F2" w:rsidRDefault="00E667F2" w:rsidP="00E667F2">
      <w:pPr>
        <w:rPr>
          <w:b/>
          <w:bCs/>
          <w:i/>
          <w:u w:val="single"/>
        </w:rPr>
      </w:pPr>
    </w:p>
    <w:p w:rsidR="00E667F2" w:rsidRPr="001B6339" w:rsidRDefault="00E667F2" w:rsidP="00E667F2">
      <w:pPr>
        <w:rPr>
          <w:b/>
          <w:bCs/>
          <w:i/>
        </w:rPr>
      </w:pPr>
      <w:r w:rsidRPr="001B6339">
        <w:rPr>
          <w:b/>
          <w:bCs/>
          <w:i/>
        </w:rPr>
        <w:t>3. Второй гейм: «Ты – мне, я – тебе».</w:t>
      </w:r>
    </w:p>
    <w:p w:rsidR="00E667F2" w:rsidRPr="001B6339" w:rsidRDefault="00E667F2" w:rsidP="00E667F2">
      <w:r w:rsidRPr="001B6339">
        <w:t xml:space="preserve">Дети задают друг другу вопросы, подготовленные заранее.            </w:t>
      </w:r>
    </w:p>
    <w:p w:rsidR="00E667F2" w:rsidRPr="001B6339" w:rsidRDefault="00E667F2" w:rsidP="00E667F2">
      <w:pPr>
        <w:jc w:val="both"/>
        <w:rPr>
          <w:b/>
          <w:bCs/>
          <w:i/>
        </w:rPr>
      </w:pPr>
    </w:p>
    <w:p w:rsidR="00E667F2" w:rsidRPr="001B6339" w:rsidRDefault="00E667F2" w:rsidP="00E667F2">
      <w:pPr>
        <w:jc w:val="both"/>
        <w:rPr>
          <w:b/>
          <w:bCs/>
          <w:i/>
        </w:rPr>
      </w:pPr>
      <w:r w:rsidRPr="001B6339">
        <w:rPr>
          <w:b/>
          <w:bCs/>
          <w:i/>
        </w:rPr>
        <w:t>4. Третий гейм: «</w:t>
      </w:r>
      <w:proofErr w:type="spellStart"/>
      <w:proofErr w:type="gramStart"/>
      <w:r w:rsidRPr="001B6339">
        <w:rPr>
          <w:b/>
          <w:bCs/>
          <w:i/>
        </w:rPr>
        <w:t>Заморочки</w:t>
      </w:r>
      <w:proofErr w:type="spellEnd"/>
      <w:proofErr w:type="gramEnd"/>
      <w:r w:rsidRPr="001B6339">
        <w:rPr>
          <w:b/>
          <w:bCs/>
          <w:i/>
        </w:rPr>
        <w:t>»  из бочки».</w:t>
      </w:r>
    </w:p>
    <w:p w:rsidR="00E667F2" w:rsidRPr="00BE3EF5" w:rsidRDefault="00E667F2" w:rsidP="00E667F2">
      <w:pPr>
        <w:jc w:val="both"/>
      </w:pPr>
      <w:r w:rsidRPr="00BE3EF5">
        <w:t>В ящичке лежат бочонки от лото с номерами 1,2,3,4,5,6. Дети достают номер вопроса, учитель читает задание.</w:t>
      </w:r>
    </w:p>
    <w:p w:rsidR="00E667F2" w:rsidRPr="00BE3EF5" w:rsidRDefault="00E667F2" w:rsidP="00E667F2">
      <w:pPr>
        <w:jc w:val="both"/>
        <w:rPr>
          <w:i/>
        </w:rPr>
      </w:pPr>
      <w:r w:rsidRPr="00BE3EF5">
        <w:rPr>
          <w:i/>
        </w:rPr>
        <w:t>1.О чём идёт речь?</w:t>
      </w:r>
    </w:p>
    <w:p w:rsidR="00E667F2" w:rsidRPr="00BE3EF5" w:rsidRDefault="00E667F2" w:rsidP="00E667F2">
      <w:pPr>
        <w:jc w:val="both"/>
      </w:pPr>
      <w:r w:rsidRPr="00BE3EF5">
        <w:t xml:space="preserve">«Её заваривают, затевая какое-нибудь неприятное хлопотливое дело, а потом </w:t>
      </w:r>
      <w:proofErr w:type="gramStart"/>
      <w:r w:rsidRPr="00BE3EF5">
        <w:t>расхлёбывают</w:t>
      </w:r>
      <w:proofErr w:type="gramEnd"/>
      <w:r w:rsidRPr="00BE3EF5">
        <w:t>, распутывая это дело; её не сваришь, с тем, с кем трудно договориться; она в голове у путаников? (Каша.)</w:t>
      </w:r>
    </w:p>
    <w:p w:rsidR="00E667F2" w:rsidRPr="00BE3EF5" w:rsidRDefault="00E667F2" w:rsidP="00E667F2">
      <w:pPr>
        <w:jc w:val="both"/>
        <w:rPr>
          <w:i/>
        </w:rPr>
      </w:pPr>
      <w:r w:rsidRPr="00BE3EF5">
        <w:rPr>
          <w:i/>
        </w:rPr>
        <w:t xml:space="preserve">2. О чем идёт речь? </w:t>
      </w:r>
    </w:p>
    <w:p w:rsidR="00E667F2" w:rsidRPr="00BE3EF5" w:rsidRDefault="00E667F2" w:rsidP="00E667F2">
      <w:pPr>
        <w:jc w:val="both"/>
      </w:pPr>
      <w:r w:rsidRPr="00BE3EF5">
        <w:t>Оно может быть причиной раздора, ему бывает некуда упасть, оно обычно недалеко падает от «родственников». (Яблоко)</w:t>
      </w:r>
    </w:p>
    <w:p w:rsidR="00E667F2" w:rsidRDefault="00E667F2" w:rsidP="00E667F2">
      <w:pPr>
        <w:jc w:val="both"/>
        <w:rPr>
          <w:i/>
        </w:rPr>
      </w:pPr>
    </w:p>
    <w:p w:rsidR="00E667F2" w:rsidRDefault="00E667F2" w:rsidP="00E667F2">
      <w:pPr>
        <w:jc w:val="both"/>
        <w:rPr>
          <w:i/>
        </w:rPr>
      </w:pPr>
    </w:p>
    <w:p w:rsidR="00E667F2" w:rsidRDefault="00E667F2" w:rsidP="00E667F2">
      <w:pPr>
        <w:jc w:val="both"/>
        <w:rPr>
          <w:i/>
        </w:rPr>
      </w:pPr>
    </w:p>
    <w:p w:rsidR="00E667F2" w:rsidRPr="00BE3EF5" w:rsidRDefault="00E667F2" w:rsidP="00E667F2">
      <w:pPr>
        <w:jc w:val="both"/>
        <w:rPr>
          <w:i/>
        </w:rPr>
      </w:pPr>
      <w:r w:rsidRPr="00BE3EF5">
        <w:rPr>
          <w:i/>
        </w:rPr>
        <w:t>3. Отгадайте шараду:</w:t>
      </w:r>
    </w:p>
    <w:p w:rsidR="00E667F2" w:rsidRPr="00BE3EF5" w:rsidRDefault="00E667F2" w:rsidP="00E667F2">
      <w:r w:rsidRPr="00BE3EF5">
        <w:t>Мой первый слог – простой предлог,</w:t>
      </w:r>
    </w:p>
    <w:p w:rsidR="00E667F2" w:rsidRPr="00BE3EF5" w:rsidRDefault="00E667F2" w:rsidP="00E667F2">
      <w:r w:rsidRPr="00BE3EF5">
        <w:t>Звериный рот – второй мой слог.</w:t>
      </w:r>
    </w:p>
    <w:p w:rsidR="00E667F2" w:rsidRPr="00BE3EF5" w:rsidRDefault="00E667F2" w:rsidP="00E667F2">
      <w:r w:rsidRPr="00BE3EF5">
        <w:t xml:space="preserve">А если целое прочтёшь, </w:t>
      </w:r>
    </w:p>
    <w:p w:rsidR="00E667F2" w:rsidRPr="00BE3EF5" w:rsidRDefault="00E667F2" w:rsidP="00E667F2">
      <w:r w:rsidRPr="00BE3EF5">
        <w:t>То сразу в бездну упадёшь.</w:t>
      </w:r>
      <w:r w:rsidRPr="00BE3EF5">
        <w:tab/>
      </w:r>
      <w:r w:rsidRPr="00BE3EF5">
        <w:tab/>
      </w:r>
      <w:r w:rsidRPr="00BE3EF5">
        <w:tab/>
        <w:t>(</w:t>
      </w:r>
      <w:proofErr w:type="spellStart"/>
      <w:proofErr w:type="gramStart"/>
      <w:r w:rsidRPr="00BE3EF5">
        <w:t>Про-пасть</w:t>
      </w:r>
      <w:proofErr w:type="spellEnd"/>
      <w:proofErr w:type="gramEnd"/>
      <w:r w:rsidRPr="00BE3EF5">
        <w:t>)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BE3EF5">
        <w:rPr>
          <w:rFonts w:ascii="Times New Roman" w:hAnsi="Times New Roman" w:cs="Times New Roman"/>
          <w:i/>
          <w:sz w:val="24"/>
          <w:szCs w:val="24"/>
        </w:rPr>
        <w:t>4</w:t>
      </w:r>
      <w:r w:rsidRPr="00BE3E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E3EF5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>“Фразеологический зверинец”</w:t>
      </w:r>
    </w:p>
    <w:p w:rsidR="00E667F2" w:rsidRPr="00BE3EF5" w:rsidRDefault="00E667F2" w:rsidP="00E667F2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BE3EF5">
        <w:rPr>
          <w:rFonts w:ascii="Times New Roman" w:hAnsi="Times New Roman" w:cs="Times New Roman"/>
          <w:bCs/>
          <w:sz w:val="24"/>
          <w:szCs w:val="24"/>
        </w:rPr>
        <w:t>Добавить недостающее слово – название животного.</w:t>
      </w:r>
    </w:p>
    <w:tbl>
      <w:tblPr>
        <w:tblW w:w="904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75"/>
        <w:gridCol w:w="4174"/>
      </w:tblGrid>
      <w:tr w:rsidR="00E667F2" w:rsidRPr="00BE3EF5" w:rsidTr="00DE523A">
        <w:trPr>
          <w:trHeight w:val="322"/>
          <w:tblCellSpacing w:w="7" w:type="dxa"/>
        </w:trPr>
        <w:tc>
          <w:tcPr>
            <w:tcW w:w="4854" w:type="dxa"/>
          </w:tcPr>
          <w:p w:rsidR="00E667F2" w:rsidRPr="00BE3EF5" w:rsidRDefault="00E667F2" w:rsidP="00DE523A">
            <w:r w:rsidRPr="00BE3EF5">
              <w:t>Голоден, как … (волк)</w:t>
            </w:r>
          </w:p>
        </w:tc>
        <w:tc>
          <w:tcPr>
            <w:tcW w:w="0" w:type="auto"/>
          </w:tcPr>
          <w:p w:rsidR="00E667F2" w:rsidRPr="00BE3EF5" w:rsidRDefault="00E667F2" w:rsidP="00DE523A">
            <w:proofErr w:type="gramStart"/>
            <w:r w:rsidRPr="00BE3EF5">
              <w:t>Болтлив</w:t>
            </w:r>
            <w:proofErr w:type="gramEnd"/>
            <w:r w:rsidRPr="00BE3EF5">
              <w:t>, как ….  (сорока)</w:t>
            </w:r>
          </w:p>
        </w:tc>
      </w:tr>
      <w:tr w:rsidR="00E667F2" w:rsidRPr="00BE3EF5" w:rsidTr="00DE523A">
        <w:trPr>
          <w:trHeight w:val="323"/>
          <w:tblCellSpacing w:w="7" w:type="dxa"/>
        </w:trPr>
        <w:tc>
          <w:tcPr>
            <w:tcW w:w="4854" w:type="dxa"/>
          </w:tcPr>
          <w:p w:rsidR="00E667F2" w:rsidRPr="00BE3EF5" w:rsidRDefault="00E667F2" w:rsidP="00DE523A">
            <w:r w:rsidRPr="00BE3EF5">
              <w:t>Здоров, как…  (бык)</w:t>
            </w:r>
          </w:p>
        </w:tc>
        <w:tc>
          <w:tcPr>
            <w:tcW w:w="0" w:type="auto"/>
          </w:tcPr>
          <w:p w:rsidR="00E667F2" w:rsidRPr="00BE3EF5" w:rsidRDefault="00E667F2" w:rsidP="00DE523A">
            <w:r w:rsidRPr="00BE3EF5">
              <w:t>Нем, как …   (рыба)</w:t>
            </w:r>
          </w:p>
        </w:tc>
      </w:tr>
    </w:tbl>
    <w:p w:rsidR="00E667F2" w:rsidRPr="00BE3EF5" w:rsidRDefault="00E667F2" w:rsidP="00E667F2">
      <w:pPr>
        <w:pStyle w:val="a4"/>
        <w:jc w:val="left"/>
        <w:rPr>
          <w:i/>
        </w:rPr>
      </w:pPr>
      <w:r w:rsidRPr="00BE3EF5">
        <w:rPr>
          <w:i/>
        </w:rPr>
        <w:t>5. Составь из слов пословицу, объясни её смысл:</w:t>
      </w:r>
    </w:p>
    <w:p w:rsidR="00E667F2" w:rsidRPr="00BE3EF5" w:rsidRDefault="00E667F2" w:rsidP="00E667F2">
      <w:pPr>
        <w:pStyle w:val="a4"/>
        <w:jc w:val="left"/>
      </w:pPr>
      <w:r>
        <w:t xml:space="preserve">           </w:t>
      </w:r>
      <w:r w:rsidRPr="00BE3EF5">
        <w:t>Умный человек слова на ветер не пустит</w:t>
      </w:r>
    </w:p>
    <w:p w:rsidR="00E667F2" w:rsidRPr="00BE3EF5" w:rsidRDefault="00E667F2" w:rsidP="00E667F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E3EF5">
        <w:rPr>
          <w:rFonts w:ascii="Times New Roman" w:hAnsi="Times New Roman" w:cs="Times New Roman"/>
          <w:i/>
          <w:sz w:val="24"/>
          <w:szCs w:val="24"/>
        </w:rPr>
        <w:t>6.  Из отдельных частей сложите пословицы и прочитайте их.</w:t>
      </w:r>
    </w:p>
    <w:tbl>
      <w:tblPr>
        <w:tblW w:w="43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108"/>
        <w:gridCol w:w="4109"/>
      </w:tblGrid>
      <w:tr w:rsidR="00E667F2" w:rsidRPr="00BE3EF5" w:rsidTr="00DE523A">
        <w:trPr>
          <w:trHeight w:val="195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Каков разум,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а плод сладок.</w:t>
            </w:r>
          </w:p>
        </w:tc>
      </w:tr>
      <w:tr w:rsidR="00E667F2" w:rsidRPr="00BE3EF5" w:rsidTr="00DE523A">
        <w:trPr>
          <w:trHeight w:val="205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Корень учения горек,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а человек знанием.</w:t>
            </w:r>
          </w:p>
        </w:tc>
      </w:tr>
      <w:tr w:rsidR="00E667F2" w:rsidRPr="00BE3EF5" w:rsidTr="00DE523A">
        <w:trPr>
          <w:trHeight w:val="391"/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Красна птица  оперением,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7F2" w:rsidRPr="00BE3EF5" w:rsidRDefault="00E667F2" w:rsidP="00DE523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EF5">
              <w:rPr>
                <w:rFonts w:ascii="Times New Roman" w:hAnsi="Times New Roman" w:cs="Times New Roman"/>
                <w:i/>
                <w:sz w:val="24"/>
                <w:szCs w:val="24"/>
              </w:rPr>
              <w:t>таковы и речи.</w:t>
            </w:r>
          </w:p>
        </w:tc>
      </w:tr>
    </w:tbl>
    <w:p w:rsidR="00E667F2" w:rsidRDefault="00E667F2" w:rsidP="00E667F2">
      <w:pPr>
        <w:rPr>
          <w:b/>
          <w:bCs/>
          <w:i/>
          <w:u w:val="single"/>
        </w:rPr>
      </w:pPr>
    </w:p>
    <w:p w:rsidR="00E667F2" w:rsidRPr="001B6339" w:rsidRDefault="00E667F2" w:rsidP="00E667F2">
      <w:pPr>
        <w:rPr>
          <w:b/>
          <w:bCs/>
          <w:i/>
        </w:rPr>
      </w:pPr>
      <w:r w:rsidRPr="001B6339">
        <w:rPr>
          <w:b/>
          <w:bCs/>
          <w:i/>
        </w:rPr>
        <w:t>5. Четвёртый гейм: «Тёмная лошадка».</w:t>
      </w:r>
    </w:p>
    <w:p w:rsidR="00E667F2" w:rsidRPr="00BE3EF5" w:rsidRDefault="00E667F2" w:rsidP="00E667F2">
      <w:pPr>
        <w:ind w:left="142"/>
        <w:rPr>
          <w:bCs/>
          <w:i/>
        </w:rPr>
      </w:pPr>
      <w:r w:rsidRPr="00BE3EF5">
        <w:rPr>
          <w:bCs/>
          <w:i/>
        </w:rPr>
        <w:t>(Вопросы задаются поочерёдно каждой команде)</w:t>
      </w:r>
    </w:p>
    <w:p w:rsidR="00E667F2" w:rsidRPr="00BE3EF5" w:rsidRDefault="00E667F2" w:rsidP="00E667F2">
      <w:pPr>
        <w:pStyle w:val="a4"/>
      </w:pPr>
      <w:r w:rsidRPr="00BE3EF5">
        <w:t>1. Угадай в каждом предложении известную пословицу. Запиши её:</w:t>
      </w:r>
    </w:p>
    <w:p w:rsidR="00E667F2" w:rsidRPr="00BE3EF5" w:rsidRDefault="00E667F2" w:rsidP="00E667F2">
      <w:pPr>
        <w:pStyle w:val="a4"/>
        <w:tabs>
          <w:tab w:val="clear" w:pos="10260"/>
          <w:tab w:val="left" w:pos="360"/>
          <w:tab w:val="left" w:pos="10440"/>
        </w:tabs>
      </w:pPr>
      <w:r w:rsidRPr="00BE3EF5">
        <w:rPr>
          <w:i/>
        </w:rPr>
        <w:t>1 команда</w:t>
      </w:r>
      <w:r w:rsidRPr="00BE3EF5">
        <w:t xml:space="preserve"> - Спелый плод фруктового дерева под влиянием притяжения Земли опускается рядом со своим предком. (Яблоко от яблони недалеко падает).  </w:t>
      </w:r>
    </w:p>
    <w:p w:rsidR="00E667F2" w:rsidRPr="00BE3EF5" w:rsidRDefault="00E667F2" w:rsidP="00E667F2">
      <w:pPr>
        <w:jc w:val="both"/>
      </w:pPr>
      <w:r w:rsidRPr="00BE3EF5">
        <w:rPr>
          <w:i/>
        </w:rPr>
        <w:t>2 команда</w:t>
      </w:r>
      <w:r w:rsidRPr="00BE3EF5">
        <w:t xml:space="preserve"> -   По окончании выяснения отношений с применением физической силы не делают движений сжатыми пальцами передних конечностей. (После драки кулаками не машут). </w:t>
      </w:r>
    </w:p>
    <w:p w:rsidR="00E667F2" w:rsidRPr="00BE3EF5" w:rsidRDefault="00E667F2" w:rsidP="00E667F2">
      <w:pPr>
        <w:pStyle w:val="a4"/>
      </w:pPr>
      <w:r w:rsidRPr="00BE3EF5">
        <w:t>2. С каждым из данных слов придумайте такое предложение, чтобы слово в нем использовалось дважды: в качестве одушевленного существительного и в качестве неодушевленного существительного:</w:t>
      </w:r>
    </w:p>
    <w:p w:rsidR="00E667F2" w:rsidRPr="00BE3EF5" w:rsidRDefault="00E667F2" w:rsidP="00E667F2">
      <w:pPr>
        <w:pStyle w:val="a4"/>
      </w:pPr>
      <w:r w:rsidRPr="00BE3EF5">
        <w:rPr>
          <w:i/>
        </w:rPr>
        <w:t>1 команда</w:t>
      </w:r>
      <w:r w:rsidRPr="00BE3EF5">
        <w:t xml:space="preserve"> – ласка</w:t>
      </w:r>
    </w:p>
    <w:p w:rsidR="00E667F2" w:rsidRPr="00BE3EF5" w:rsidRDefault="00E667F2" w:rsidP="00E667F2">
      <w:pPr>
        <w:pStyle w:val="a4"/>
      </w:pPr>
      <w:r w:rsidRPr="00BE3EF5">
        <w:rPr>
          <w:i/>
        </w:rPr>
        <w:t>2 команда</w:t>
      </w:r>
      <w:r w:rsidRPr="00BE3EF5">
        <w:t xml:space="preserve"> - гусеница</w:t>
      </w:r>
    </w:p>
    <w:p w:rsidR="00E667F2" w:rsidRDefault="00E667F2" w:rsidP="00E667F2">
      <w:pPr>
        <w:rPr>
          <w:b/>
          <w:bCs/>
          <w:i/>
          <w:u w:val="single"/>
        </w:rPr>
      </w:pPr>
    </w:p>
    <w:p w:rsidR="00E667F2" w:rsidRPr="001B6339" w:rsidRDefault="00E667F2" w:rsidP="00E667F2">
      <w:pPr>
        <w:rPr>
          <w:b/>
          <w:bCs/>
          <w:i/>
        </w:rPr>
      </w:pPr>
      <w:r w:rsidRPr="001B6339">
        <w:rPr>
          <w:b/>
          <w:bCs/>
          <w:i/>
        </w:rPr>
        <w:t>6.  Пятый гейм: «Гонка за лидером».</w:t>
      </w:r>
    </w:p>
    <w:p w:rsidR="00E667F2" w:rsidRPr="00BE3EF5" w:rsidRDefault="00E667F2" w:rsidP="00E667F2">
      <w:pPr>
        <w:rPr>
          <w:bCs/>
          <w:i/>
        </w:rPr>
      </w:pPr>
      <w:r w:rsidRPr="00BE3EF5">
        <w:rPr>
          <w:bCs/>
          <w:i/>
        </w:rPr>
        <w:t>Вопросы первой команде.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 xml:space="preserve">Что означает выражение «Яблоку негде упасть»? (Тесно.) 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Закончи: «Слово не воробей…..(вылетит, не поймаешь).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 xml:space="preserve">Назови синоним слова </w:t>
      </w:r>
      <w:r w:rsidRPr="00BE3EF5">
        <w:rPr>
          <w:i/>
        </w:rPr>
        <w:t>актёр</w:t>
      </w:r>
      <w:r w:rsidRPr="00BE3EF5">
        <w:t>. (Артист)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Замените словосочетание одним словом: «огромный, бесформенный кусок льда» (Айсберг)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В каком словосочетании слово мягкий употребляется в переносном значении: мягкий характер или мягкий воск? (Мягкий характер).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Я – синоним луны и омоним двенадцатой части года. Кто я? (Месяц)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Что означает имя Виктор? (Победитель)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 xml:space="preserve">Подберите к старославянизму </w:t>
      </w:r>
      <w:r w:rsidRPr="00BE3EF5">
        <w:rPr>
          <w:i/>
        </w:rPr>
        <w:t xml:space="preserve">ланита </w:t>
      </w:r>
      <w:r w:rsidRPr="00BE3EF5">
        <w:t>русское соответствие. (Щека).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Назови одним словом: учреждение, занимающееся собранием и хранением редких памятников истории, искусства. (Музей)</w:t>
      </w:r>
    </w:p>
    <w:p w:rsidR="00E667F2" w:rsidRPr="00BE3EF5" w:rsidRDefault="00E667F2" w:rsidP="00E667F2">
      <w:pPr>
        <w:numPr>
          <w:ilvl w:val="0"/>
          <w:numId w:val="1"/>
        </w:numPr>
      </w:pPr>
      <w:r w:rsidRPr="00BE3EF5">
        <w:t>Замените фразеологизмом следующую фразу: не сговоришься, не договоришься, никакого дела не сделаешь, с кем-либо. (Каши не сваришь)</w:t>
      </w:r>
    </w:p>
    <w:p w:rsidR="00E667F2" w:rsidRDefault="00E667F2" w:rsidP="00E667F2">
      <w:pPr>
        <w:rPr>
          <w:bCs/>
          <w:i/>
        </w:rPr>
      </w:pPr>
    </w:p>
    <w:p w:rsidR="00E667F2" w:rsidRDefault="00E667F2" w:rsidP="00E667F2">
      <w:pPr>
        <w:rPr>
          <w:bCs/>
          <w:i/>
        </w:rPr>
      </w:pPr>
    </w:p>
    <w:p w:rsidR="00E667F2" w:rsidRDefault="00E667F2" w:rsidP="00E667F2">
      <w:pPr>
        <w:rPr>
          <w:bCs/>
          <w:i/>
        </w:rPr>
      </w:pPr>
    </w:p>
    <w:p w:rsidR="00E667F2" w:rsidRDefault="00E667F2" w:rsidP="00E667F2">
      <w:pPr>
        <w:rPr>
          <w:bCs/>
          <w:i/>
        </w:rPr>
      </w:pPr>
    </w:p>
    <w:p w:rsidR="00E667F2" w:rsidRPr="00BE3EF5" w:rsidRDefault="00E667F2" w:rsidP="00E667F2">
      <w:pPr>
        <w:rPr>
          <w:bCs/>
          <w:i/>
        </w:rPr>
      </w:pPr>
      <w:r w:rsidRPr="00BE3EF5">
        <w:rPr>
          <w:bCs/>
          <w:i/>
        </w:rPr>
        <w:t>Вопросы второй команде.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>Что означает выражение: «Как рыба в воде»? (Хорошо чувствовать себя)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>Закончи: «Не имей сто рублей,…….» (а имей сто друзей)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 xml:space="preserve">Назови синоним слова </w:t>
      </w:r>
      <w:r w:rsidRPr="00BE3EF5">
        <w:rPr>
          <w:i/>
        </w:rPr>
        <w:t>тревога</w:t>
      </w:r>
      <w:r w:rsidRPr="00BE3EF5">
        <w:t xml:space="preserve"> (Беспокойство)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>Замените словосочетание одним словом: человек одинакового возраста с кем-нибудь. (Сверстник, одногодка)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>В каком словосочетании слово тёмная употребляется в прямом значении: тёмная ночь или тёмная душа? (тёмная ночь)</w:t>
      </w:r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>Я – синоним осьминога,</w:t>
      </w:r>
    </w:p>
    <w:p w:rsidR="00E667F2" w:rsidRPr="00BE3EF5" w:rsidRDefault="00E667F2" w:rsidP="00E667F2">
      <w:pPr>
        <w:numPr>
          <w:ilvl w:val="0"/>
          <w:numId w:val="2"/>
        </w:numPr>
      </w:pPr>
      <w:proofErr w:type="gramStart"/>
      <w:r w:rsidRPr="00BE3EF5">
        <w:t xml:space="preserve">а без </w:t>
      </w:r>
      <w:r w:rsidRPr="00BE3EF5">
        <w:rPr>
          <w:i/>
        </w:rPr>
        <w:t>с</w:t>
      </w:r>
      <w:r w:rsidRPr="00BE3EF5">
        <w:t xml:space="preserve"> – в метле нас много.</w:t>
      </w:r>
      <w:proofErr w:type="gramEnd"/>
      <w:r w:rsidRPr="00BE3EF5">
        <w:tab/>
        <w:t>(Спрут - прут)</w:t>
      </w:r>
    </w:p>
    <w:p w:rsidR="00E667F2" w:rsidRPr="00BE3EF5" w:rsidRDefault="00E667F2" w:rsidP="00E667F2">
      <w:pPr>
        <w:numPr>
          <w:ilvl w:val="0"/>
          <w:numId w:val="2"/>
        </w:numPr>
        <w:shd w:val="clear" w:color="auto" w:fill="FFFFFF"/>
      </w:pPr>
      <w:proofErr w:type="gramStart"/>
      <w:r w:rsidRPr="00BE3EF5">
        <w:t xml:space="preserve">Что означает имя Екатерина? (греческое) — чистота, благопристойность). </w:t>
      </w:r>
      <w:proofErr w:type="gramEnd"/>
    </w:p>
    <w:p w:rsidR="00E667F2" w:rsidRPr="00BE3EF5" w:rsidRDefault="00E667F2" w:rsidP="00E667F2">
      <w:pPr>
        <w:numPr>
          <w:ilvl w:val="0"/>
          <w:numId w:val="2"/>
        </w:numPr>
      </w:pPr>
      <w:r w:rsidRPr="00BE3EF5">
        <w:t xml:space="preserve">Подберите к старославянизму </w:t>
      </w:r>
      <w:r w:rsidRPr="00BE3EF5">
        <w:rPr>
          <w:i/>
        </w:rPr>
        <w:t xml:space="preserve">уста </w:t>
      </w:r>
      <w:r w:rsidRPr="00BE3EF5">
        <w:t>русское соответствие. (Губы).</w:t>
      </w:r>
    </w:p>
    <w:p w:rsidR="00E667F2" w:rsidRPr="00BE3EF5" w:rsidRDefault="00E667F2" w:rsidP="00E667F2">
      <w:pPr>
        <w:numPr>
          <w:ilvl w:val="0"/>
          <w:numId w:val="2"/>
        </w:numPr>
        <w:shd w:val="clear" w:color="auto" w:fill="FFFFFF"/>
      </w:pPr>
      <w:r w:rsidRPr="00BE3EF5">
        <w:t>Назови одним словом: денежная или другая награда за успехи в чём-нибудь. (Премия)</w:t>
      </w:r>
    </w:p>
    <w:p w:rsidR="00E667F2" w:rsidRPr="00BE3EF5" w:rsidRDefault="00E667F2" w:rsidP="00E667F2">
      <w:pPr>
        <w:numPr>
          <w:ilvl w:val="0"/>
          <w:numId w:val="2"/>
        </w:numPr>
        <w:shd w:val="clear" w:color="auto" w:fill="FFFFFF"/>
      </w:pPr>
      <w:r w:rsidRPr="00BE3EF5">
        <w:t xml:space="preserve">Замените фразеологизмом следующую фразу: совсем, совершенно </w:t>
      </w:r>
      <w:proofErr w:type="gramStart"/>
      <w:r w:rsidRPr="00BE3EF5">
        <w:t>новый</w:t>
      </w:r>
      <w:proofErr w:type="gramEnd"/>
      <w:r w:rsidRPr="00BE3EF5">
        <w:t>, только что сделанный, изготовленный. (С иголочки)</w:t>
      </w:r>
    </w:p>
    <w:p w:rsidR="00E667F2" w:rsidRPr="00BE3EF5" w:rsidRDefault="00E667F2" w:rsidP="00E667F2">
      <w:pPr>
        <w:shd w:val="clear" w:color="auto" w:fill="FFFFFF"/>
      </w:pPr>
    </w:p>
    <w:p w:rsidR="00E667F2" w:rsidRPr="00BE3EF5" w:rsidRDefault="00E667F2" w:rsidP="00E667F2">
      <w:pPr>
        <w:ind w:left="142"/>
        <w:rPr>
          <w:b/>
          <w:bCs/>
          <w:i/>
        </w:rPr>
      </w:pPr>
      <w:r w:rsidRPr="00BE3EF5">
        <w:rPr>
          <w:b/>
          <w:bCs/>
          <w:i/>
        </w:rPr>
        <w:t>7. Подведение итогов.</w:t>
      </w:r>
    </w:p>
    <w:p w:rsidR="00E667F2" w:rsidRPr="00BE3EF5" w:rsidRDefault="00E667F2" w:rsidP="00E667F2">
      <w:pPr>
        <w:ind w:left="142"/>
        <w:rPr>
          <w:b/>
          <w:bCs/>
          <w:i/>
        </w:rPr>
      </w:pPr>
    </w:p>
    <w:p w:rsidR="00E667F2" w:rsidRPr="00BE3EF5" w:rsidRDefault="00E667F2" w:rsidP="00E667F2">
      <w:pPr>
        <w:ind w:left="142"/>
        <w:rPr>
          <w:b/>
          <w:bCs/>
          <w:i/>
        </w:rPr>
      </w:pPr>
    </w:p>
    <w:p w:rsidR="00E667F2" w:rsidRDefault="00E667F2" w:rsidP="00E667F2">
      <w:pPr>
        <w:jc w:val="center"/>
      </w:pPr>
    </w:p>
    <w:p w:rsidR="00E667F2" w:rsidRDefault="00E667F2" w:rsidP="00E667F2">
      <w:pPr>
        <w:jc w:val="center"/>
      </w:pPr>
    </w:p>
    <w:p w:rsidR="0036777F" w:rsidRDefault="0036777F"/>
    <w:sectPr w:rsidR="0036777F" w:rsidSect="0036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1A"/>
    <w:multiLevelType w:val="singleLevel"/>
    <w:tmpl w:val="49B061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2EF1434"/>
    <w:multiLevelType w:val="hybridMultilevel"/>
    <w:tmpl w:val="6FDE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E667F2"/>
    <w:rsid w:val="0036777F"/>
    <w:rsid w:val="004E19E3"/>
    <w:rsid w:val="00E6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E667F2"/>
    <w:pPr>
      <w:spacing w:before="100" w:beforeAutospacing="1" w:after="100" w:afterAutospacing="1"/>
      <w:outlineLvl w:val="3"/>
    </w:pPr>
    <w:rPr>
      <w:rFonts w:ascii="Times New Roman CYR" w:hAnsi="Times New Roman CYR" w:cs="Times New Roman CYR"/>
      <w:b/>
      <w:bCs/>
      <w:i/>
      <w:iCs/>
      <w:color w:val="0064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67F2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paragraph" w:styleId="a3">
    <w:name w:val="Normal (Web)"/>
    <w:basedOn w:val="a"/>
    <w:rsid w:val="00E667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E667F2"/>
    <w:pPr>
      <w:tabs>
        <w:tab w:val="left" w:pos="10260"/>
      </w:tabs>
      <w:jc w:val="both"/>
    </w:pPr>
  </w:style>
  <w:style w:type="character" w:customStyle="1" w:styleId="a5">
    <w:name w:val="Основной текст Знак"/>
    <w:basedOn w:val="a0"/>
    <w:link w:val="a4"/>
    <w:rsid w:val="00E66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667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1162</Words>
  <Characters>6624</Characters>
  <Application>Microsoft Office Word</Application>
  <DocSecurity>0</DocSecurity>
  <Lines>55</Lines>
  <Paragraphs>15</Paragraphs>
  <ScaleCrop>false</ScaleCrop>
  <Company>Grizli777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2020-07-07T08:46:00Z</dcterms:created>
  <dcterms:modified xsi:type="dcterms:W3CDTF">2020-07-07T08:47:00Z</dcterms:modified>
</cp:coreProperties>
</file>