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                   «Грозит ли повару отставка?»</w:t>
      </w:r>
    </w:p>
    <w:p w:rsidR="00466092" w:rsidRPr="00110561" w:rsidRDefault="004660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10561">
        <w:rPr>
          <w:rFonts w:ascii="Times New Roman" w:hAnsi="Times New Roman" w:cs="Times New Roman"/>
          <w:i/>
          <w:iCs/>
          <w:sz w:val="24"/>
          <w:szCs w:val="24"/>
        </w:rPr>
        <w:t xml:space="preserve">«В профессии повара столько тепла </w:t>
      </w:r>
    </w:p>
    <w:p w:rsidR="00466092" w:rsidRPr="00110561" w:rsidRDefault="004660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5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Забота о людях, конечно, сполна,</w:t>
      </w:r>
    </w:p>
    <w:p w:rsidR="00466092" w:rsidRPr="00110561" w:rsidRDefault="004660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5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К высотам мастерства великое стремленье</w:t>
      </w:r>
    </w:p>
    <w:p w:rsidR="00466092" w:rsidRPr="00110561" w:rsidRDefault="004660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5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Души благородство, любовь и стремленье»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«Кем быть» - это вопрос неизбежно встаёт перед каждым из нас. Молодёжь ищет в работе что-то творческое, привлекательное, и это справедливо. Но всё же главное – не кем быть, основное – не столько профессия, сколько сам человек, посвятивший себя этой деятельности.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Решая вопросы повышения благосостояния народа, правительство большое значение уделяет развитию и совершенствованию в сфере обслуживания. Тысяча услуг – это сотни профессий. Остановлюсь на одной из них – повар.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У всех народов и наций есть свои знаменитые  повара. Но, к сожалению, такова уж стезя кулинарного искусства – мы мало, что знаем о судьбе  и даже не видим в лицо творцов вкусных яств. Люди лишь вкушают плоды их не лёгкого, и в то же время утончённого труда. Вкушают в прямом смысле слова, мало задумываясь об эфемерности, сиюминутности кулинарного искусства, но, не смотря на это, кулинарное искусство  остаётся в памяти людей в виде рецептов блюд – это творение мысли и фантазии.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Но, помимо творческого начала, в профессии кулинара есть и свои каноны – определённые закономерности, правила и приёмы. Поэтому работа кулинара, с одной стороны, каноническая, основанная на знании правил и законов технологий , а с другой процесс творческий движимый вдохновением.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Подготовкой профессиональных кадров занимаются мастера производственного обучения Строительно –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колледжа </w:t>
      </w:r>
      <w:r w:rsidRPr="00110561">
        <w:rPr>
          <w:rFonts w:ascii="Times New Roman" w:hAnsi="Times New Roman" w:cs="Times New Roman"/>
          <w:sz w:val="24"/>
          <w:szCs w:val="24"/>
        </w:rPr>
        <w:t>в городе Кокшетау. Задача мастера – обучение студентов, вооружение  их профессиональными знаниями, умениями и навыками, формирование их профессионального мастерства. Он должен в совершенстве владеть той специальностью, которой обучает воспитанников. К таким мастерам я могу уверенно отнести коллектив мастеров производственного обучения данного колледжа. Профессионалами я называю тех, кто способен выполнять качественно самую сложную работу по специальности, затрачивая максимум времени, сил и средств.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Наш город растёт, растёт и сеть предприятий общественного питания. Выпускники колледжа хорошо зарекомендовали себя на практике и востребованы. Интенсивный путь развития требует повышения мастерства обучающихся колледжа, их способности использовать современную технику и технологию, обеспечивать высокую производительность труда.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Мои выпускники хорошо закрепились на рабочих местах в престижных  ресторанах в качестве шеф поваров: «Пак Эдинбург» - Терёхин Евгений, «</w:t>
      </w:r>
      <w:r>
        <w:rPr>
          <w:rFonts w:ascii="Times New Roman" w:hAnsi="Times New Roman" w:cs="Times New Roman"/>
          <w:sz w:val="24"/>
          <w:szCs w:val="24"/>
          <w:lang w:val="en-US"/>
        </w:rPr>
        <w:t>Kokhe</w:t>
      </w:r>
      <w:r w:rsidRPr="0011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Nuru</w:t>
      </w:r>
      <w:r w:rsidRPr="001105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Ертушёв Артём,</w:t>
      </w:r>
      <w:r w:rsidRPr="00110561">
        <w:rPr>
          <w:rFonts w:ascii="Times New Roman" w:hAnsi="Times New Roman" w:cs="Times New Roman"/>
          <w:sz w:val="24"/>
          <w:szCs w:val="24"/>
        </w:rPr>
        <w:t xml:space="preserve">  «Евразия» - Савченко Фёдор. Все они прошли  достойную практику в детских оздоровительных центрах «Сокол», «Звёздный», сочетая отдых со шлифовкой профессионального мастерства. Кулинарное искусство формируется человеком в течении долгих  лет учёбы и практики. Однако здесь нужно сделать одну оговорку: обучить можно определённым навыкам, но  это ещё не значит, что он станет настоящим мастером. До конца дней своих можно будет остаться ремесленником в своём деле, если в нём не будет воспитана любовь к творчеству, поискам нового, желания и стремления доставить людям радость.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Вот так многие из наших выпускников во время учёбы принимают участие в профессиональных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11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0561">
        <w:rPr>
          <w:rFonts w:ascii="Times New Roman" w:hAnsi="Times New Roman" w:cs="Times New Roman"/>
          <w:sz w:val="24"/>
          <w:szCs w:val="24"/>
        </w:rPr>
        <w:t xml:space="preserve"> сначала внутри колледж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0561">
        <w:rPr>
          <w:rFonts w:ascii="Times New Roman" w:hAnsi="Times New Roman" w:cs="Times New Roman"/>
          <w:sz w:val="24"/>
          <w:szCs w:val="24"/>
        </w:rPr>
        <w:t>, затем областного и республиканского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после международного</w:t>
      </w:r>
      <w:r w:rsidRPr="00110561">
        <w:rPr>
          <w:rFonts w:ascii="Times New Roman" w:hAnsi="Times New Roman" w:cs="Times New Roman"/>
          <w:sz w:val="24"/>
          <w:szCs w:val="24"/>
        </w:rPr>
        <w:t xml:space="preserve"> масштаба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561">
        <w:rPr>
          <w:rFonts w:ascii="Times New Roman" w:hAnsi="Times New Roman" w:cs="Times New Roman"/>
          <w:sz w:val="24"/>
          <w:szCs w:val="24"/>
        </w:rPr>
        <w:t>показывая блестящие способности. Также</w:t>
      </w:r>
      <w:r>
        <w:rPr>
          <w:rFonts w:ascii="Times New Roman" w:hAnsi="Times New Roman" w:cs="Times New Roman"/>
          <w:sz w:val="24"/>
          <w:szCs w:val="24"/>
        </w:rPr>
        <w:t xml:space="preserve">  наши </w:t>
      </w:r>
      <w:r w:rsidRPr="00110561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10561">
        <w:rPr>
          <w:rFonts w:ascii="Times New Roman" w:hAnsi="Times New Roman" w:cs="Times New Roman"/>
          <w:sz w:val="24"/>
          <w:szCs w:val="24"/>
        </w:rPr>
        <w:t xml:space="preserve">неоднократно выезжала на конкурсы в Россию в город Екатеринбург и город Кисловодск, </w:t>
      </w:r>
      <w:r>
        <w:rPr>
          <w:rFonts w:ascii="Times New Roman" w:hAnsi="Times New Roman" w:cs="Times New Roman"/>
          <w:sz w:val="24"/>
          <w:szCs w:val="24"/>
        </w:rPr>
        <w:t xml:space="preserve">в Польшу город Гданьск, </w:t>
      </w:r>
      <w:r w:rsidRPr="00110561">
        <w:rPr>
          <w:rFonts w:ascii="Times New Roman" w:hAnsi="Times New Roman" w:cs="Times New Roman"/>
          <w:sz w:val="24"/>
          <w:szCs w:val="24"/>
        </w:rPr>
        <w:t>где занимала призовые места. Многие из моих  студентов думают поступать учиться в ВУЗы. Всё, о чём мечтают мои воспитанники, это  всё приобретается через труд. Труд – учитель, труд – воспитатель. Учась трудиться, молодой человек осваивает опыт общественно - трудовых отношений, культуры общения, поведения в коллективе себе подобных, проходит мудрую школу жизни, которую невозможно заменить никакой теорией, никакими учебниками. И ещё я заметила: люди, любящие и умеющие трудиться, с тем же уважением  бережностью относятся к чужому труду, к личности других людей. Они и семью строят основательно, прочно, и детей растят, трудолюбивых, и в часы досуга выбирают занятие, достойное своего высококультурного труда. Поэтому в своих учеников я пытаюсь вложить уважение к труду и людям.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    Мастер производственного обучения 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Строительно -  </w:t>
      </w:r>
      <w:r>
        <w:rPr>
          <w:rFonts w:ascii="Times New Roman" w:hAnsi="Times New Roman" w:cs="Times New Roman"/>
          <w:sz w:val="24"/>
          <w:szCs w:val="24"/>
        </w:rPr>
        <w:t>технологического колледжа</w:t>
      </w:r>
      <w:r w:rsidRPr="00110561">
        <w:rPr>
          <w:rFonts w:ascii="Times New Roman" w:hAnsi="Times New Roman" w:cs="Times New Roman"/>
          <w:sz w:val="24"/>
          <w:szCs w:val="24"/>
        </w:rPr>
        <w:t xml:space="preserve"> г. Кокшетау</w:t>
      </w:r>
    </w:p>
    <w:p w:rsidR="00466092" w:rsidRPr="00110561" w:rsidRDefault="00466092">
      <w:pPr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>Гобжилян Т.В.</w:t>
      </w:r>
    </w:p>
    <w:sectPr w:rsidR="00466092" w:rsidRPr="00110561" w:rsidSect="002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070"/>
    <w:rsid w:val="00080200"/>
    <w:rsid w:val="000D665B"/>
    <w:rsid w:val="000F23ED"/>
    <w:rsid w:val="00110561"/>
    <w:rsid w:val="0014507B"/>
    <w:rsid w:val="0029143C"/>
    <w:rsid w:val="002E103B"/>
    <w:rsid w:val="00431B21"/>
    <w:rsid w:val="00466092"/>
    <w:rsid w:val="004D71F7"/>
    <w:rsid w:val="0050749A"/>
    <w:rsid w:val="00574CF6"/>
    <w:rsid w:val="00582962"/>
    <w:rsid w:val="005F00C4"/>
    <w:rsid w:val="00647A08"/>
    <w:rsid w:val="006D61ED"/>
    <w:rsid w:val="007E5720"/>
    <w:rsid w:val="007E6B3B"/>
    <w:rsid w:val="008F5DCA"/>
    <w:rsid w:val="009324B0"/>
    <w:rsid w:val="009A04F9"/>
    <w:rsid w:val="00BD268D"/>
    <w:rsid w:val="00C35B53"/>
    <w:rsid w:val="00D06358"/>
    <w:rsid w:val="00D51070"/>
    <w:rsid w:val="00DC3D0F"/>
    <w:rsid w:val="00E10E09"/>
    <w:rsid w:val="00E4737E"/>
    <w:rsid w:val="00E6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692</Words>
  <Characters>3948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13</cp:revision>
  <dcterms:created xsi:type="dcterms:W3CDTF">2015-01-14T10:07:00Z</dcterms:created>
  <dcterms:modified xsi:type="dcterms:W3CDTF">2024-05-29T09:14:00Z</dcterms:modified>
</cp:coreProperties>
</file>