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D0" w:rsidRDefault="006C613F" w:rsidP="009F63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13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DE777B" wp14:editId="1C9A7391">
            <wp:simplePos x="2941320" y="621030"/>
            <wp:positionH relativeFrom="margin">
              <wp:align>left</wp:align>
            </wp:positionH>
            <wp:positionV relativeFrom="margin">
              <wp:align>top</wp:align>
            </wp:positionV>
            <wp:extent cx="1552575" cy="2162175"/>
            <wp:effectExtent l="190500" t="190500" r="200025" b="200025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1" t="35912" r="43443" b="34525"/>
                    <a:stretch/>
                  </pic:blipFill>
                  <pic:spPr bwMode="auto">
                    <a:xfrm>
                      <a:off x="0" y="0"/>
                      <a:ext cx="15525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4DD0" w:rsidRPr="002D4DD0">
        <w:rPr>
          <w:rFonts w:ascii="Times New Roman" w:hAnsi="Times New Roman" w:cs="Times New Roman"/>
          <w:b/>
          <w:bCs/>
          <w:sz w:val="28"/>
          <w:szCs w:val="28"/>
        </w:rPr>
        <w:t>ПРОФЕССИОНАЛЬНАЯ НАПРАВЛЕННОСТЬ В ОБУЧЕНИИ ИНОСТРАННОМУ ЯЗЫКУ В КОЛЛЕДЖЕ</w:t>
      </w:r>
    </w:p>
    <w:p w:rsidR="002D4DD0" w:rsidRDefault="002D4DD0" w:rsidP="00CE5E32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2D4DD0" w:rsidRPr="002D4DD0" w:rsidRDefault="002D4DD0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4DD0">
        <w:rPr>
          <w:rFonts w:ascii="Times New Roman" w:eastAsia="TimesNewRomanPSMT" w:hAnsi="Times New Roman" w:cs="Times New Roman"/>
          <w:sz w:val="28"/>
          <w:szCs w:val="28"/>
        </w:rPr>
        <w:t>Одним из важнейших направлений развития сферы образования</w:t>
      </w:r>
      <w:r w:rsidR="008D4B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D4DD0">
        <w:rPr>
          <w:rFonts w:ascii="Times New Roman" w:eastAsia="TimesNewRomanPSMT" w:hAnsi="Times New Roman" w:cs="Times New Roman"/>
          <w:sz w:val="28"/>
          <w:szCs w:val="28"/>
        </w:rPr>
        <w:t>в нашей стране является комплексное совершенствование системы</w:t>
      </w:r>
      <w:r w:rsidR="008D4B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36BB0">
        <w:rPr>
          <w:rFonts w:ascii="Times New Roman" w:eastAsia="TimesNewRomanPSMT" w:hAnsi="Times New Roman" w:cs="Times New Roman"/>
          <w:sz w:val="28"/>
          <w:szCs w:val="28"/>
        </w:rPr>
        <w:t xml:space="preserve">технического и </w:t>
      </w:r>
      <w:r w:rsidRPr="002D4DD0">
        <w:rPr>
          <w:rFonts w:ascii="Times New Roman" w:eastAsia="TimesNewRomanPSMT" w:hAnsi="Times New Roman" w:cs="Times New Roman"/>
          <w:sz w:val="28"/>
          <w:szCs w:val="28"/>
        </w:rPr>
        <w:t xml:space="preserve"> пр</w:t>
      </w:r>
      <w:r w:rsidR="00D36BB0">
        <w:rPr>
          <w:rFonts w:ascii="Times New Roman" w:eastAsia="TimesNewRomanPSMT" w:hAnsi="Times New Roman" w:cs="Times New Roman"/>
          <w:sz w:val="28"/>
          <w:szCs w:val="28"/>
        </w:rPr>
        <w:t>офес</w:t>
      </w:r>
      <w:bookmarkStart w:id="0" w:name="_GoBack"/>
      <w:bookmarkEnd w:id="0"/>
      <w:r w:rsidR="00D36BB0">
        <w:rPr>
          <w:rFonts w:ascii="Times New Roman" w:eastAsia="TimesNewRomanPSMT" w:hAnsi="Times New Roman" w:cs="Times New Roman"/>
          <w:sz w:val="28"/>
          <w:szCs w:val="28"/>
        </w:rPr>
        <w:t>сионального образования (</w:t>
      </w:r>
      <w:proofErr w:type="spellStart"/>
      <w:r w:rsidR="00D36BB0">
        <w:rPr>
          <w:rFonts w:ascii="Times New Roman" w:eastAsia="TimesNewRomanPSMT" w:hAnsi="Times New Roman" w:cs="Times New Roman"/>
          <w:sz w:val="28"/>
          <w:szCs w:val="28"/>
        </w:rPr>
        <w:t>ТиПО</w:t>
      </w:r>
      <w:proofErr w:type="spellEnd"/>
      <w:r w:rsidRPr="002D4DD0">
        <w:rPr>
          <w:rFonts w:ascii="Times New Roman" w:eastAsia="TimesNewRomanPSMT" w:hAnsi="Times New Roman" w:cs="Times New Roman"/>
          <w:sz w:val="28"/>
          <w:szCs w:val="28"/>
        </w:rPr>
        <w:t xml:space="preserve">). </w:t>
      </w:r>
      <w:r w:rsidR="0081164C" w:rsidRPr="0081164C">
        <w:rPr>
          <w:rFonts w:ascii="Times New Roman" w:eastAsia="TimesNewRomanPSMT" w:hAnsi="Times New Roman" w:cs="Times New Roman"/>
          <w:sz w:val="28"/>
          <w:szCs w:val="28"/>
        </w:rPr>
        <w:t>Стратегической целью развития системы </w:t>
      </w:r>
      <w:r w:rsidR="00637238">
        <w:rPr>
          <w:rFonts w:ascii="Times New Roman" w:eastAsia="TimesNewRomanPSMT" w:hAnsi="Times New Roman" w:cs="Times New Roman"/>
          <w:sz w:val="28"/>
          <w:szCs w:val="28"/>
        </w:rPr>
        <w:t>ТиПО</w:t>
      </w:r>
      <w:r w:rsidR="0081164C" w:rsidRPr="0081164C">
        <w:rPr>
          <w:rFonts w:ascii="Times New Roman" w:eastAsia="TimesNewRomanPSMT" w:hAnsi="Times New Roman" w:cs="Times New Roman"/>
          <w:sz w:val="28"/>
          <w:szCs w:val="28"/>
        </w:rPr>
        <w:t xml:space="preserve"> Казахстана является ее модернизация в соответствии с запросами общества и индустриально-инновационного развития экономики, интеграции в мировое образовательное пространство. </w:t>
      </w:r>
      <w:r w:rsidRPr="002D4DD0">
        <w:rPr>
          <w:rFonts w:ascii="Times New Roman" w:eastAsia="TimesNewRomanPSMT" w:hAnsi="Times New Roman" w:cs="Times New Roman"/>
          <w:sz w:val="28"/>
          <w:szCs w:val="28"/>
        </w:rPr>
        <w:t>Конечным результатом должно стать обеспечение возможности быстрого реагирования</w:t>
      </w:r>
      <w:r w:rsidR="008D4B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D4DD0">
        <w:rPr>
          <w:rFonts w:ascii="Times New Roman" w:eastAsia="TimesNewRomanPSMT" w:hAnsi="Times New Roman" w:cs="Times New Roman"/>
          <w:sz w:val="28"/>
          <w:szCs w:val="28"/>
        </w:rPr>
        <w:t>образовательных организаций на возникающие социально-экономические изменения, предоставлен</w:t>
      </w:r>
      <w:r w:rsidR="00D36BB0">
        <w:rPr>
          <w:rFonts w:ascii="Times New Roman" w:eastAsia="TimesNewRomanPSMT" w:hAnsi="Times New Roman" w:cs="Times New Roman"/>
          <w:sz w:val="28"/>
          <w:szCs w:val="28"/>
        </w:rPr>
        <w:t>ие широких возможностей для раз</w:t>
      </w:r>
      <w:r w:rsidRPr="002D4DD0">
        <w:rPr>
          <w:rFonts w:ascii="Times New Roman" w:eastAsia="TimesNewRomanPSMT" w:hAnsi="Times New Roman" w:cs="Times New Roman"/>
          <w:sz w:val="28"/>
          <w:szCs w:val="28"/>
        </w:rPr>
        <w:t>личных категорий населения с целью приобретения необходимых профессиональных квалификаций, выстраивания индивидуальных образовательных траекторий в соответствии с требованиями рынка труда</w:t>
      </w:r>
      <w:r w:rsidR="008D4B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F0BB3">
        <w:rPr>
          <w:rFonts w:ascii="Times New Roman" w:eastAsia="TimesNewRomanPSMT" w:hAnsi="Times New Roman" w:cs="Times New Roman"/>
          <w:sz w:val="28"/>
          <w:szCs w:val="28"/>
        </w:rPr>
        <w:t>и запросами обучающихся</w:t>
      </w:r>
      <w:r w:rsidRPr="002D4DD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2D4DD0" w:rsidRDefault="002D4DD0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4DD0">
        <w:rPr>
          <w:rFonts w:ascii="Times New Roman" w:eastAsia="TimesNewRomanPSMT" w:hAnsi="Times New Roman" w:cs="Times New Roman"/>
          <w:sz w:val="28"/>
          <w:szCs w:val="28"/>
        </w:rPr>
        <w:t xml:space="preserve">В рамках модернизации системы </w:t>
      </w:r>
      <w:proofErr w:type="spellStart"/>
      <w:r w:rsidR="009F20EC">
        <w:rPr>
          <w:rFonts w:ascii="Times New Roman" w:eastAsia="TimesNewRomanPSMT" w:hAnsi="Times New Roman" w:cs="Times New Roman"/>
          <w:sz w:val="28"/>
          <w:szCs w:val="28"/>
        </w:rPr>
        <w:t>ТиПО</w:t>
      </w:r>
      <w:proofErr w:type="spellEnd"/>
      <w:r w:rsidRPr="002D4DD0">
        <w:rPr>
          <w:rFonts w:ascii="Times New Roman" w:eastAsia="TimesNewRomanPSMT" w:hAnsi="Times New Roman" w:cs="Times New Roman"/>
          <w:sz w:val="28"/>
          <w:szCs w:val="28"/>
        </w:rPr>
        <w:t xml:space="preserve"> предусмотрено внедрение</w:t>
      </w:r>
      <w:r w:rsidR="008D4B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D4DD0">
        <w:rPr>
          <w:rFonts w:ascii="Times New Roman" w:eastAsia="TimesNewRomanPSMT" w:hAnsi="Times New Roman" w:cs="Times New Roman"/>
          <w:sz w:val="28"/>
          <w:szCs w:val="28"/>
        </w:rPr>
        <w:t>на базе основного общего образования методик преподавания общеобразовательных учебных предметов с учетом профессиональной направленности программ среднего профессионального образования.</w:t>
      </w:r>
      <w:r w:rsidR="008D4B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8D4B54" w:rsidRDefault="008D4B5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B54">
        <w:rPr>
          <w:rFonts w:ascii="Times New Roman" w:hAnsi="Times New Roman" w:cs="Times New Roman"/>
          <w:sz w:val="28"/>
          <w:szCs w:val="28"/>
        </w:rPr>
        <w:t xml:space="preserve">Профессионально ориентированный подход к обучению в организациях </w:t>
      </w:r>
      <w:proofErr w:type="spellStart"/>
      <w:r w:rsidR="00CF0BB3"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 w:rsidRPr="008D4B54">
        <w:rPr>
          <w:rFonts w:ascii="Times New Roman" w:hAnsi="Times New Roman" w:cs="Times New Roman"/>
          <w:sz w:val="28"/>
          <w:szCs w:val="28"/>
        </w:rPr>
        <w:t xml:space="preserve"> предполагает развитие у студентов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B54">
        <w:rPr>
          <w:rFonts w:ascii="Times New Roman" w:hAnsi="Times New Roman" w:cs="Times New Roman"/>
          <w:sz w:val="28"/>
          <w:szCs w:val="28"/>
        </w:rPr>
        <w:t>мышления, формирование способности применять теоретические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B54">
        <w:rPr>
          <w:rFonts w:ascii="Times New Roman" w:hAnsi="Times New Roman" w:cs="Times New Roman"/>
          <w:sz w:val="28"/>
          <w:szCs w:val="28"/>
        </w:rPr>
        <w:t>и практические умения, полученные при изучении дисциплин общеобразовательного цикла, в конкретных профессиональных ситуациях. Профессиональная направленность обучения, нацелена на удовлетворение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B54">
        <w:rPr>
          <w:rFonts w:ascii="Times New Roman" w:hAnsi="Times New Roman" w:cs="Times New Roman"/>
          <w:sz w:val="28"/>
          <w:szCs w:val="28"/>
        </w:rPr>
        <w:t>потребностей обучающихся в изучении дисциплин, учитывающих особенности получаемой</w:t>
      </w:r>
      <w:r w:rsidR="00CF0BB3">
        <w:rPr>
          <w:rFonts w:ascii="Times New Roman" w:hAnsi="Times New Roman" w:cs="Times New Roman"/>
          <w:sz w:val="28"/>
          <w:szCs w:val="28"/>
        </w:rPr>
        <w:t xml:space="preserve"> профессии или специальности</w:t>
      </w:r>
      <w:r w:rsidRPr="008D4B54">
        <w:rPr>
          <w:rFonts w:ascii="Times New Roman" w:hAnsi="Times New Roman" w:cs="Times New Roman"/>
          <w:sz w:val="28"/>
          <w:szCs w:val="28"/>
        </w:rPr>
        <w:t>.</w:t>
      </w:r>
    </w:p>
    <w:p w:rsid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0BB3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CF0BB3">
        <w:rPr>
          <w:rFonts w:ascii="Times New Roman" w:hAnsi="Times New Roman" w:cs="Times New Roman"/>
          <w:sz w:val="28"/>
          <w:szCs w:val="28"/>
        </w:rPr>
        <w:t xml:space="preserve"> упомянутое выше позволило сформулировать следующую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BB3">
        <w:rPr>
          <w:rFonts w:ascii="Times New Roman" w:hAnsi="Times New Roman" w:cs="Times New Roman"/>
          <w:sz w:val="28"/>
          <w:szCs w:val="28"/>
        </w:rPr>
        <w:t xml:space="preserve">проблему: </w:t>
      </w:r>
      <w:proofErr w:type="gramStart"/>
      <w:r w:rsidRPr="00CF0BB3">
        <w:rPr>
          <w:rFonts w:ascii="Times New Roman" w:hAnsi="Times New Roman" w:cs="Times New Roman"/>
          <w:sz w:val="28"/>
          <w:szCs w:val="28"/>
        </w:rPr>
        <w:t>каковы</w:t>
      </w:r>
      <w:proofErr w:type="gramEnd"/>
      <w:r w:rsidRPr="00CF0BB3">
        <w:rPr>
          <w:rFonts w:ascii="Times New Roman" w:hAnsi="Times New Roman" w:cs="Times New Roman"/>
          <w:sz w:val="28"/>
          <w:szCs w:val="28"/>
        </w:rPr>
        <w:t xml:space="preserve"> методики преподавания, формирующие профессиональные компетентности студентов </w:t>
      </w:r>
      <w:r w:rsidR="00B979DA">
        <w:rPr>
          <w:rFonts w:ascii="Times New Roman" w:hAnsi="Times New Roman" w:cs="Times New Roman"/>
          <w:sz w:val="28"/>
          <w:szCs w:val="28"/>
        </w:rPr>
        <w:t xml:space="preserve">технического </w:t>
      </w:r>
      <w:r w:rsidRPr="00CF0BB3">
        <w:rPr>
          <w:rFonts w:ascii="Times New Roman" w:hAnsi="Times New Roman" w:cs="Times New Roman"/>
          <w:sz w:val="28"/>
          <w:szCs w:val="28"/>
        </w:rPr>
        <w:t>колледжа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BB3">
        <w:rPr>
          <w:rFonts w:ascii="Times New Roman" w:hAnsi="Times New Roman" w:cs="Times New Roman"/>
          <w:sz w:val="28"/>
          <w:szCs w:val="28"/>
        </w:rPr>
        <w:t>общеобразовательной подготовки? Решение данной проблемы и составило цель исследования.</w:t>
      </w:r>
    </w:p>
    <w:p w:rsidR="00CF0BB3" w:rsidRP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B3">
        <w:rPr>
          <w:rFonts w:ascii="Times New Roman" w:hAnsi="Times New Roman" w:cs="Times New Roman"/>
          <w:sz w:val="28"/>
          <w:szCs w:val="28"/>
        </w:rPr>
        <w:t>Современному выпускнику уже не достаточно уметь только читать и переводить профессиональные тексты, но и уметь использовать иностранный язык в различных сферах общения. Профессионально-ориентированное общение может происходить в официальной и неофициальной обстановке, в виде бесед с иностранными коллегами, выступлений на совещаниях, конференциях, написаниях деловых писем и e-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>.</w:t>
      </w:r>
    </w:p>
    <w:p w:rsidR="00CF0BB3" w:rsidRP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B3">
        <w:rPr>
          <w:rFonts w:ascii="Times New Roman" w:hAnsi="Times New Roman" w:cs="Times New Roman"/>
          <w:sz w:val="28"/>
          <w:szCs w:val="28"/>
        </w:rPr>
        <w:t>На сегодняшний момент возникает необходимость перемещения акцента в обучении на развитие навыков речевого общения в рамка</w:t>
      </w:r>
      <w:r w:rsidR="008D6844">
        <w:rPr>
          <w:rFonts w:ascii="Times New Roman" w:hAnsi="Times New Roman" w:cs="Times New Roman"/>
          <w:sz w:val="28"/>
          <w:szCs w:val="28"/>
        </w:rPr>
        <w:t>х профессиональной коммуникации</w:t>
      </w:r>
      <w:r w:rsidRPr="00CF0BB3">
        <w:rPr>
          <w:rFonts w:ascii="Times New Roman" w:hAnsi="Times New Roman" w:cs="Times New Roman"/>
          <w:sz w:val="28"/>
          <w:szCs w:val="28"/>
        </w:rPr>
        <w:t>.</w:t>
      </w:r>
    </w:p>
    <w:p w:rsidR="00CF0BB3" w:rsidRP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B3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Профессионально-ориентированный подход предусматривает формирование у студентов способности иноязычного общения в конкретных профессиональных, научно-технических, деловых сферах и ситуациях. При этом учитываются особенности будущей профессии или специальности, а также особенности профессионального мышления. В свете развития движения 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 xml:space="preserve"> в нашей стране иностранный язык как дисциплина теперь ориентирован не только на чтение литературы по специальности, изучение профессиональной лексики и терминологии, но и на общение в сфере профессиональной деятельности.</w:t>
      </w:r>
    </w:p>
    <w:p w:rsidR="00CF0BB3" w:rsidRP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B3">
        <w:rPr>
          <w:rFonts w:ascii="Times New Roman" w:hAnsi="Times New Roman" w:cs="Times New Roman"/>
          <w:sz w:val="28"/>
          <w:szCs w:val="28"/>
        </w:rPr>
        <w:t xml:space="preserve">В последнее время становятся актуальными идеи 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 xml:space="preserve"> интеграции. 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 xml:space="preserve"> связи предусматривают использование материала, форм и способов изложения учебных знаний одной дисциплины  в рамках другой. 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 xml:space="preserve"> интеграция особо важна при обучении иностранному языку студентов </w:t>
      </w:r>
      <w:r w:rsidR="008D6844">
        <w:rPr>
          <w:rFonts w:ascii="Times New Roman" w:hAnsi="Times New Roman" w:cs="Times New Roman"/>
          <w:sz w:val="28"/>
          <w:szCs w:val="28"/>
        </w:rPr>
        <w:t>технических колледжей</w:t>
      </w:r>
      <w:r w:rsidRPr="00CF0BB3">
        <w:rPr>
          <w:rFonts w:ascii="Times New Roman" w:hAnsi="Times New Roman" w:cs="Times New Roman"/>
          <w:sz w:val="28"/>
          <w:szCs w:val="28"/>
        </w:rPr>
        <w:t>. Это обусловлено рядом факторов:</w:t>
      </w:r>
    </w:p>
    <w:p w:rsidR="00CF0BB3" w:rsidRP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B3">
        <w:rPr>
          <w:rFonts w:ascii="Times New Roman" w:hAnsi="Times New Roman" w:cs="Times New Roman"/>
          <w:sz w:val="28"/>
          <w:szCs w:val="28"/>
        </w:rPr>
        <w:t xml:space="preserve">– постоянная 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 xml:space="preserve"> интеграция иностранного языка и специальных предметов воспитывает  у студентов интерес и творческое отношение к их будущей профессиональной деятельности;</w:t>
      </w:r>
    </w:p>
    <w:p w:rsidR="00CF0BB3" w:rsidRP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B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F0BB3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Pr="00CF0BB3">
        <w:rPr>
          <w:rFonts w:ascii="Times New Roman" w:hAnsi="Times New Roman" w:cs="Times New Roman"/>
          <w:sz w:val="28"/>
          <w:szCs w:val="28"/>
        </w:rPr>
        <w:t xml:space="preserve"> интеграция способствует перенесению приоритета усвоения готовых знаний на самостоятельную активную познавательную деятельность с учетом </w:t>
      </w:r>
      <w:proofErr w:type="gramStart"/>
      <w:r w:rsidRPr="00CF0BB3">
        <w:rPr>
          <w:rFonts w:ascii="Times New Roman" w:hAnsi="Times New Roman" w:cs="Times New Roman"/>
          <w:sz w:val="28"/>
          <w:szCs w:val="28"/>
        </w:rPr>
        <w:t>необходимости формирования нового стиля мышления студентов</w:t>
      </w:r>
      <w:proofErr w:type="gramEnd"/>
      <w:r w:rsidRPr="00CF0BB3">
        <w:rPr>
          <w:rFonts w:ascii="Times New Roman" w:hAnsi="Times New Roman" w:cs="Times New Roman"/>
          <w:sz w:val="28"/>
          <w:szCs w:val="28"/>
        </w:rPr>
        <w:t>.</w:t>
      </w:r>
    </w:p>
    <w:p w:rsidR="00CF0BB3" w:rsidRDefault="00CF0BB3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B3">
        <w:rPr>
          <w:rFonts w:ascii="Times New Roman" w:hAnsi="Times New Roman" w:cs="Times New Roman"/>
          <w:sz w:val="28"/>
          <w:szCs w:val="28"/>
        </w:rPr>
        <w:t xml:space="preserve">- иностранный язык выступает эффективным средством профессиональной и социальной ориентации </w:t>
      </w:r>
      <w:r w:rsidR="008D6844">
        <w:rPr>
          <w:rFonts w:ascii="Times New Roman" w:hAnsi="Times New Roman" w:cs="Times New Roman"/>
          <w:sz w:val="28"/>
          <w:szCs w:val="28"/>
        </w:rPr>
        <w:t>тем самым</w:t>
      </w:r>
      <w:r w:rsidRPr="00CF0BB3">
        <w:rPr>
          <w:rFonts w:ascii="Times New Roman" w:hAnsi="Times New Roman" w:cs="Times New Roman"/>
          <w:sz w:val="28"/>
          <w:szCs w:val="28"/>
        </w:rPr>
        <w:t xml:space="preserve">, располагая большим потенциалом формирующих воздействий. </w:t>
      </w:r>
    </w:p>
    <w:p w:rsidR="00CE5E32" w:rsidRPr="00CE5E32" w:rsidRDefault="00CE5E32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5E32">
        <w:rPr>
          <w:rFonts w:ascii="Times New Roman" w:hAnsi="Times New Roman" w:cs="Times New Roman"/>
          <w:sz w:val="28"/>
          <w:szCs w:val="28"/>
        </w:rPr>
        <w:t xml:space="preserve">Именно интеграция содержания образования позволяет создать единую картину мира на научной основе, ликвидировать повторения и дублирования материала в разных предметах, обеспечивает взаимосвязь различных предметных систем знаний, разгрузку и оптимизацию режима учебного труда обучающихся. Кроме того, интегрированное обучение способствует наиболее эффективному развитию у учащихся значительного круга компетенций: социально-адаптивной, когнитивной (познавательной), информационно-технологической, коммуникативной, что является одним из требований к результатам обучения в современных условиях. </w:t>
      </w:r>
    </w:p>
    <w:p w:rsidR="008D6844" w:rsidRPr="008D6844" w:rsidRDefault="008D684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же возникают </w:t>
      </w:r>
      <w:r w:rsidRPr="008D6844">
        <w:rPr>
          <w:rFonts w:ascii="Times New Roman" w:hAnsi="Times New Roman" w:cs="Times New Roman"/>
          <w:sz w:val="28"/>
          <w:szCs w:val="28"/>
        </w:rPr>
        <w:t xml:space="preserve">трудности и противоречия, возникающие при обучении студентов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 w:rsidRPr="008D6844">
        <w:rPr>
          <w:rFonts w:ascii="Times New Roman" w:hAnsi="Times New Roman" w:cs="Times New Roman"/>
          <w:sz w:val="28"/>
          <w:szCs w:val="28"/>
        </w:rPr>
        <w:t xml:space="preserve"> профессионально ориентированному иностранному языку:</w:t>
      </w:r>
    </w:p>
    <w:p w:rsidR="008D6844" w:rsidRPr="008D6844" w:rsidRDefault="008D684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844">
        <w:rPr>
          <w:rFonts w:ascii="Times New Roman" w:hAnsi="Times New Roman" w:cs="Times New Roman"/>
          <w:sz w:val="28"/>
          <w:szCs w:val="28"/>
        </w:rPr>
        <w:t>● использование в образовательном процессе устаревших технологий и методов обучения;</w:t>
      </w:r>
    </w:p>
    <w:p w:rsidR="008D6844" w:rsidRPr="008D6844" w:rsidRDefault="008D684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844">
        <w:rPr>
          <w:rFonts w:ascii="Times New Roman" w:hAnsi="Times New Roman" w:cs="Times New Roman"/>
          <w:sz w:val="28"/>
          <w:szCs w:val="28"/>
        </w:rPr>
        <w:t>● обучение иностранному языку в искусственной языковой среде;</w:t>
      </w:r>
    </w:p>
    <w:p w:rsidR="008D6844" w:rsidRPr="008D6844" w:rsidRDefault="008D684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844">
        <w:rPr>
          <w:rFonts w:ascii="Times New Roman" w:hAnsi="Times New Roman" w:cs="Times New Roman"/>
          <w:sz w:val="28"/>
          <w:szCs w:val="28"/>
        </w:rPr>
        <w:t>● дефицит учебной литературы, отражающей специфику получаемой профессии или специальности;</w:t>
      </w:r>
    </w:p>
    <w:p w:rsidR="008D6844" w:rsidRPr="008D6844" w:rsidRDefault="008D684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844">
        <w:rPr>
          <w:rFonts w:ascii="Times New Roman" w:hAnsi="Times New Roman" w:cs="Times New Roman"/>
          <w:sz w:val="28"/>
          <w:szCs w:val="28"/>
        </w:rPr>
        <w:t>● низкая мотивация студентов к освоению иностранного языка;</w:t>
      </w:r>
    </w:p>
    <w:p w:rsidR="008D6844" w:rsidRPr="008D6844" w:rsidRDefault="008D684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844">
        <w:rPr>
          <w:rFonts w:ascii="Times New Roman" w:hAnsi="Times New Roman" w:cs="Times New Roman"/>
          <w:sz w:val="28"/>
          <w:szCs w:val="28"/>
        </w:rPr>
        <w:t>● восприятие английского языка как второстепенной дисциплины, не имеющей профессиональной значимости;</w:t>
      </w:r>
    </w:p>
    <w:p w:rsidR="008D6844" w:rsidRDefault="008D6844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844">
        <w:rPr>
          <w:rFonts w:ascii="Times New Roman" w:hAnsi="Times New Roman" w:cs="Times New Roman"/>
          <w:sz w:val="28"/>
          <w:szCs w:val="28"/>
        </w:rPr>
        <w:lastRenderedPageBreak/>
        <w:t>● отсутствие у педагогических работников опыта интеграции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6844">
        <w:rPr>
          <w:rFonts w:ascii="Times New Roman" w:hAnsi="Times New Roman" w:cs="Times New Roman"/>
          <w:sz w:val="28"/>
          <w:szCs w:val="28"/>
        </w:rPr>
        <w:t>содержания общеобразовательных учебных дисциплин и дисциплин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6844">
        <w:rPr>
          <w:rFonts w:ascii="Times New Roman" w:hAnsi="Times New Roman" w:cs="Times New Roman"/>
          <w:sz w:val="28"/>
          <w:szCs w:val="28"/>
        </w:rPr>
        <w:t>общепрофессионального цикла, а также профессиональных модулей.</w:t>
      </w:r>
    </w:p>
    <w:p w:rsidR="00B15657" w:rsidRPr="00B15657" w:rsidRDefault="00B60D27" w:rsidP="00CE5E3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D27">
        <w:rPr>
          <w:rFonts w:ascii="Times New Roman" w:hAnsi="Times New Roman" w:cs="Times New Roman"/>
          <w:sz w:val="28"/>
          <w:szCs w:val="28"/>
        </w:rPr>
        <w:t>Современное общество требует конкурентоспособных специалистов, способных общаться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D27">
        <w:rPr>
          <w:rFonts w:ascii="Times New Roman" w:hAnsi="Times New Roman" w:cs="Times New Roman"/>
          <w:sz w:val="28"/>
          <w:szCs w:val="28"/>
        </w:rPr>
        <w:t>на профессиональном иностранном языке по своей специальности. Знание иностранного языка обеспечивает повышение уровня профессиональной компетенции специалиста, в</w:t>
      </w:r>
      <w:r>
        <w:rPr>
          <w:rFonts w:ascii="Times New Roman" w:hAnsi="Times New Roman" w:cs="Times New Roman"/>
          <w:sz w:val="28"/>
          <w:szCs w:val="28"/>
        </w:rPr>
        <w:t xml:space="preserve"> нашем случае, техника-механика</w:t>
      </w:r>
      <w:r w:rsidRPr="00B60D27">
        <w:rPr>
          <w:rFonts w:ascii="Times New Roman" w:hAnsi="Times New Roman" w:cs="Times New Roman"/>
          <w:sz w:val="28"/>
          <w:szCs w:val="28"/>
        </w:rPr>
        <w:t>. Поэтому вопрос, как обучать профессионально-ориентированному иностранному языку, стал сегодня актуален как никогда.</w:t>
      </w:r>
      <w:r w:rsidR="00B15657">
        <w:rPr>
          <w:rFonts w:ascii="Times New Roman" w:hAnsi="Times New Roman" w:cs="Times New Roman"/>
          <w:sz w:val="28"/>
          <w:szCs w:val="28"/>
        </w:rPr>
        <w:t xml:space="preserve"> </w:t>
      </w:r>
      <w:r w:rsidR="00B15657" w:rsidRPr="00B15657">
        <w:rPr>
          <w:rFonts w:ascii="Times New Roman" w:hAnsi="Times New Roman" w:cs="Times New Roman"/>
          <w:sz w:val="28"/>
          <w:szCs w:val="28"/>
        </w:rPr>
        <w:t>Параметрами развития личности сегодня</w:t>
      </w:r>
    </w:p>
    <w:p w:rsidR="008D6844" w:rsidRDefault="00B15657" w:rsidP="00CE5E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5657">
        <w:rPr>
          <w:rFonts w:ascii="Times New Roman" w:hAnsi="Times New Roman" w:cs="Times New Roman"/>
          <w:sz w:val="28"/>
          <w:szCs w:val="28"/>
        </w:rPr>
        <w:t>являются не знания, умения и навыки,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57">
        <w:rPr>
          <w:rFonts w:ascii="Times New Roman" w:hAnsi="Times New Roman" w:cs="Times New Roman"/>
          <w:sz w:val="28"/>
          <w:szCs w:val="28"/>
        </w:rPr>
        <w:t>компетентности. Компетентность, как интегральная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57">
        <w:rPr>
          <w:rFonts w:ascii="Times New Roman" w:hAnsi="Times New Roman" w:cs="Times New Roman"/>
          <w:sz w:val="28"/>
          <w:szCs w:val="28"/>
        </w:rPr>
        <w:t>характеристика личности, определяет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57">
        <w:rPr>
          <w:rFonts w:ascii="Times New Roman" w:hAnsi="Times New Roman" w:cs="Times New Roman"/>
          <w:sz w:val="28"/>
          <w:szCs w:val="28"/>
        </w:rPr>
        <w:t>способность решать проблемы и типичные задачи,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57">
        <w:rPr>
          <w:rFonts w:ascii="Times New Roman" w:hAnsi="Times New Roman" w:cs="Times New Roman"/>
          <w:sz w:val="28"/>
          <w:szCs w:val="28"/>
        </w:rPr>
        <w:t>возникающие в реальных жизненных ситуациях,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57">
        <w:rPr>
          <w:rFonts w:ascii="Times New Roman" w:hAnsi="Times New Roman" w:cs="Times New Roman"/>
          <w:sz w:val="28"/>
          <w:szCs w:val="28"/>
        </w:rPr>
        <w:t>использованием знаний, учебного и жизненного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57">
        <w:rPr>
          <w:rFonts w:ascii="Times New Roman" w:hAnsi="Times New Roman" w:cs="Times New Roman"/>
          <w:sz w:val="28"/>
          <w:szCs w:val="28"/>
        </w:rPr>
        <w:t>опыта, ценностей и наклонностей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4971" w:rsidRDefault="00854971" w:rsidP="00854971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54971">
        <w:rPr>
          <w:rFonts w:ascii="Times New Roman" w:eastAsia="TimesNewRomanPSMT" w:hAnsi="Times New Roman" w:cs="Times New Roman"/>
          <w:sz w:val="28"/>
          <w:szCs w:val="28"/>
        </w:rPr>
        <w:t>Отличительной особенностью профессионально ориентированного обучения английскому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54971">
        <w:rPr>
          <w:rFonts w:ascii="Times New Roman" w:eastAsia="TimesNewRomanPSMT" w:hAnsi="Times New Roman" w:cs="Times New Roman"/>
          <w:sz w:val="28"/>
          <w:szCs w:val="28"/>
        </w:rPr>
        <w:t xml:space="preserve">языку в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ТиПО</w:t>
      </w:r>
      <w:proofErr w:type="spellEnd"/>
      <w:r w:rsidRPr="00854971">
        <w:rPr>
          <w:rFonts w:ascii="Times New Roman" w:eastAsia="TimesNewRomanPSMT" w:hAnsi="Times New Roman" w:cs="Times New Roman"/>
          <w:sz w:val="28"/>
          <w:szCs w:val="28"/>
        </w:rPr>
        <w:t xml:space="preserve"> является учет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54971">
        <w:rPr>
          <w:rFonts w:ascii="Times New Roman" w:eastAsia="TimesNewRomanPSMT" w:hAnsi="Times New Roman" w:cs="Times New Roman"/>
          <w:sz w:val="28"/>
          <w:szCs w:val="28"/>
        </w:rPr>
        <w:t xml:space="preserve">профессиональной специфики: терминологии, лексических и грамматических особенностей языка, формата учебных текстов. D. </w:t>
      </w:r>
      <w:proofErr w:type="spellStart"/>
      <w:r w:rsidRPr="00854971">
        <w:rPr>
          <w:rFonts w:ascii="Times New Roman" w:eastAsia="TimesNewRomanPSMT" w:hAnsi="Times New Roman" w:cs="Times New Roman"/>
          <w:sz w:val="28"/>
          <w:szCs w:val="28"/>
        </w:rPr>
        <w:t>Coyle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54971">
        <w:rPr>
          <w:rFonts w:ascii="Times New Roman" w:eastAsia="TimesNewRomanPSMT" w:hAnsi="Times New Roman" w:cs="Times New Roman"/>
          <w:sz w:val="28"/>
          <w:szCs w:val="28"/>
        </w:rPr>
        <w:t>предлагает принимать во внимание и когнитивный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(познавательный)</w:t>
      </w:r>
      <w:r w:rsidRPr="00854971">
        <w:rPr>
          <w:rFonts w:ascii="Times New Roman" w:eastAsia="TimesNewRomanPSMT" w:hAnsi="Times New Roman" w:cs="Times New Roman"/>
          <w:sz w:val="28"/>
          <w:szCs w:val="28"/>
        </w:rPr>
        <w:t xml:space="preserve"> компонент обучения – создание эффективной учебной среды, способствующей развитию познавательных способностей обучающихся. Следовательно,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54971">
        <w:rPr>
          <w:rFonts w:ascii="Times New Roman" w:eastAsia="TimesNewRomanPSMT" w:hAnsi="Times New Roman" w:cs="Times New Roman"/>
          <w:sz w:val="28"/>
          <w:szCs w:val="28"/>
        </w:rPr>
        <w:t>предметное содержание учебного курса по каждой профессии (специальности) должно отличаться.</w:t>
      </w:r>
    </w:p>
    <w:p w:rsidR="00854971" w:rsidRDefault="00854971" w:rsidP="00854971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ab/>
        <w:t xml:space="preserve">В КГКП «Колледж транспорта» </w:t>
      </w:r>
      <w:r w:rsidRPr="00854971">
        <w:rPr>
          <w:rFonts w:ascii="Times New Roman" w:eastAsia="TimesNewRomanPSMT" w:hAnsi="Times New Roman" w:cs="Times New Roman"/>
          <w:sz w:val="28"/>
          <w:szCs w:val="28"/>
        </w:rPr>
        <w:t>дисциплина «Иностранный язык» преподается в рамках основных специальностей колледжа:</w:t>
      </w:r>
    </w:p>
    <w:p w:rsidR="00854971" w:rsidRDefault="00854971" w:rsidP="00D758B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4971">
        <w:rPr>
          <w:rFonts w:ascii="Times New Roman" w:hAnsi="Times New Roman" w:cs="Times New Roman"/>
          <w:sz w:val="28"/>
          <w:szCs w:val="28"/>
        </w:rPr>
        <w:t>07320700 – Строительство и эксплуатация автомобильных дорог и аэродромов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4971">
        <w:rPr>
          <w:rFonts w:ascii="Times New Roman" w:hAnsi="Times New Roman" w:cs="Times New Roman"/>
          <w:sz w:val="28"/>
          <w:szCs w:val="28"/>
        </w:rPr>
        <w:t>07161300 - Техническое обслуживание, ремонт и эксплуатация автомобильного транспорта</w:t>
      </w:r>
      <w:r w:rsidR="00D758BE">
        <w:rPr>
          <w:rFonts w:ascii="Times New Roman" w:hAnsi="Times New Roman" w:cs="Times New Roman"/>
          <w:sz w:val="28"/>
          <w:szCs w:val="28"/>
        </w:rPr>
        <w:t xml:space="preserve"> (по профилю)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4971">
        <w:rPr>
          <w:rFonts w:ascii="Times New Roman" w:hAnsi="Times New Roman" w:cs="Times New Roman"/>
          <w:sz w:val="28"/>
          <w:szCs w:val="28"/>
        </w:rPr>
        <w:t>10410500 "Эксплуатация водного транспорта (по профилю)"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4971">
        <w:rPr>
          <w:rFonts w:ascii="Times New Roman" w:hAnsi="Times New Roman" w:cs="Times New Roman"/>
          <w:sz w:val="28"/>
          <w:szCs w:val="28"/>
        </w:rPr>
        <w:t>07161500 «Судостроение и техническое обслуживание судовых машин и механизмов»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58BE" w:rsidRPr="00D758BE">
        <w:rPr>
          <w:rFonts w:ascii="Times New Roman" w:hAnsi="Times New Roman" w:cs="Times New Roman"/>
          <w:sz w:val="28"/>
          <w:szCs w:val="28"/>
        </w:rPr>
        <w:t>10410300 «Организация перевозок и управление движением на автомобильном транспорте»</w:t>
      </w:r>
      <w:r w:rsidR="00D758BE">
        <w:rPr>
          <w:rFonts w:ascii="Times New Roman" w:hAnsi="Times New Roman" w:cs="Times New Roman"/>
          <w:sz w:val="28"/>
          <w:szCs w:val="28"/>
        </w:rPr>
        <w:t xml:space="preserve">. </w:t>
      </w:r>
      <w:r w:rsidR="00D758BE" w:rsidRPr="00D758BE">
        <w:rPr>
          <w:rFonts w:ascii="Times New Roman" w:hAnsi="Times New Roman" w:cs="Times New Roman"/>
          <w:sz w:val="28"/>
          <w:szCs w:val="28"/>
        </w:rPr>
        <w:t>Внедрение профессион</w:t>
      </w:r>
      <w:r w:rsidR="00D758BE">
        <w:rPr>
          <w:rFonts w:ascii="Times New Roman" w:hAnsi="Times New Roman" w:cs="Times New Roman"/>
          <w:sz w:val="28"/>
          <w:szCs w:val="28"/>
        </w:rPr>
        <w:t>ально ориентированной составляю</w:t>
      </w:r>
      <w:r w:rsidR="00D758BE" w:rsidRPr="00D758BE">
        <w:rPr>
          <w:rFonts w:ascii="Times New Roman" w:hAnsi="Times New Roman" w:cs="Times New Roman"/>
          <w:sz w:val="28"/>
          <w:szCs w:val="28"/>
        </w:rPr>
        <w:t>щей в процесс обучения позво</w:t>
      </w:r>
      <w:r w:rsidR="00D758BE">
        <w:rPr>
          <w:rFonts w:ascii="Times New Roman" w:hAnsi="Times New Roman" w:cs="Times New Roman"/>
          <w:sz w:val="28"/>
          <w:szCs w:val="28"/>
        </w:rPr>
        <w:t>лит преодолеть излишнюю его вер</w:t>
      </w:r>
      <w:r w:rsidR="00D758BE" w:rsidRPr="00D758BE">
        <w:rPr>
          <w:rFonts w:ascii="Times New Roman" w:hAnsi="Times New Roman" w:cs="Times New Roman"/>
          <w:sz w:val="28"/>
          <w:szCs w:val="28"/>
        </w:rPr>
        <w:t>бальность (когда учебный материал не связывается с имеющимся</w:t>
      </w:r>
      <w:r w:rsidR="00D758BE">
        <w:rPr>
          <w:rFonts w:ascii="Times New Roman" w:hAnsi="Times New Roman" w:cs="Times New Roman"/>
          <w:sz w:val="28"/>
          <w:szCs w:val="28"/>
        </w:rPr>
        <w:t xml:space="preserve"> </w:t>
      </w:r>
      <w:r w:rsidR="00D758BE" w:rsidRPr="00D758BE">
        <w:rPr>
          <w:rFonts w:ascii="Times New Roman" w:hAnsi="Times New Roman" w:cs="Times New Roman"/>
          <w:sz w:val="28"/>
          <w:szCs w:val="28"/>
        </w:rPr>
        <w:t>опытом и пониманием жизни), глубже понять выбранную профессию</w:t>
      </w:r>
      <w:r w:rsidR="00D758BE">
        <w:rPr>
          <w:rFonts w:ascii="Times New Roman" w:hAnsi="Times New Roman" w:cs="Times New Roman"/>
          <w:sz w:val="28"/>
          <w:szCs w:val="28"/>
        </w:rPr>
        <w:t xml:space="preserve"> </w:t>
      </w:r>
      <w:r w:rsidR="00D758BE" w:rsidRPr="00D758BE">
        <w:rPr>
          <w:rFonts w:ascii="Times New Roman" w:hAnsi="Times New Roman" w:cs="Times New Roman"/>
          <w:sz w:val="28"/>
          <w:szCs w:val="28"/>
        </w:rPr>
        <w:t>(специальность), актуализироват</w:t>
      </w:r>
      <w:r w:rsidR="00D758BE">
        <w:rPr>
          <w:rFonts w:ascii="Times New Roman" w:hAnsi="Times New Roman" w:cs="Times New Roman"/>
          <w:sz w:val="28"/>
          <w:szCs w:val="28"/>
        </w:rPr>
        <w:t>ь мотивацию к изучению иностран</w:t>
      </w:r>
      <w:r w:rsidR="00D758BE" w:rsidRPr="00D758BE">
        <w:rPr>
          <w:rFonts w:ascii="Times New Roman" w:hAnsi="Times New Roman" w:cs="Times New Roman"/>
          <w:sz w:val="28"/>
          <w:szCs w:val="28"/>
        </w:rPr>
        <w:t>ного языка и пониманию его роли в дальнейшей профессиональной</w:t>
      </w:r>
      <w:r w:rsidR="00D758BE">
        <w:rPr>
          <w:rFonts w:ascii="Times New Roman" w:hAnsi="Times New Roman" w:cs="Times New Roman"/>
          <w:sz w:val="28"/>
          <w:szCs w:val="28"/>
        </w:rPr>
        <w:t xml:space="preserve"> </w:t>
      </w:r>
      <w:r w:rsidR="00D758BE" w:rsidRPr="00D758BE">
        <w:rPr>
          <w:rFonts w:ascii="Times New Roman" w:hAnsi="Times New Roman" w:cs="Times New Roman"/>
          <w:sz w:val="28"/>
          <w:szCs w:val="28"/>
        </w:rPr>
        <w:t>деятельности.</w:t>
      </w:r>
      <w:r w:rsidR="00D75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8BE" w:rsidRPr="00854971" w:rsidRDefault="00D758BE" w:rsidP="00D758B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58BE">
        <w:rPr>
          <w:rFonts w:ascii="Times New Roman" w:hAnsi="Times New Roman" w:cs="Times New Roman"/>
          <w:sz w:val="28"/>
          <w:szCs w:val="28"/>
        </w:rPr>
        <w:t>Профессиональная направленность в обучении иностранному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8BE">
        <w:rPr>
          <w:rFonts w:ascii="Times New Roman" w:hAnsi="Times New Roman" w:cs="Times New Roman"/>
          <w:sz w:val="28"/>
          <w:szCs w:val="28"/>
        </w:rPr>
        <w:t>языку осуществляется посредством р</w:t>
      </w:r>
      <w:r>
        <w:rPr>
          <w:rFonts w:ascii="Times New Roman" w:hAnsi="Times New Roman" w:cs="Times New Roman"/>
          <w:sz w:val="28"/>
          <w:szCs w:val="28"/>
        </w:rPr>
        <w:t>ечевой деятельности. Важно, что</w:t>
      </w:r>
      <w:r w:rsidRPr="00D758BE">
        <w:rPr>
          <w:rFonts w:ascii="Times New Roman" w:hAnsi="Times New Roman" w:cs="Times New Roman"/>
          <w:sz w:val="28"/>
          <w:szCs w:val="28"/>
        </w:rPr>
        <w:t>бы студенты овладел</w:t>
      </w:r>
      <w:r>
        <w:rPr>
          <w:rFonts w:ascii="Times New Roman" w:hAnsi="Times New Roman" w:cs="Times New Roman"/>
          <w:sz w:val="28"/>
          <w:szCs w:val="28"/>
        </w:rPr>
        <w:t>и профессиональной лексикой</w:t>
      </w:r>
      <w:r w:rsidRPr="00D758BE">
        <w:rPr>
          <w:rFonts w:ascii="Times New Roman" w:hAnsi="Times New Roman" w:cs="Times New Roman"/>
          <w:sz w:val="28"/>
          <w:szCs w:val="28"/>
        </w:rPr>
        <w:t>. С этой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8BE">
        <w:rPr>
          <w:rFonts w:ascii="Times New Roman" w:hAnsi="Times New Roman" w:cs="Times New Roman"/>
          <w:sz w:val="28"/>
          <w:szCs w:val="28"/>
        </w:rPr>
        <w:t>преподавателю необходимо произвести отбор лексического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8BE">
        <w:rPr>
          <w:rFonts w:ascii="Times New Roman" w:hAnsi="Times New Roman" w:cs="Times New Roman"/>
          <w:sz w:val="28"/>
          <w:szCs w:val="28"/>
        </w:rPr>
        <w:t>с учетом профессиональной спе</w:t>
      </w:r>
      <w:r>
        <w:rPr>
          <w:rFonts w:ascii="Times New Roman" w:hAnsi="Times New Roman" w:cs="Times New Roman"/>
          <w:sz w:val="28"/>
          <w:szCs w:val="28"/>
        </w:rPr>
        <w:t>циализации. Примеры заданий, на</w:t>
      </w:r>
      <w:r w:rsidRPr="00D758BE">
        <w:rPr>
          <w:rFonts w:ascii="Times New Roman" w:hAnsi="Times New Roman" w:cs="Times New Roman"/>
          <w:sz w:val="28"/>
          <w:szCs w:val="28"/>
        </w:rPr>
        <w:t>правленных на формирование нео</w:t>
      </w:r>
      <w:r>
        <w:rPr>
          <w:rFonts w:ascii="Times New Roman" w:hAnsi="Times New Roman" w:cs="Times New Roman"/>
          <w:sz w:val="28"/>
          <w:szCs w:val="28"/>
        </w:rPr>
        <w:t>бходимых навыков работы с техни</w:t>
      </w:r>
      <w:r w:rsidRPr="00D758BE">
        <w:rPr>
          <w:rFonts w:ascii="Times New Roman" w:hAnsi="Times New Roman" w:cs="Times New Roman"/>
          <w:sz w:val="28"/>
          <w:szCs w:val="28"/>
        </w:rPr>
        <w:t>ческой литературой, совершенствование базового словарного запаса,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8BE">
        <w:rPr>
          <w:rFonts w:ascii="Times New Roman" w:hAnsi="Times New Roman" w:cs="Times New Roman"/>
          <w:sz w:val="28"/>
          <w:szCs w:val="28"/>
        </w:rPr>
        <w:t>приобретение разговорных навыков по профессии повара (кондитера)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8BE">
        <w:rPr>
          <w:rFonts w:ascii="Times New Roman" w:hAnsi="Times New Roman" w:cs="Times New Roman"/>
          <w:sz w:val="28"/>
          <w:szCs w:val="28"/>
        </w:rPr>
        <w:t>представлены в таблице.</w:t>
      </w:r>
    </w:p>
    <w:p w:rsidR="00D758BE" w:rsidRPr="00D758BE" w:rsidRDefault="00B15657" w:rsidP="00D758B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4971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758BE" w:rsidRPr="00D758BE">
        <w:rPr>
          <w:rFonts w:ascii="Times New Roman" w:hAnsi="Times New Roman" w:cs="Times New Roman"/>
          <w:sz w:val="28"/>
          <w:szCs w:val="28"/>
        </w:rPr>
        <w:t>Профессионально ориентированное обучение иностранному языку</w:t>
      </w:r>
    </w:p>
    <w:p w:rsidR="00D758BE" w:rsidRDefault="00D758BE" w:rsidP="00D758BE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  <w:u w:val="single"/>
          <w:lang w:eastAsia="ru-RU"/>
        </w:rPr>
      </w:pPr>
      <w:r w:rsidRPr="00D758BE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D758BE">
        <w:rPr>
          <w:rFonts w:ascii="Times New Roman" w:hAnsi="Times New Roman" w:cs="Times New Roman"/>
          <w:b/>
          <w:sz w:val="28"/>
          <w:szCs w:val="28"/>
        </w:rPr>
        <w:t>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B0">
        <w:rPr>
          <w:rFonts w:ascii="Times New Roman" w:eastAsia="Times New Roman" w:hAnsi="Times New Roman" w:cs="Times New Roman"/>
          <w:color w:val="1E1E1E"/>
          <w:sz w:val="28"/>
          <w:szCs w:val="28"/>
          <w:u w:val="single"/>
          <w:lang w:eastAsia="ru-RU"/>
        </w:rPr>
        <w:t xml:space="preserve">07140300 - </w:t>
      </w:r>
      <w:proofErr w:type="spellStart"/>
      <w:r w:rsidRPr="00951FB0">
        <w:rPr>
          <w:rFonts w:ascii="Times New Roman" w:eastAsia="Times New Roman" w:hAnsi="Times New Roman" w:cs="Times New Roman"/>
          <w:color w:val="1E1E1E"/>
          <w:sz w:val="28"/>
          <w:szCs w:val="28"/>
          <w:u w:val="single"/>
          <w:lang w:eastAsia="ru-RU"/>
        </w:rPr>
        <w:t>Мехатроника</w:t>
      </w:r>
      <w:proofErr w:type="spellEnd"/>
      <w:r w:rsidRPr="00951FB0">
        <w:rPr>
          <w:rFonts w:ascii="Times New Roman" w:eastAsia="Times New Roman" w:hAnsi="Times New Roman" w:cs="Times New Roman"/>
          <w:color w:val="1E1E1E"/>
          <w:sz w:val="28"/>
          <w:szCs w:val="28"/>
          <w:u w:val="single"/>
          <w:lang w:eastAsia="ru-RU"/>
        </w:rPr>
        <w:t xml:space="preserve"> (по отраслям)</w:t>
      </w:r>
    </w:p>
    <w:p w:rsidR="00D758BE" w:rsidRDefault="00D758BE" w:rsidP="00D758BE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  <w:u w:val="single"/>
          <w:lang w:eastAsia="ru-RU"/>
        </w:rPr>
      </w:pPr>
      <w:r w:rsidRPr="00951FB0">
        <w:rPr>
          <w:rFonts w:ascii="Times New Roman" w:eastAsia="Times New Roman" w:hAnsi="Times New Roman" w:cs="Times New Roman"/>
          <w:b/>
          <w:color w:val="1E1E1E"/>
          <w:sz w:val="28"/>
          <w:szCs w:val="28"/>
          <w:lang w:eastAsia="ru-RU"/>
        </w:rPr>
        <w:t>Квалификация:</w:t>
      </w:r>
      <w:r w:rsidRPr="00951FB0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r w:rsidRPr="00951FB0">
        <w:rPr>
          <w:rFonts w:ascii="Times New Roman" w:eastAsia="Times New Roman" w:hAnsi="Times New Roman" w:cs="Times New Roman"/>
          <w:color w:val="1E1E1E"/>
          <w:sz w:val="28"/>
          <w:szCs w:val="28"/>
          <w:u w:val="single"/>
          <w:lang w:eastAsia="ru-RU"/>
        </w:rPr>
        <w:t>4S07140302 -Техник-</w:t>
      </w:r>
      <w:proofErr w:type="spellStart"/>
      <w:r w:rsidRPr="00951FB0">
        <w:rPr>
          <w:rFonts w:ascii="Times New Roman" w:eastAsia="Times New Roman" w:hAnsi="Times New Roman" w:cs="Times New Roman"/>
          <w:color w:val="1E1E1E"/>
          <w:sz w:val="28"/>
          <w:szCs w:val="28"/>
          <w:u w:val="single"/>
          <w:lang w:eastAsia="ru-RU"/>
        </w:rPr>
        <w:t>мехатроник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6520"/>
      </w:tblGrid>
      <w:tr w:rsidR="00D758BE" w:rsidTr="00227160">
        <w:tc>
          <w:tcPr>
            <w:tcW w:w="3794" w:type="dxa"/>
          </w:tcPr>
          <w:p w:rsidR="00D758BE" w:rsidRPr="00227160" w:rsidRDefault="00D758BE" w:rsidP="00D758BE">
            <w:pPr>
              <w:spacing w:line="36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1E1E1E"/>
                <w:sz w:val="28"/>
                <w:szCs w:val="28"/>
                <w:lang w:eastAsia="ru-RU"/>
              </w:rPr>
            </w:pPr>
            <w:r w:rsidRPr="00227160">
              <w:rPr>
                <w:rFonts w:ascii="Times New Roman" w:eastAsia="Times New Roman" w:hAnsi="Times New Roman" w:cs="Times New Roman"/>
                <w:b/>
                <w:color w:val="1E1E1E"/>
                <w:sz w:val="28"/>
                <w:szCs w:val="28"/>
                <w:lang w:eastAsia="ru-RU"/>
              </w:rPr>
              <w:t>Предметное содержание учебного материала</w:t>
            </w:r>
          </w:p>
        </w:tc>
        <w:tc>
          <w:tcPr>
            <w:tcW w:w="6520" w:type="dxa"/>
          </w:tcPr>
          <w:p w:rsidR="00D758BE" w:rsidRPr="00227160" w:rsidRDefault="00D758BE" w:rsidP="00D758BE">
            <w:pPr>
              <w:spacing w:line="36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1E1E1E"/>
                <w:sz w:val="28"/>
                <w:szCs w:val="28"/>
                <w:lang w:eastAsia="ru-RU"/>
              </w:rPr>
            </w:pPr>
            <w:r w:rsidRPr="00227160">
              <w:rPr>
                <w:rFonts w:ascii="Times New Roman" w:eastAsia="Times New Roman" w:hAnsi="Times New Roman" w:cs="Times New Roman"/>
                <w:b/>
                <w:color w:val="1E1E1E"/>
                <w:sz w:val="28"/>
                <w:szCs w:val="28"/>
                <w:lang w:eastAsia="ru-RU"/>
              </w:rPr>
              <w:t>Задания</w:t>
            </w:r>
          </w:p>
        </w:tc>
      </w:tr>
      <w:tr w:rsidR="00D758BE" w:rsidRPr="00227160" w:rsidTr="00227160">
        <w:tc>
          <w:tcPr>
            <w:tcW w:w="3794" w:type="dxa"/>
          </w:tcPr>
          <w:p w:rsidR="00D758BE" w:rsidRPr="00227160" w:rsidRDefault="00D758BE" w:rsidP="00D758BE">
            <w:pPr>
              <w:spacing w:line="36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proofErr w:type="spellStart"/>
            <w:r w:rsidRPr="00227160">
              <w:rPr>
                <w:rFonts w:ascii="Times New Roman" w:hAnsi="Times New Roman" w:cs="Times New Roman"/>
                <w:sz w:val="28"/>
                <w:szCs w:val="28"/>
              </w:rPr>
              <w:t>Automobile</w:t>
            </w:r>
            <w:proofErr w:type="spellEnd"/>
            <w:r w:rsidRPr="002271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7160">
              <w:rPr>
                <w:rFonts w:ascii="Times New Roman" w:hAnsi="Times New Roman" w:cs="Times New Roman"/>
                <w:sz w:val="28"/>
                <w:szCs w:val="28"/>
              </w:rPr>
              <w:t>Production</w:t>
            </w:r>
            <w:proofErr w:type="spellEnd"/>
          </w:p>
        </w:tc>
        <w:tc>
          <w:tcPr>
            <w:tcW w:w="6520" w:type="dxa"/>
          </w:tcPr>
          <w:p w:rsidR="00227160" w:rsidRPr="00227160" w:rsidRDefault="00227160" w:rsidP="00227160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r w:rsidRPr="00227160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 xml:space="preserve">Знакомство </w:t>
            </w: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с новыми терминами, касающиеся темы «Производство автомобилей», перевод текста, составление кластера, найти и выписать</w:t>
            </w:r>
            <w:r w:rsidRPr="00227160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 xml:space="preserve"> из текста слова, относящиеся:</w:t>
            </w:r>
          </w:p>
          <w:p w:rsidR="00227160" w:rsidRPr="00227160" w:rsidRDefault="00227160" w:rsidP="00227160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r w:rsidRPr="00227160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а)</w:t>
            </w:r>
            <w:r w:rsidRPr="00227160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ab/>
              <w:t>к производству автомобиля;</w:t>
            </w:r>
          </w:p>
          <w:p w:rsidR="00D758BE" w:rsidRDefault="00227160" w:rsidP="00227160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ab/>
              <w:t xml:space="preserve">к характеристикам автомобиля, </w:t>
            </w:r>
          </w:p>
          <w:p w:rsidR="00227160" w:rsidRPr="00227160" w:rsidRDefault="00227160" w:rsidP="0022716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просмотр</w:t>
            </w:r>
            <w:r w:rsidRPr="00227160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видео</w:t>
            </w:r>
            <w:r w:rsidRPr="00227160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val="en-US" w:eastAsia="ru-RU"/>
              </w:rPr>
              <w:t xml:space="preserve"> </w:t>
            </w:r>
            <w:r w:rsidRPr="002271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«</w:t>
            </w:r>
            <w:r w:rsidRPr="008B0B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How</w:t>
            </w:r>
            <w:r w:rsidRPr="002271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8B0B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Ford</w:t>
            </w:r>
            <w:r w:rsidRPr="002271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’</w:t>
            </w:r>
            <w:r w:rsidRPr="008B0B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2271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8B0B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design</w:t>
            </w:r>
            <w:r w:rsidRPr="002271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8B0B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process</w:t>
            </w:r>
            <w:r w:rsidRPr="002271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8B0B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works</w:t>
            </w:r>
            <w:r w:rsidRPr="002271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»,</w:t>
            </w:r>
          </w:p>
          <w:p w:rsidR="00227160" w:rsidRPr="00227160" w:rsidRDefault="00227160" w:rsidP="002271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записать какими качествами должен обладать дизайнер автомобилей, разыграть диалог между техником-механиком и покупателями автомобиля, составление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спайдерграммы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758BE" w:rsidRPr="0007753B" w:rsidTr="00227160">
        <w:tc>
          <w:tcPr>
            <w:tcW w:w="3794" w:type="dxa"/>
          </w:tcPr>
          <w:p w:rsidR="0007753B" w:rsidRPr="0007753B" w:rsidRDefault="0007753B" w:rsidP="0007753B">
            <w:pPr>
              <w:pStyle w:val="331"/>
              <w:spacing w:line="240" w:lineRule="auto"/>
              <w:jc w:val="center"/>
              <w:rPr>
                <w:rFonts w:ascii="Arial Unicode MS" w:cs="Arial Unicode MS"/>
                <w:b w:val="0"/>
                <w:sz w:val="28"/>
                <w:szCs w:val="28"/>
              </w:rPr>
            </w:pPr>
            <w:bookmarkStart w:id="1" w:name="bookmark9"/>
            <w:proofErr w:type="spellStart"/>
            <w:r w:rsidRPr="0007753B">
              <w:rPr>
                <w:b w:val="0"/>
                <w:sz w:val="28"/>
                <w:szCs w:val="28"/>
              </w:rPr>
              <w:t>Components</w:t>
            </w:r>
            <w:proofErr w:type="spellEnd"/>
            <w:r w:rsidRPr="0007753B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7753B">
              <w:rPr>
                <w:b w:val="0"/>
                <w:sz w:val="28"/>
                <w:szCs w:val="28"/>
              </w:rPr>
              <w:t>of</w:t>
            </w:r>
            <w:proofErr w:type="spellEnd"/>
            <w:r w:rsidRPr="0007753B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7753B">
              <w:rPr>
                <w:b w:val="0"/>
                <w:sz w:val="28"/>
                <w:szCs w:val="28"/>
              </w:rPr>
              <w:t>the</w:t>
            </w:r>
            <w:proofErr w:type="spellEnd"/>
            <w:r w:rsidRPr="0007753B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7753B">
              <w:rPr>
                <w:b w:val="0"/>
                <w:sz w:val="28"/>
                <w:szCs w:val="28"/>
              </w:rPr>
              <w:t>Automobile</w:t>
            </w:r>
            <w:bookmarkEnd w:id="1"/>
            <w:proofErr w:type="spellEnd"/>
          </w:p>
          <w:p w:rsidR="00D758BE" w:rsidRPr="00227160" w:rsidRDefault="00D758BE" w:rsidP="00D758BE">
            <w:pPr>
              <w:spacing w:line="36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:rsidR="0007753B" w:rsidRPr="0007753B" w:rsidRDefault="0007753B" w:rsidP="00F3688C">
            <w:pPr>
              <w:pStyle w:val="a4"/>
              <w:rPr>
                <w:rFonts w:cs="Arial Unicode MS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Выбрать и записать</w:t>
            </w:r>
            <w:r w:rsidRPr="0007753B">
              <w:rPr>
                <w:sz w:val="28"/>
                <w:szCs w:val="28"/>
                <w:lang w:val="ru-RU"/>
              </w:rPr>
              <w:t xml:space="preserve"> термины, которые относятся </w:t>
            </w:r>
            <w:proofErr w:type="gramStart"/>
            <w:r w:rsidRPr="0007753B">
              <w:rPr>
                <w:sz w:val="28"/>
                <w:szCs w:val="28"/>
                <w:lang w:val="ru-RU"/>
              </w:rPr>
              <w:t>к</w:t>
            </w:r>
            <w:proofErr w:type="gramEnd"/>
            <w:r w:rsidRPr="0007753B">
              <w:rPr>
                <w:sz w:val="28"/>
                <w:szCs w:val="28"/>
                <w:lang w:val="ru-RU"/>
              </w:rPr>
              <w:t>:</w:t>
            </w:r>
          </w:p>
          <w:p w:rsidR="00D758BE" w:rsidRPr="0007753B" w:rsidRDefault="0007753B" w:rsidP="00F3688C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07753B">
              <w:rPr>
                <w:bCs/>
                <w:sz w:val="28"/>
                <w:szCs w:val="28"/>
              </w:rPr>
              <w:t>the</w:t>
            </w:r>
            <w:r w:rsidRPr="0007753B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07753B">
              <w:rPr>
                <w:bCs/>
                <w:sz w:val="28"/>
                <w:szCs w:val="28"/>
              </w:rPr>
              <w:t>engine</w:t>
            </w:r>
            <w:r w:rsidRPr="0007753B">
              <w:rPr>
                <w:bCs/>
                <w:sz w:val="28"/>
                <w:szCs w:val="28"/>
                <w:lang w:val="ru-RU"/>
              </w:rPr>
              <w:t xml:space="preserve"> (двигателю); </w:t>
            </w:r>
            <w:r w:rsidRPr="0007753B">
              <w:rPr>
                <w:bCs/>
                <w:sz w:val="28"/>
                <w:szCs w:val="28"/>
              </w:rPr>
              <w:t>the</w:t>
            </w:r>
            <w:r w:rsidRPr="0007753B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07753B">
              <w:rPr>
                <w:bCs/>
                <w:sz w:val="28"/>
                <w:szCs w:val="28"/>
              </w:rPr>
              <w:t>chassis</w:t>
            </w:r>
            <w:r w:rsidRPr="0007753B">
              <w:rPr>
                <w:bCs/>
                <w:sz w:val="28"/>
                <w:szCs w:val="28"/>
                <w:lang w:val="ru-RU"/>
              </w:rPr>
              <w:t xml:space="preserve"> (шасси); </w:t>
            </w:r>
            <w:r w:rsidRPr="0007753B">
              <w:rPr>
                <w:bCs/>
                <w:sz w:val="28"/>
                <w:szCs w:val="28"/>
              </w:rPr>
              <w:t>the</w:t>
            </w:r>
            <w:r w:rsidRPr="0007753B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07753B">
              <w:rPr>
                <w:bCs/>
                <w:sz w:val="28"/>
                <w:szCs w:val="28"/>
              </w:rPr>
              <w:t>body</w:t>
            </w:r>
            <w:r w:rsidRPr="0007753B">
              <w:rPr>
                <w:bCs/>
                <w:sz w:val="28"/>
                <w:szCs w:val="28"/>
                <w:lang w:val="ru-RU"/>
              </w:rPr>
              <w:t xml:space="preserve"> (кузову), </w:t>
            </w:r>
            <w:r>
              <w:rPr>
                <w:sz w:val="28"/>
                <w:szCs w:val="28"/>
                <w:lang w:val="ru-RU"/>
              </w:rPr>
              <w:t xml:space="preserve">разыграть диалог в парах, </w:t>
            </w:r>
            <w:r w:rsidRPr="0007753B">
              <w:rPr>
                <w:sz w:val="28"/>
                <w:szCs w:val="28"/>
                <w:lang w:val="ru-RU"/>
              </w:rPr>
              <w:t xml:space="preserve">прочитать и </w:t>
            </w:r>
            <w:r>
              <w:rPr>
                <w:sz w:val="28"/>
                <w:szCs w:val="28"/>
                <w:lang w:val="ru-RU"/>
              </w:rPr>
              <w:t>п</w:t>
            </w:r>
            <w:r w:rsidRPr="0007753B">
              <w:rPr>
                <w:sz w:val="28"/>
                <w:szCs w:val="28"/>
                <w:lang w:val="ru-RU"/>
              </w:rPr>
              <w:t>еревести текст</w:t>
            </w:r>
            <w:r>
              <w:rPr>
                <w:sz w:val="28"/>
                <w:szCs w:val="28"/>
                <w:lang w:val="ru-RU"/>
              </w:rPr>
              <w:t xml:space="preserve">, ответить на вопросы (проверка </w:t>
            </w:r>
            <w:r w:rsidRPr="0007753B">
              <w:rPr>
                <w:sz w:val="28"/>
                <w:szCs w:val="28"/>
                <w:lang w:val="ru-RU"/>
              </w:rPr>
              <w:t xml:space="preserve">понимания </w:t>
            </w:r>
            <w:r>
              <w:rPr>
                <w:sz w:val="28"/>
                <w:szCs w:val="28"/>
                <w:lang w:val="ru-RU"/>
              </w:rPr>
              <w:t>прочитанного</w:t>
            </w:r>
            <w:r w:rsidRPr="0007753B">
              <w:rPr>
                <w:sz w:val="28"/>
                <w:szCs w:val="28"/>
                <w:lang w:val="ru-RU"/>
              </w:rPr>
              <w:t xml:space="preserve"> – верно/неверно),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7753B">
              <w:rPr>
                <w:sz w:val="28"/>
                <w:szCs w:val="28"/>
                <w:lang w:val="ru-RU"/>
              </w:rPr>
              <w:t>соотнести пон</w:t>
            </w:r>
            <w:r>
              <w:rPr>
                <w:sz w:val="28"/>
                <w:szCs w:val="28"/>
                <w:lang w:val="ru-RU"/>
              </w:rPr>
              <w:t xml:space="preserve">ятия с их изображениями, </w:t>
            </w:r>
            <w:r w:rsidRPr="0007753B">
              <w:rPr>
                <w:sz w:val="28"/>
                <w:szCs w:val="28"/>
                <w:lang w:val="ru-RU"/>
              </w:rPr>
              <w:t>составить список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7753B">
              <w:rPr>
                <w:sz w:val="28"/>
                <w:szCs w:val="28"/>
                <w:lang w:val="ru-RU"/>
              </w:rPr>
              <w:t>терминов, освоенных в процессе работы с видео</w:t>
            </w:r>
            <w:r>
              <w:rPr>
                <w:sz w:val="28"/>
                <w:szCs w:val="28"/>
                <w:lang w:val="ru-RU"/>
              </w:rPr>
              <w:t>, выбрать</w:t>
            </w:r>
            <w:r w:rsidRPr="0007753B">
              <w:rPr>
                <w:sz w:val="28"/>
                <w:szCs w:val="28"/>
                <w:lang w:val="ru-RU"/>
              </w:rPr>
              <w:t xml:space="preserve"> и </w:t>
            </w:r>
            <w:r>
              <w:rPr>
                <w:sz w:val="28"/>
                <w:szCs w:val="28"/>
                <w:lang w:val="ru-RU"/>
              </w:rPr>
              <w:t>записать</w:t>
            </w:r>
            <w:r w:rsidRPr="0007753B">
              <w:rPr>
                <w:sz w:val="28"/>
                <w:szCs w:val="28"/>
                <w:lang w:val="ru-RU"/>
              </w:rPr>
              <w:t xml:space="preserve"> соответствующий описанию механизм.</w:t>
            </w:r>
          </w:p>
        </w:tc>
      </w:tr>
      <w:tr w:rsidR="00D758BE" w:rsidRPr="0007753B" w:rsidTr="00227160">
        <w:tc>
          <w:tcPr>
            <w:tcW w:w="3794" w:type="dxa"/>
          </w:tcPr>
          <w:p w:rsidR="0007753B" w:rsidRPr="0007753B" w:rsidRDefault="0007753B" w:rsidP="0007753B">
            <w:pPr>
              <w:pStyle w:val="a4"/>
              <w:rPr>
                <w:bCs/>
                <w:sz w:val="28"/>
                <w:szCs w:val="28"/>
              </w:rPr>
            </w:pPr>
            <w:r w:rsidRPr="0007753B">
              <w:rPr>
                <w:bCs/>
                <w:sz w:val="28"/>
                <w:szCs w:val="28"/>
              </w:rPr>
              <w:t>Principle of Operation of the</w:t>
            </w:r>
          </w:p>
          <w:p w:rsidR="00D758BE" w:rsidRPr="0007753B" w:rsidRDefault="0007753B" w:rsidP="0007753B">
            <w:pPr>
              <w:spacing w:line="36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u w:val="single"/>
                <w:lang w:val="en-US" w:eastAsia="ru-RU"/>
              </w:rPr>
            </w:pPr>
            <w:r w:rsidRPr="0007753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Four-Stroke Petrol Engine</w:t>
            </w:r>
          </w:p>
        </w:tc>
        <w:tc>
          <w:tcPr>
            <w:tcW w:w="6520" w:type="dxa"/>
          </w:tcPr>
          <w:p w:rsidR="00D758BE" w:rsidRPr="0007753B" w:rsidRDefault="0007753B" w:rsidP="0007753B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r w:rsidRPr="0007753B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Осуществить чтение и перевод текста «</w:t>
            </w: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Принцип работы четырехтактного бензинового двигателя</w:t>
            </w:r>
            <w:r w:rsidRPr="0007753B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», прин</w:t>
            </w: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ять участие в обсуждении его со</w:t>
            </w:r>
            <w:r w:rsidRPr="0007753B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держания,</w:t>
            </w: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 xml:space="preserve"> пользуясь знаниями, полученными на занятиях специальных дисциплин, разыграть диалог в парах, просмотр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флеш</w:t>
            </w:r>
            <w:proofErr w:type="spellEnd"/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-анимации</w:t>
            </w:r>
            <w:r w:rsidR="00F3688C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, дать описание работы четырехтактного двигателя.</w:t>
            </w:r>
          </w:p>
        </w:tc>
      </w:tr>
      <w:tr w:rsidR="00D758BE" w:rsidRPr="0007753B" w:rsidTr="00227160">
        <w:tc>
          <w:tcPr>
            <w:tcW w:w="3794" w:type="dxa"/>
          </w:tcPr>
          <w:p w:rsidR="00D758BE" w:rsidRPr="00F3688C" w:rsidRDefault="00F3688C" w:rsidP="00D758BE">
            <w:pPr>
              <w:spacing w:line="36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val="en-US" w:eastAsia="ru-RU"/>
              </w:rPr>
            </w:pPr>
            <w:r w:rsidRPr="00F3688C"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val="en-US" w:eastAsia="ru-RU"/>
              </w:rPr>
              <w:t>Chassis</w:t>
            </w:r>
          </w:p>
        </w:tc>
        <w:tc>
          <w:tcPr>
            <w:tcW w:w="6520" w:type="dxa"/>
          </w:tcPr>
          <w:p w:rsidR="00D758BE" w:rsidRPr="00F3688C" w:rsidRDefault="00F3688C" w:rsidP="00F3688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lang w:eastAsia="ru-RU"/>
              </w:rPr>
              <w:t>Работа с интернациональными словами, перевод текста «Шасси», работа с рисунками, ответить на вопросы, обращая внимание на типы вопросов, подобрать описание узла и механизма, разыграть диалог в парах.</w:t>
            </w:r>
          </w:p>
        </w:tc>
      </w:tr>
    </w:tbl>
    <w:p w:rsidR="00D758BE" w:rsidRDefault="00F3688C" w:rsidP="001B04DC">
      <w:pPr>
        <w:shd w:val="clear" w:color="auto" w:fill="FFFFFF"/>
        <w:spacing w:after="0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proofErr w:type="gramStart"/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Эффективными в вопросе обучения профессиональной лексике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на уроках английского языка показали себя такие приемы работы, как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составление </w:t>
      </w:r>
      <w:r w:rsidR="000C6CB8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в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изуальных схем основных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понятий профессии, заполнение пропуска в тексте профессиональной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лек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семой, подбор синонимов и антони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мов, поиск устойчивых словосоче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таний, содержащих профессионал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ьный термин, их перевод, прослу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шивание диалогов и монологов, в 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которых употребляется профессио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нальная лексика, их заучивание ил</w:t>
      </w:r>
      <w:r w:rsid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и составление собственных, пере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вод профессиональных текстов и т. п.</w:t>
      </w:r>
      <w:proofErr w:type="gramEnd"/>
    </w:p>
    <w:p w:rsidR="001B04DC" w:rsidRDefault="001B04DC" w:rsidP="001B04DC">
      <w:pPr>
        <w:shd w:val="clear" w:color="auto" w:fill="FFFFFF"/>
        <w:spacing w:after="0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lastRenderedPageBreak/>
        <w:t xml:space="preserve">Одной </w:t>
      </w:r>
      <w:proofErr w:type="gramStart"/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из главных методических задач в отношении создания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благоприятной среды для восприятия информации по иностранному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языку у студентов</w:t>
      </w:r>
      <w:proofErr w:type="gramEnd"/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колледжа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– это формирование вы</w:t>
      </w:r>
      <w:r w:rsidRPr="001B04D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сокой мотивации.</w:t>
      </w:r>
    </w:p>
    <w:p w:rsidR="001B04DC" w:rsidRPr="001B04DC" w:rsidRDefault="001B04DC" w:rsidP="001B04DC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На основании опроса, проведенного в группах студентов I</w:t>
      </w:r>
      <w:r w:rsidR="000C6CB8">
        <w:rPr>
          <w:color w:val="000000"/>
          <w:sz w:val="28"/>
          <w:szCs w:val="28"/>
        </w:rPr>
        <w:t>-</w:t>
      </w:r>
      <w:r w:rsidR="000C6CB8">
        <w:rPr>
          <w:color w:val="000000"/>
          <w:sz w:val="28"/>
          <w:szCs w:val="28"/>
          <w:lang w:val="en-US"/>
        </w:rPr>
        <w:t>II</w:t>
      </w:r>
      <w:r w:rsidRPr="001B04DC">
        <w:rPr>
          <w:color w:val="000000"/>
          <w:sz w:val="28"/>
          <w:szCs w:val="28"/>
        </w:rPr>
        <w:t xml:space="preserve"> курса  </w:t>
      </w:r>
      <w:r w:rsidR="000C6CB8">
        <w:rPr>
          <w:color w:val="000000"/>
          <w:sz w:val="28"/>
          <w:szCs w:val="28"/>
        </w:rPr>
        <w:t>КГКП</w:t>
      </w:r>
      <w:r w:rsidRPr="001B04DC">
        <w:rPr>
          <w:color w:val="000000"/>
          <w:sz w:val="28"/>
          <w:szCs w:val="28"/>
        </w:rPr>
        <w:t xml:space="preserve"> «</w:t>
      </w:r>
      <w:r w:rsidR="000C6CB8">
        <w:rPr>
          <w:color w:val="000000"/>
          <w:sz w:val="28"/>
          <w:szCs w:val="28"/>
        </w:rPr>
        <w:t>Колледж транспорта</w:t>
      </w:r>
      <w:r w:rsidRPr="001B04DC">
        <w:rPr>
          <w:color w:val="000000"/>
          <w:sz w:val="28"/>
          <w:szCs w:val="28"/>
        </w:rPr>
        <w:t xml:space="preserve">» (всего было опрошено около 60 человек), учебную мотивацию при изучении английского языка можно разделить </w:t>
      </w:r>
      <w:proofErr w:type="gramStart"/>
      <w:r w:rsidRPr="001B04DC">
        <w:rPr>
          <w:color w:val="000000"/>
          <w:sz w:val="28"/>
          <w:szCs w:val="28"/>
        </w:rPr>
        <w:t>на</w:t>
      </w:r>
      <w:proofErr w:type="gramEnd"/>
      <w:r w:rsidRPr="001B04DC">
        <w:rPr>
          <w:color w:val="000000"/>
          <w:sz w:val="28"/>
          <w:szCs w:val="28"/>
        </w:rPr>
        <w:t xml:space="preserve"> внешнюю и внутреннюю.</w:t>
      </w:r>
    </w:p>
    <w:p w:rsidR="001B04DC" w:rsidRPr="001B04DC" w:rsidRDefault="001B04DC" w:rsidP="000C6CB8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Внешняя мотивация не связана непосредственно с содержанием предмета, а обусловлена внешними обстоятельствами. Примерами могут служить:</w:t>
      </w:r>
    </w:p>
    <w:p w:rsidR="001B04DC" w:rsidRPr="001B04DC" w:rsidRDefault="001B04DC" w:rsidP="001B04DC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- мотив достижения</w:t>
      </w:r>
      <w:r w:rsidR="000C6CB8">
        <w:rPr>
          <w:color w:val="000000"/>
          <w:sz w:val="28"/>
          <w:szCs w:val="28"/>
        </w:rPr>
        <w:t xml:space="preserve"> </w:t>
      </w:r>
      <w:r w:rsidRPr="001B04DC">
        <w:rPr>
          <w:color w:val="000000"/>
          <w:sz w:val="28"/>
          <w:szCs w:val="28"/>
        </w:rPr>
        <w:t>- вызван стремлением человека достигать успехов и высоких результатов в любой деятельности, в том числе и в изучении иностранного языка. Например, для сдачи зачета в колледже, получения диплома и т. д.;</w:t>
      </w:r>
    </w:p>
    <w:p w:rsidR="001B04DC" w:rsidRPr="001B04DC" w:rsidRDefault="001B04DC" w:rsidP="001B04DC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- мотив самоутверждения</w:t>
      </w:r>
      <w:r>
        <w:rPr>
          <w:color w:val="000000"/>
          <w:sz w:val="28"/>
          <w:szCs w:val="28"/>
        </w:rPr>
        <w:t xml:space="preserve"> </w:t>
      </w:r>
      <w:r w:rsidRPr="001B04DC">
        <w:rPr>
          <w:color w:val="000000"/>
          <w:sz w:val="28"/>
          <w:szCs w:val="28"/>
        </w:rPr>
        <w:t>- стремление утвердить себя, получить одобрение других людей, поиск престижной работы и карьерного роста. Человек учит иностранный язык, чтобы получить определенный статус в обществе;</w:t>
      </w:r>
    </w:p>
    <w:p w:rsidR="001B04DC" w:rsidRPr="001B04DC" w:rsidRDefault="001B04DC" w:rsidP="001B04DC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- мотив идентификации</w:t>
      </w:r>
      <w:r w:rsidR="000C6CB8">
        <w:rPr>
          <w:color w:val="000000"/>
          <w:sz w:val="28"/>
          <w:szCs w:val="28"/>
        </w:rPr>
        <w:t xml:space="preserve"> </w:t>
      </w:r>
      <w:r w:rsidRPr="001B04DC">
        <w:rPr>
          <w:color w:val="000000"/>
          <w:sz w:val="28"/>
          <w:szCs w:val="28"/>
        </w:rPr>
        <w:t>- стремление человека быть похожим на другого человека, а также быть ближе к своим кумирам и героям (например, чтобы понимать тексты песен любимой группы);</w:t>
      </w:r>
    </w:p>
    <w:p w:rsidR="001B04DC" w:rsidRPr="001B04DC" w:rsidRDefault="001B04DC" w:rsidP="001B04DC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 xml:space="preserve">- мотив </w:t>
      </w:r>
      <w:proofErr w:type="spellStart"/>
      <w:r w:rsidRPr="001B04DC">
        <w:rPr>
          <w:color w:val="000000"/>
          <w:sz w:val="28"/>
          <w:szCs w:val="28"/>
        </w:rPr>
        <w:t>аффилиации</w:t>
      </w:r>
      <w:proofErr w:type="spellEnd"/>
      <w:r w:rsidR="000C6CB8">
        <w:rPr>
          <w:color w:val="000000"/>
          <w:sz w:val="28"/>
          <w:szCs w:val="28"/>
        </w:rPr>
        <w:t xml:space="preserve"> </w:t>
      </w:r>
      <w:r w:rsidRPr="001B04DC">
        <w:rPr>
          <w:color w:val="000000"/>
          <w:sz w:val="28"/>
          <w:szCs w:val="28"/>
        </w:rPr>
        <w:t>- стремление к общению с другими людьми. Человек может учить иностранный язык, чтобы общаться</w:t>
      </w:r>
      <w:r w:rsidR="000C6CB8">
        <w:rPr>
          <w:color w:val="000000"/>
          <w:sz w:val="28"/>
          <w:szCs w:val="28"/>
        </w:rPr>
        <w:t xml:space="preserve"> с друзьями-</w:t>
      </w:r>
      <w:r w:rsidRPr="001B04DC">
        <w:rPr>
          <w:color w:val="000000"/>
          <w:sz w:val="28"/>
          <w:szCs w:val="28"/>
        </w:rPr>
        <w:t>иностранцами;</w:t>
      </w:r>
    </w:p>
    <w:p w:rsidR="001B04DC" w:rsidRPr="001B04DC" w:rsidRDefault="001B04DC" w:rsidP="001B04DC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- мотив саморазвития</w:t>
      </w:r>
      <w:r w:rsidR="000C6CB8">
        <w:rPr>
          <w:color w:val="000000"/>
          <w:sz w:val="28"/>
          <w:szCs w:val="28"/>
        </w:rPr>
        <w:t xml:space="preserve"> </w:t>
      </w:r>
      <w:r w:rsidRPr="001B04DC">
        <w:rPr>
          <w:color w:val="000000"/>
          <w:sz w:val="28"/>
          <w:szCs w:val="28"/>
        </w:rPr>
        <w:t>- стремление к самоусовершенствованию. Иностранный язык служит средством для духовного обогащения и общего развития человека;</w:t>
      </w:r>
    </w:p>
    <w:p w:rsidR="001B04DC" w:rsidRPr="001B04DC" w:rsidRDefault="001B04DC" w:rsidP="000C6CB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 xml:space="preserve">- </w:t>
      </w:r>
      <w:proofErr w:type="spellStart"/>
      <w:r w:rsidRPr="001B04DC">
        <w:rPr>
          <w:color w:val="000000"/>
          <w:sz w:val="28"/>
          <w:szCs w:val="28"/>
        </w:rPr>
        <w:t>просоциальный</w:t>
      </w:r>
      <w:proofErr w:type="spellEnd"/>
      <w:r w:rsidRPr="001B04DC">
        <w:rPr>
          <w:color w:val="000000"/>
          <w:sz w:val="28"/>
          <w:szCs w:val="28"/>
        </w:rPr>
        <w:t xml:space="preserve"> мотив</w:t>
      </w:r>
      <w:r w:rsidR="000C6CB8">
        <w:rPr>
          <w:color w:val="000000"/>
          <w:sz w:val="28"/>
          <w:szCs w:val="28"/>
        </w:rPr>
        <w:t xml:space="preserve"> </w:t>
      </w:r>
      <w:r w:rsidRPr="001B04DC">
        <w:rPr>
          <w:color w:val="000000"/>
          <w:sz w:val="28"/>
          <w:szCs w:val="28"/>
        </w:rPr>
        <w:t>- связан с осознанием общественного значения деятельности. Человек изучает иностранный язык, потому что осознает социальную значимость учения.</w:t>
      </w:r>
    </w:p>
    <w:p w:rsidR="001B04DC" w:rsidRPr="001B04DC" w:rsidRDefault="001B04DC" w:rsidP="000C6C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Внутренняя же мотивация связана не с внешними обстоятельствами, а непосредственно с самим предметом. Её еще часто называют процессуальной мотивацией. Человеку нравится непосредственно иностранный язык, нравится проявлять свою интеллектуальную активность.</w:t>
      </w:r>
    </w:p>
    <w:p w:rsidR="001B04DC" w:rsidRDefault="001B04DC" w:rsidP="00184AFD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B04DC">
        <w:rPr>
          <w:color w:val="000000"/>
          <w:sz w:val="28"/>
          <w:szCs w:val="28"/>
        </w:rPr>
        <w:t>Действие внешних мотивов (престижа, самоутверждения, и т. д.) может усиливать внутреннюю мотивацию, но они не имеют непосредственного отношения к содержанию и процессу деятельности.</w:t>
      </w:r>
    </w:p>
    <w:p w:rsidR="00184AFD" w:rsidRDefault="000C6CB8" w:rsidP="00184AFD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своих занятиях часто использую игровые методы обучения, составление ментальных карт, глоссариев, соотнесение терминов с определениями и изображениями, просмотр видеофильмов и </w:t>
      </w:r>
      <w:proofErr w:type="spellStart"/>
      <w:r>
        <w:rPr>
          <w:color w:val="000000"/>
          <w:sz w:val="28"/>
          <w:szCs w:val="28"/>
        </w:rPr>
        <w:t>флеш</w:t>
      </w:r>
      <w:proofErr w:type="spellEnd"/>
      <w:r>
        <w:rPr>
          <w:color w:val="000000"/>
          <w:sz w:val="28"/>
          <w:szCs w:val="28"/>
        </w:rPr>
        <w:t xml:space="preserve">-анимации, поиск интересных и познавательных материалов по своей профессии. </w:t>
      </w:r>
    </w:p>
    <w:p w:rsidR="00553828" w:rsidRDefault="000C6CB8" w:rsidP="00184AFD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C6CB8">
        <w:rPr>
          <w:color w:val="000000"/>
          <w:sz w:val="28"/>
          <w:szCs w:val="28"/>
        </w:rPr>
        <w:t>Основными формами предъявле</w:t>
      </w:r>
      <w:r w:rsidR="00184AFD">
        <w:rPr>
          <w:color w:val="000000"/>
          <w:sz w:val="28"/>
          <w:szCs w:val="28"/>
        </w:rPr>
        <w:t>ния учебного материала при обу</w:t>
      </w:r>
      <w:r w:rsidRPr="000C6CB8">
        <w:rPr>
          <w:color w:val="000000"/>
          <w:sz w:val="28"/>
          <w:szCs w:val="28"/>
        </w:rPr>
        <w:t>чении иностранному языку являются аудио, видео и печатный текст.</w:t>
      </w:r>
      <w:r w:rsidR="00184AFD">
        <w:rPr>
          <w:color w:val="000000"/>
          <w:sz w:val="28"/>
          <w:szCs w:val="28"/>
        </w:rPr>
        <w:t xml:space="preserve"> </w:t>
      </w:r>
      <w:r w:rsidRPr="000C6CB8">
        <w:rPr>
          <w:color w:val="000000"/>
          <w:sz w:val="28"/>
          <w:szCs w:val="28"/>
        </w:rPr>
        <w:t xml:space="preserve">В этом плане </w:t>
      </w:r>
      <w:proofErr w:type="gramStart"/>
      <w:r w:rsidRPr="000C6CB8">
        <w:rPr>
          <w:color w:val="000000"/>
          <w:sz w:val="28"/>
          <w:szCs w:val="28"/>
        </w:rPr>
        <w:t>важное значение</w:t>
      </w:r>
      <w:proofErr w:type="gramEnd"/>
      <w:r w:rsidR="00184AFD">
        <w:rPr>
          <w:color w:val="000000"/>
          <w:sz w:val="28"/>
          <w:szCs w:val="28"/>
        </w:rPr>
        <w:t xml:space="preserve"> в преподавании дисциплины «Профессиональный ино</w:t>
      </w:r>
      <w:r w:rsidRPr="000C6CB8">
        <w:rPr>
          <w:color w:val="000000"/>
          <w:sz w:val="28"/>
          <w:szCs w:val="28"/>
        </w:rPr>
        <w:t>странный язык» имеют цифровые образовательные сервисы: https://</w:t>
      </w:r>
      <w:proofErr w:type="spellStart"/>
      <w:r w:rsidRPr="000C6CB8">
        <w:rPr>
          <w:color w:val="000000"/>
          <w:sz w:val="28"/>
          <w:szCs w:val="28"/>
          <w:lang w:val="en-US"/>
        </w:rPr>
        <w:t>learnenglishteens</w:t>
      </w:r>
      <w:proofErr w:type="spellEnd"/>
      <w:r w:rsidRPr="00184AFD">
        <w:rPr>
          <w:color w:val="000000"/>
          <w:sz w:val="28"/>
          <w:szCs w:val="28"/>
        </w:rPr>
        <w:t>.</w:t>
      </w:r>
      <w:proofErr w:type="spellStart"/>
      <w:r w:rsidRPr="000C6CB8">
        <w:rPr>
          <w:color w:val="000000"/>
          <w:sz w:val="28"/>
          <w:szCs w:val="28"/>
          <w:lang w:val="en-US"/>
        </w:rPr>
        <w:t>britishcouncil</w:t>
      </w:r>
      <w:proofErr w:type="spellEnd"/>
      <w:r w:rsidRPr="00184AFD">
        <w:rPr>
          <w:color w:val="000000"/>
          <w:sz w:val="28"/>
          <w:szCs w:val="28"/>
        </w:rPr>
        <w:t>.</w:t>
      </w:r>
      <w:r w:rsidRPr="000C6CB8">
        <w:rPr>
          <w:color w:val="000000"/>
          <w:sz w:val="28"/>
          <w:szCs w:val="28"/>
          <w:lang w:val="en-US"/>
        </w:rPr>
        <w:t>org</w:t>
      </w:r>
      <w:r w:rsidRPr="00184AFD">
        <w:rPr>
          <w:color w:val="000000"/>
          <w:sz w:val="28"/>
          <w:szCs w:val="28"/>
        </w:rPr>
        <w:t xml:space="preserve">/; </w:t>
      </w:r>
      <w:r w:rsidR="00553828">
        <w:rPr>
          <w:color w:val="000000"/>
          <w:sz w:val="28"/>
          <w:szCs w:val="28"/>
        </w:rPr>
        <w:t xml:space="preserve">  </w:t>
      </w:r>
    </w:p>
    <w:p w:rsidR="007B2667" w:rsidRPr="007B2667" w:rsidRDefault="00817BDA" w:rsidP="007B266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10" w:history="1"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https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://</w:t>
        </w:r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dictionary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.</w:t>
        </w:r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cambridge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.</w:t>
        </w:r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org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/</w:t>
        </w:r>
      </w:hyperlink>
      <w:proofErr w:type="gramStart"/>
      <w:r w:rsidR="000C6CB8" w:rsidRPr="007B2667">
        <w:rPr>
          <w:sz w:val="28"/>
          <w:szCs w:val="28"/>
        </w:rPr>
        <w:t>;</w:t>
      </w:r>
      <w:proofErr w:type="gramEnd"/>
      <w:r w:rsidR="00553828" w:rsidRPr="007B2667">
        <w:rPr>
          <w:sz w:val="28"/>
          <w:szCs w:val="28"/>
          <w:lang w:val="en-US"/>
        </w:rPr>
        <w:fldChar w:fldCharType="begin"/>
      </w:r>
      <w:r w:rsidR="00553828" w:rsidRPr="007B2667">
        <w:rPr>
          <w:sz w:val="28"/>
          <w:szCs w:val="28"/>
        </w:rPr>
        <w:instrText xml:space="preserve"> </w:instrText>
      </w:r>
      <w:r w:rsidR="00553828" w:rsidRPr="007B2667">
        <w:rPr>
          <w:sz w:val="28"/>
          <w:szCs w:val="28"/>
          <w:lang w:val="en-US"/>
        </w:rPr>
        <w:instrText>HYPERLINK</w:instrText>
      </w:r>
      <w:r w:rsidR="00553828" w:rsidRPr="007B2667">
        <w:rPr>
          <w:sz w:val="28"/>
          <w:szCs w:val="28"/>
        </w:rPr>
        <w:instrText xml:space="preserve"> "</w:instrText>
      </w:r>
      <w:r w:rsidR="00553828" w:rsidRPr="007B2667">
        <w:rPr>
          <w:sz w:val="28"/>
          <w:szCs w:val="28"/>
          <w:lang w:val="en-US"/>
        </w:rPr>
        <w:instrText>https</w:instrText>
      </w:r>
      <w:r w:rsidR="00553828" w:rsidRPr="007B2667">
        <w:rPr>
          <w:sz w:val="28"/>
          <w:szCs w:val="28"/>
        </w:rPr>
        <w:instrText>://</w:instrText>
      </w:r>
      <w:r w:rsidR="00553828" w:rsidRPr="007B2667">
        <w:rPr>
          <w:sz w:val="28"/>
          <w:szCs w:val="28"/>
          <w:lang w:val="en-US"/>
        </w:rPr>
        <w:instrText>en</w:instrText>
      </w:r>
      <w:r w:rsidR="00553828" w:rsidRPr="007B2667">
        <w:rPr>
          <w:sz w:val="28"/>
          <w:szCs w:val="28"/>
        </w:rPr>
        <w:instrText>.</w:instrText>
      </w:r>
      <w:r w:rsidR="00553828" w:rsidRPr="007B2667">
        <w:rPr>
          <w:sz w:val="28"/>
          <w:szCs w:val="28"/>
          <w:lang w:val="en-US"/>
        </w:rPr>
        <w:instrText>islcollective</w:instrText>
      </w:r>
      <w:r w:rsidR="00553828" w:rsidRPr="007B2667">
        <w:rPr>
          <w:sz w:val="28"/>
          <w:szCs w:val="28"/>
        </w:rPr>
        <w:instrText>.</w:instrText>
      </w:r>
      <w:r w:rsidR="00553828" w:rsidRPr="007B2667">
        <w:rPr>
          <w:sz w:val="28"/>
          <w:szCs w:val="28"/>
          <w:lang w:val="en-US"/>
        </w:rPr>
        <w:instrText>com</w:instrText>
      </w:r>
      <w:r w:rsidR="00553828" w:rsidRPr="007B2667">
        <w:rPr>
          <w:sz w:val="28"/>
          <w:szCs w:val="28"/>
        </w:rPr>
        <w:instrText xml:space="preserve">/" </w:instrText>
      </w:r>
      <w:r w:rsidR="00553828" w:rsidRPr="007B2667">
        <w:rPr>
          <w:sz w:val="28"/>
          <w:szCs w:val="28"/>
          <w:lang w:val="en-US"/>
        </w:rPr>
        <w:fldChar w:fldCharType="separate"/>
      </w:r>
      <w:r w:rsidR="00553828" w:rsidRPr="007B2667">
        <w:rPr>
          <w:rStyle w:val="a6"/>
          <w:color w:val="auto"/>
          <w:sz w:val="28"/>
          <w:szCs w:val="28"/>
          <w:u w:val="none"/>
          <w:lang w:val="en-US"/>
        </w:rPr>
        <w:t>https</w:t>
      </w:r>
      <w:r w:rsidR="00553828" w:rsidRPr="007B2667">
        <w:rPr>
          <w:rStyle w:val="a6"/>
          <w:color w:val="auto"/>
          <w:sz w:val="28"/>
          <w:szCs w:val="28"/>
          <w:u w:val="none"/>
        </w:rPr>
        <w:t>://</w:t>
      </w:r>
      <w:r w:rsidR="00553828" w:rsidRPr="007B2667">
        <w:rPr>
          <w:rStyle w:val="a6"/>
          <w:color w:val="auto"/>
          <w:sz w:val="28"/>
          <w:szCs w:val="28"/>
          <w:u w:val="none"/>
          <w:lang w:val="en-US"/>
        </w:rPr>
        <w:t>en</w:t>
      </w:r>
      <w:r w:rsidR="00553828" w:rsidRPr="007B2667">
        <w:rPr>
          <w:rStyle w:val="a6"/>
          <w:color w:val="auto"/>
          <w:sz w:val="28"/>
          <w:szCs w:val="28"/>
          <w:u w:val="none"/>
        </w:rPr>
        <w:t>.</w:t>
      </w:r>
      <w:r w:rsidR="00553828" w:rsidRPr="007B2667">
        <w:rPr>
          <w:rStyle w:val="a6"/>
          <w:color w:val="auto"/>
          <w:sz w:val="28"/>
          <w:szCs w:val="28"/>
          <w:u w:val="none"/>
          <w:lang w:val="en-US"/>
        </w:rPr>
        <w:t>islcollective</w:t>
      </w:r>
      <w:r w:rsidR="00553828" w:rsidRPr="007B2667">
        <w:rPr>
          <w:rStyle w:val="a6"/>
          <w:color w:val="auto"/>
          <w:sz w:val="28"/>
          <w:szCs w:val="28"/>
          <w:u w:val="none"/>
        </w:rPr>
        <w:t>.</w:t>
      </w:r>
      <w:r w:rsidR="00553828" w:rsidRPr="007B2667">
        <w:rPr>
          <w:rStyle w:val="a6"/>
          <w:color w:val="auto"/>
          <w:sz w:val="28"/>
          <w:szCs w:val="28"/>
          <w:u w:val="none"/>
          <w:lang w:val="en-US"/>
        </w:rPr>
        <w:t>com</w:t>
      </w:r>
      <w:r w:rsidR="00553828" w:rsidRPr="007B2667">
        <w:rPr>
          <w:rStyle w:val="a6"/>
          <w:color w:val="auto"/>
          <w:sz w:val="28"/>
          <w:szCs w:val="28"/>
          <w:u w:val="none"/>
        </w:rPr>
        <w:t>/</w:t>
      </w:r>
      <w:r w:rsidR="00553828" w:rsidRPr="007B2667">
        <w:rPr>
          <w:sz w:val="28"/>
          <w:szCs w:val="28"/>
          <w:lang w:val="en-US"/>
        </w:rPr>
        <w:fldChar w:fldCharType="end"/>
      </w:r>
      <w:r w:rsidR="00553828" w:rsidRPr="007B2667">
        <w:rPr>
          <w:sz w:val="28"/>
          <w:szCs w:val="28"/>
        </w:rPr>
        <w:t xml:space="preserve">, </w:t>
      </w:r>
      <w:hyperlink r:id="rId11" w:history="1"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https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://</w:t>
        </w:r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auto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.</w:t>
        </w:r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howstaffworks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.</w:t>
        </w:r>
        <w:r w:rsidR="00553828" w:rsidRPr="007B2667">
          <w:rPr>
            <w:rStyle w:val="a6"/>
            <w:color w:val="auto"/>
            <w:sz w:val="28"/>
            <w:szCs w:val="28"/>
            <w:u w:val="none"/>
            <w:lang w:val="en-US"/>
          </w:rPr>
          <w:t>com</w:t>
        </w:r>
        <w:r w:rsidR="00553828" w:rsidRPr="007B2667">
          <w:rPr>
            <w:rStyle w:val="a6"/>
            <w:color w:val="auto"/>
            <w:sz w:val="28"/>
            <w:szCs w:val="28"/>
            <w:u w:val="none"/>
          </w:rPr>
          <w:t>/</w:t>
        </w:r>
      </w:hyperlink>
      <w:r w:rsidR="00553828" w:rsidRPr="007B2667">
        <w:rPr>
          <w:sz w:val="28"/>
          <w:szCs w:val="28"/>
        </w:rPr>
        <w:t xml:space="preserve"> и др. </w:t>
      </w:r>
      <w:r w:rsidR="007B2667" w:rsidRPr="007B2667">
        <w:rPr>
          <w:sz w:val="28"/>
          <w:szCs w:val="28"/>
        </w:rPr>
        <w:t xml:space="preserve"> </w:t>
      </w:r>
    </w:p>
    <w:p w:rsidR="007B2667" w:rsidRDefault="007B2667" w:rsidP="007B266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667">
        <w:rPr>
          <w:sz w:val="28"/>
          <w:szCs w:val="28"/>
        </w:rPr>
        <w:lastRenderedPageBreak/>
        <w:t>Представим несколько внедренных в образовательный процесс</w:t>
      </w:r>
      <w:r>
        <w:rPr>
          <w:sz w:val="28"/>
          <w:szCs w:val="28"/>
        </w:rPr>
        <w:t xml:space="preserve"> </w:t>
      </w:r>
      <w:r w:rsidRPr="007B2667">
        <w:rPr>
          <w:sz w:val="28"/>
          <w:szCs w:val="28"/>
        </w:rPr>
        <w:t>вариантов работы с данными цифровыми платформами в рамках</w:t>
      </w:r>
      <w:r>
        <w:rPr>
          <w:sz w:val="28"/>
          <w:szCs w:val="28"/>
        </w:rPr>
        <w:t xml:space="preserve"> </w:t>
      </w:r>
      <w:r w:rsidRPr="007B2667">
        <w:rPr>
          <w:sz w:val="28"/>
          <w:szCs w:val="28"/>
        </w:rPr>
        <w:t>освоения английского языка по специальности</w:t>
      </w:r>
      <w:r>
        <w:rPr>
          <w:sz w:val="28"/>
          <w:szCs w:val="28"/>
        </w:rPr>
        <w:t xml:space="preserve"> </w:t>
      </w:r>
      <w:r w:rsidRPr="00854971">
        <w:rPr>
          <w:sz w:val="28"/>
          <w:szCs w:val="28"/>
        </w:rPr>
        <w:t>07161300 - Техническое обслуживание, ремонт и эксплуатация автомобильного транспорта</w:t>
      </w:r>
      <w:r>
        <w:rPr>
          <w:sz w:val="28"/>
          <w:szCs w:val="28"/>
        </w:rPr>
        <w:t xml:space="preserve">. На сайте </w:t>
      </w:r>
      <w:hyperlink r:id="rId12" w:history="1">
        <w:r w:rsidRPr="007B2667">
          <w:rPr>
            <w:rStyle w:val="a6"/>
            <w:color w:val="auto"/>
            <w:sz w:val="28"/>
            <w:szCs w:val="28"/>
            <w:lang w:val="en-US"/>
          </w:rPr>
          <w:t>https</w:t>
        </w:r>
        <w:r w:rsidRPr="007B2667">
          <w:rPr>
            <w:rStyle w:val="a6"/>
            <w:color w:val="auto"/>
            <w:sz w:val="28"/>
            <w:szCs w:val="28"/>
          </w:rPr>
          <w:t>://</w:t>
        </w:r>
        <w:r w:rsidRPr="007B2667">
          <w:rPr>
            <w:rStyle w:val="a6"/>
            <w:color w:val="auto"/>
            <w:sz w:val="28"/>
            <w:szCs w:val="28"/>
            <w:lang w:val="en-US"/>
          </w:rPr>
          <w:t>auto</w:t>
        </w:r>
        <w:r w:rsidRPr="007B2667">
          <w:rPr>
            <w:rStyle w:val="a6"/>
            <w:color w:val="auto"/>
            <w:sz w:val="28"/>
            <w:szCs w:val="28"/>
          </w:rPr>
          <w:t>.</w:t>
        </w:r>
        <w:proofErr w:type="spellStart"/>
        <w:r w:rsidRPr="007B2667">
          <w:rPr>
            <w:rStyle w:val="a6"/>
            <w:color w:val="auto"/>
            <w:sz w:val="28"/>
            <w:szCs w:val="28"/>
            <w:lang w:val="en-US"/>
          </w:rPr>
          <w:t>howstaffworks</w:t>
        </w:r>
        <w:proofErr w:type="spellEnd"/>
        <w:r w:rsidRPr="007B2667">
          <w:rPr>
            <w:rStyle w:val="a6"/>
            <w:color w:val="auto"/>
            <w:sz w:val="28"/>
            <w:szCs w:val="28"/>
          </w:rPr>
          <w:t>.</w:t>
        </w:r>
        <w:r w:rsidRPr="007B2667">
          <w:rPr>
            <w:rStyle w:val="a6"/>
            <w:color w:val="auto"/>
            <w:sz w:val="28"/>
            <w:szCs w:val="28"/>
            <w:lang w:val="en-US"/>
          </w:rPr>
          <w:t>com</w:t>
        </w:r>
        <w:r w:rsidRPr="007B2667">
          <w:rPr>
            <w:rStyle w:val="a6"/>
            <w:color w:val="auto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можно найти различные топики для рассмотрения (примеры на рисунке).</w:t>
      </w:r>
    </w:p>
    <w:p w:rsidR="007B2667" w:rsidRPr="007B2667" w:rsidRDefault="007B2667" w:rsidP="007B266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667">
        <w:rPr>
          <w:noProof/>
          <w:sz w:val="28"/>
          <w:szCs w:val="28"/>
        </w:rPr>
        <w:drawing>
          <wp:inline distT="0" distB="0" distL="0" distR="0" wp14:anchorId="241E291B" wp14:editId="2F2339A9">
            <wp:extent cx="6152515" cy="116713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28" w:rsidRDefault="007B2667" w:rsidP="00184AFD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667">
        <w:rPr>
          <w:noProof/>
          <w:sz w:val="28"/>
          <w:szCs w:val="28"/>
        </w:rPr>
        <w:drawing>
          <wp:inline distT="0" distB="0" distL="0" distR="0" wp14:anchorId="3DA76FB3" wp14:editId="2E3C86B0">
            <wp:extent cx="5600700" cy="28659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122" cy="286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A4" w:rsidRDefault="00073D11" w:rsidP="000B4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A34A4">
        <w:rPr>
          <w:rFonts w:ascii="Times New Roman" w:hAnsi="Times New Roman" w:cs="Times New Roman"/>
          <w:sz w:val="28"/>
          <w:szCs w:val="28"/>
        </w:rPr>
        <w:t xml:space="preserve">В облаке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Engines</w:t>
      </w:r>
      <w:r w:rsidRPr="003A34A4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types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internal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combustion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engines</w:t>
      </w:r>
      <w:r w:rsidRPr="003A34A4">
        <w:rPr>
          <w:rFonts w:ascii="Times New Roman" w:hAnsi="Times New Roman" w:cs="Times New Roman"/>
          <w:sz w:val="28"/>
          <w:szCs w:val="28"/>
        </w:rPr>
        <w:t>?» обучающиеся знакомятся с историей возникновения двигателей внутреннего сгоран</w:t>
      </w:r>
      <w:r w:rsidR="00DD4F8B" w:rsidRPr="003A34A4">
        <w:rPr>
          <w:rFonts w:ascii="Times New Roman" w:hAnsi="Times New Roman" w:cs="Times New Roman"/>
          <w:sz w:val="28"/>
          <w:szCs w:val="28"/>
        </w:rPr>
        <w:t>ия</w:t>
      </w:r>
      <w:r w:rsidRPr="003A34A4">
        <w:rPr>
          <w:rFonts w:ascii="Times New Roman" w:hAnsi="Times New Roman" w:cs="Times New Roman"/>
          <w:sz w:val="28"/>
          <w:szCs w:val="28"/>
        </w:rPr>
        <w:t xml:space="preserve"> путем просмотра видеофильма «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Internal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combustion</w:t>
      </w:r>
      <w:r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Pr="003A34A4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3A34A4">
        <w:rPr>
          <w:rFonts w:ascii="Times New Roman" w:hAnsi="Times New Roman" w:cs="Times New Roman"/>
          <w:sz w:val="28"/>
          <w:szCs w:val="28"/>
        </w:rPr>
        <w:t xml:space="preserve">: </w:t>
      </w:r>
      <w:r w:rsidR="00DD4F8B" w:rsidRPr="003A34A4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="00DD4F8B"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="00DD4F8B" w:rsidRPr="003A34A4">
        <w:rPr>
          <w:rFonts w:ascii="Times New Roman" w:hAnsi="Times New Roman" w:cs="Times New Roman"/>
          <w:sz w:val="28"/>
          <w:szCs w:val="28"/>
          <w:lang w:val="en-US"/>
        </w:rPr>
        <w:t>did</w:t>
      </w:r>
      <w:r w:rsidR="00DD4F8B"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="00DD4F8B" w:rsidRPr="003A34A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DD4F8B"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="00DD4F8B" w:rsidRPr="003A34A4">
        <w:rPr>
          <w:rFonts w:ascii="Times New Roman" w:hAnsi="Times New Roman" w:cs="Times New Roman"/>
          <w:sz w:val="28"/>
          <w:szCs w:val="28"/>
          <w:lang w:val="en-US"/>
        </w:rPr>
        <w:t>come</w:t>
      </w:r>
      <w:r w:rsidR="00DD4F8B" w:rsidRPr="003A34A4">
        <w:rPr>
          <w:rFonts w:ascii="Times New Roman" w:hAnsi="Times New Roman" w:cs="Times New Roman"/>
          <w:sz w:val="28"/>
          <w:szCs w:val="28"/>
        </w:rPr>
        <w:t xml:space="preserve"> </w:t>
      </w:r>
      <w:r w:rsidR="00DD4F8B" w:rsidRPr="003A34A4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Start"/>
      <w:r w:rsidR="00DD4F8B" w:rsidRPr="003A34A4">
        <w:rPr>
          <w:rFonts w:ascii="Times New Roman" w:hAnsi="Times New Roman" w:cs="Times New Roman"/>
          <w:sz w:val="28"/>
          <w:szCs w:val="28"/>
        </w:rPr>
        <w:t>?</w:t>
      </w:r>
      <w:r w:rsidRPr="003A34A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DD4F8B" w:rsidRPr="003A34A4">
        <w:rPr>
          <w:rFonts w:ascii="Times New Roman" w:hAnsi="Times New Roman" w:cs="Times New Roman"/>
          <w:sz w:val="28"/>
          <w:szCs w:val="28"/>
        </w:rPr>
        <w:t>, путем чтения текста, перевода слов и словосочетании, ответов на вопросы. Для контроля усвоения учебного материала студенты выполняют следующие задания (проверка понимания содержания видеофильма и текста)</w:t>
      </w:r>
      <w:r w:rsidR="003A34A4" w:rsidRPr="003A34A4">
        <w:rPr>
          <w:rFonts w:ascii="Times New Roman" w:hAnsi="Times New Roman" w:cs="Times New Roman"/>
          <w:sz w:val="28"/>
          <w:szCs w:val="28"/>
        </w:rPr>
        <w:t>:</w:t>
      </w:r>
      <w:r w:rsidR="003A34A4" w:rsidRPr="003A34A4">
        <w:rPr>
          <w:rFonts w:ascii="Times New Roman" w:eastAsia="TimesNewRomanPSMT" w:hAnsi="Times New Roman" w:cs="Times New Roman"/>
          <w:sz w:val="28"/>
          <w:szCs w:val="28"/>
        </w:rPr>
        <w:t xml:space="preserve"> упражнение «верно/неверно», соотнесение терминов с их изображениями,</w:t>
      </w:r>
      <w:r w:rsidR="003A34A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A34A4" w:rsidRPr="003A34A4">
        <w:rPr>
          <w:rFonts w:ascii="Times New Roman" w:eastAsia="TimesNewRomanPSMT" w:hAnsi="Times New Roman" w:cs="Times New Roman"/>
          <w:sz w:val="28"/>
          <w:szCs w:val="28"/>
        </w:rPr>
        <w:t>распределение профессиональных лексем по категориям, обсуждение преимуще</w:t>
      </w:r>
      <w:proofErr w:type="gramStart"/>
      <w:r w:rsidR="003A34A4" w:rsidRPr="003A34A4">
        <w:rPr>
          <w:rFonts w:ascii="Times New Roman" w:eastAsia="TimesNewRomanPSMT" w:hAnsi="Times New Roman" w:cs="Times New Roman"/>
          <w:sz w:val="28"/>
          <w:szCs w:val="28"/>
        </w:rPr>
        <w:t>ств кл</w:t>
      </w:r>
      <w:proofErr w:type="gramEnd"/>
      <w:r w:rsidR="003A34A4" w:rsidRPr="003A34A4">
        <w:rPr>
          <w:rFonts w:ascii="Times New Roman" w:eastAsia="TimesNewRomanPSMT" w:hAnsi="Times New Roman" w:cs="Times New Roman"/>
          <w:sz w:val="28"/>
          <w:szCs w:val="28"/>
        </w:rPr>
        <w:t>ассических и современных автомобилей, составление списка терминов, освоенных в процессе работы с видео и транскрипцией к нему.</w:t>
      </w:r>
      <w:r w:rsidR="003A34A4">
        <w:rPr>
          <w:rFonts w:ascii="Times New Roman" w:eastAsia="TimesNewRomanPSMT" w:hAnsi="Times New Roman" w:cs="Times New Roman"/>
          <w:sz w:val="28"/>
          <w:szCs w:val="28"/>
        </w:rPr>
        <w:t xml:space="preserve"> Хочется отметить, что </w:t>
      </w:r>
      <w:r w:rsidR="003A34A4" w:rsidRPr="003A34A4">
        <w:rPr>
          <w:rFonts w:ascii="Times New Roman" w:eastAsia="TimesNewRomanPSMT" w:hAnsi="Times New Roman" w:cs="Times New Roman"/>
          <w:sz w:val="28"/>
          <w:szCs w:val="28"/>
        </w:rPr>
        <w:t>данный сайт предлагает несложные, но эффективные</w:t>
      </w:r>
      <w:r w:rsidR="003A34A4">
        <w:rPr>
          <w:rFonts w:ascii="Times New Roman" w:eastAsia="TimesNewRomanPSMT" w:hAnsi="Times New Roman" w:cs="Times New Roman"/>
          <w:sz w:val="28"/>
          <w:szCs w:val="28"/>
        </w:rPr>
        <w:t xml:space="preserve"> и разнообразные</w:t>
      </w:r>
      <w:r w:rsidR="003A34A4" w:rsidRPr="003A34A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A34A4">
        <w:rPr>
          <w:rFonts w:ascii="Times New Roman" w:eastAsia="TimesNewRomanPSMT" w:hAnsi="Times New Roman" w:cs="Times New Roman"/>
          <w:sz w:val="28"/>
          <w:szCs w:val="28"/>
        </w:rPr>
        <w:t>тексты и видеоматериалы</w:t>
      </w:r>
      <w:r w:rsidR="003A34A4" w:rsidRPr="003A34A4">
        <w:rPr>
          <w:rFonts w:ascii="Times New Roman" w:eastAsia="TimesNewRomanPSMT" w:hAnsi="Times New Roman" w:cs="Times New Roman"/>
          <w:sz w:val="28"/>
          <w:szCs w:val="28"/>
        </w:rPr>
        <w:t xml:space="preserve"> для освоения профессиональной лексики.</w:t>
      </w:r>
      <w:r w:rsidR="003A34A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B4248" w:rsidRPr="000B4248">
        <w:rPr>
          <w:rFonts w:ascii="Times New Roman" w:eastAsia="TimesNewRomanPSMT" w:hAnsi="Times New Roman" w:cs="Times New Roman"/>
          <w:sz w:val="28"/>
          <w:szCs w:val="28"/>
        </w:rPr>
        <w:t>На наш взгляд, эти</w:t>
      </w:r>
      <w:r w:rsidR="000B424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B4248" w:rsidRPr="000B4248">
        <w:rPr>
          <w:rFonts w:ascii="Times New Roman" w:eastAsia="TimesNewRomanPSMT" w:hAnsi="Times New Roman" w:cs="Times New Roman"/>
          <w:sz w:val="28"/>
          <w:szCs w:val="28"/>
        </w:rPr>
        <w:t xml:space="preserve">видео и </w:t>
      </w:r>
      <w:r w:rsidR="000B4248">
        <w:rPr>
          <w:rFonts w:ascii="Times New Roman" w:eastAsia="TimesNewRomanPSMT" w:hAnsi="Times New Roman" w:cs="Times New Roman"/>
          <w:sz w:val="28"/>
          <w:szCs w:val="28"/>
        </w:rPr>
        <w:t>тексты</w:t>
      </w:r>
      <w:r w:rsidR="000B4248" w:rsidRPr="000B4248">
        <w:rPr>
          <w:rFonts w:ascii="Times New Roman" w:eastAsia="TimesNewRomanPSMT" w:hAnsi="Times New Roman" w:cs="Times New Roman"/>
          <w:sz w:val="28"/>
          <w:szCs w:val="28"/>
        </w:rPr>
        <w:t xml:space="preserve"> к ним могут стать хорошей базой для создания</w:t>
      </w:r>
      <w:r w:rsidR="000B424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B4248" w:rsidRPr="000B4248">
        <w:rPr>
          <w:rFonts w:ascii="Times New Roman" w:eastAsia="TimesNewRomanPSMT" w:hAnsi="Times New Roman" w:cs="Times New Roman"/>
          <w:sz w:val="28"/>
          <w:szCs w:val="28"/>
        </w:rPr>
        <w:t>упражнений по освоению профессиональной лексики</w:t>
      </w:r>
      <w:r w:rsidR="000B4248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0B4248" w:rsidRDefault="000B4248" w:rsidP="007240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67A9B">
        <w:rPr>
          <w:rFonts w:ascii="Times New Roman" w:eastAsia="TimesNewRomanPSMT" w:hAnsi="Times New Roman" w:cs="Times New Roman"/>
          <w:sz w:val="28"/>
          <w:szCs w:val="28"/>
        </w:rPr>
        <w:t>В контексте рассмотренных тенденций была разработана модель</w:t>
      </w:r>
      <w:r w:rsidR="00967A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67A9B">
        <w:rPr>
          <w:rFonts w:ascii="Times New Roman" w:eastAsia="TimesNewRomanPSMT" w:hAnsi="Times New Roman" w:cs="Times New Roman"/>
          <w:sz w:val="28"/>
          <w:szCs w:val="28"/>
        </w:rPr>
        <w:t>обучения профессионально ориентированному иностранному языку в колледже</w:t>
      </w:r>
      <w:r w:rsidR="00967A9B">
        <w:rPr>
          <w:rFonts w:ascii="Times New Roman" w:eastAsia="TimesNewRomanPSMT" w:hAnsi="Times New Roman" w:cs="Times New Roman"/>
          <w:sz w:val="28"/>
          <w:szCs w:val="28"/>
        </w:rPr>
        <w:t xml:space="preserve"> транспорта</w:t>
      </w:r>
      <w:r w:rsidRPr="00967A9B">
        <w:rPr>
          <w:rFonts w:ascii="Times New Roman" w:eastAsia="TimesNewRomanPSMT" w:hAnsi="Times New Roman" w:cs="Times New Roman"/>
          <w:sz w:val="28"/>
          <w:szCs w:val="28"/>
        </w:rPr>
        <w:t>. Основополагающим компонентом представленной модели являются цели обучения. Их определение должно соответствовать содержанию действующих стандартов и запросам рынка</w:t>
      </w:r>
      <w:r w:rsidR="00967A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67A9B">
        <w:rPr>
          <w:rFonts w:ascii="Times New Roman" w:eastAsia="TimesNewRomanPSMT" w:hAnsi="Times New Roman" w:cs="Times New Roman"/>
          <w:sz w:val="28"/>
          <w:szCs w:val="28"/>
        </w:rPr>
        <w:t xml:space="preserve">труда. После обозначения цели обучения преподаватель осуществляет отбор предметного содержания учебной дисциплины </w:t>
      </w:r>
      <w:r w:rsidR="007240DE">
        <w:rPr>
          <w:rFonts w:ascii="Times New Roman" w:eastAsia="TimesNewRomanPSMT" w:hAnsi="Times New Roman" w:cs="Times New Roman"/>
          <w:sz w:val="28"/>
          <w:szCs w:val="28"/>
        </w:rPr>
        <w:t>«Профессиональный и</w:t>
      </w:r>
      <w:r w:rsidRPr="00967A9B">
        <w:rPr>
          <w:rFonts w:ascii="Times New Roman" w:eastAsia="TimesNewRomanPSMT" w:hAnsi="Times New Roman" w:cs="Times New Roman"/>
          <w:sz w:val="28"/>
          <w:szCs w:val="28"/>
        </w:rPr>
        <w:t>ностранный язык»,</w:t>
      </w:r>
      <w:r w:rsidR="00967A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67A9B">
        <w:rPr>
          <w:rFonts w:ascii="Times New Roman" w:eastAsia="TimesNewRomanPSMT" w:hAnsi="Times New Roman" w:cs="Times New Roman"/>
          <w:sz w:val="28"/>
          <w:szCs w:val="28"/>
        </w:rPr>
        <w:t xml:space="preserve">создает рабочую программу с учетом </w:t>
      </w:r>
      <w:proofErr w:type="spellStart"/>
      <w:r w:rsidRPr="00967A9B">
        <w:rPr>
          <w:rFonts w:ascii="Times New Roman" w:eastAsia="TimesNewRomanPSMT" w:hAnsi="Times New Roman" w:cs="Times New Roman"/>
          <w:sz w:val="28"/>
          <w:szCs w:val="28"/>
        </w:rPr>
        <w:lastRenderedPageBreak/>
        <w:t>межпредметных</w:t>
      </w:r>
      <w:proofErr w:type="spellEnd"/>
      <w:r w:rsidRPr="00967A9B">
        <w:rPr>
          <w:rFonts w:ascii="Times New Roman" w:eastAsia="TimesNewRomanPSMT" w:hAnsi="Times New Roman" w:cs="Times New Roman"/>
          <w:sz w:val="28"/>
          <w:szCs w:val="28"/>
        </w:rPr>
        <w:t xml:space="preserve"> связей с дисциплинами общепрофессионального и профессионального циклов.</w:t>
      </w:r>
      <w:r w:rsidR="00967A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D07FD3" w:rsidRDefault="00D07FD3" w:rsidP="007240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7240DE" w:rsidRDefault="007240DE" w:rsidP="00D07F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7240DE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ED83F" wp14:editId="0B6AC68D">
            <wp:extent cx="6152515" cy="45027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DE" w:rsidRDefault="000535D6" w:rsidP="000535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35D6">
        <w:rPr>
          <w:rFonts w:ascii="Times New Roman" w:eastAsia="TimesNewRomanPSMT" w:hAnsi="Times New Roman" w:cs="Times New Roman"/>
          <w:sz w:val="28"/>
          <w:szCs w:val="28"/>
        </w:rPr>
        <w:t>Наряду с профессионально-ориентированным методом обучения, тщательно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535D6">
        <w:rPr>
          <w:rFonts w:ascii="Times New Roman" w:eastAsia="TimesNewRomanPSMT" w:hAnsi="Times New Roman" w:cs="Times New Roman"/>
          <w:sz w:val="28"/>
          <w:szCs w:val="28"/>
        </w:rPr>
        <w:t>отобранным учебным материалом важно, чтобы в современной практике преподавания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535D6">
        <w:rPr>
          <w:rFonts w:ascii="Times New Roman" w:eastAsia="TimesNewRomanPSMT" w:hAnsi="Times New Roman" w:cs="Times New Roman"/>
          <w:sz w:val="28"/>
          <w:szCs w:val="28"/>
        </w:rPr>
        <w:t>иностранных языков эффективно применялся индивидуально-ориентированный подход.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535D6">
        <w:rPr>
          <w:rFonts w:ascii="Times New Roman" w:eastAsia="TimesNewRomanPSMT" w:hAnsi="Times New Roman" w:cs="Times New Roman"/>
          <w:sz w:val="28"/>
          <w:szCs w:val="28"/>
        </w:rPr>
        <w:t>Необходимость данного подхода обусловлена тем ф</w:t>
      </w:r>
      <w:r>
        <w:rPr>
          <w:rFonts w:ascii="Times New Roman" w:eastAsia="TimesNewRomanPSMT" w:hAnsi="Times New Roman" w:cs="Times New Roman"/>
          <w:sz w:val="28"/>
          <w:szCs w:val="28"/>
        </w:rPr>
        <w:t>актом, что любая группа, начина</w:t>
      </w:r>
      <w:r w:rsidRPr="000535D6">
        <w:rPr>
          <w:rFonts w:ascii="Times New Roman" w:eastAsia="TimesNewRomanPSMT" w:hAnsi="Times New Roman" w:cs="Times New Roman"/>
          <w:sz w:val="28"/>
          <w:szCs w:val="28"/>
        </w:rPr>
        <w:t>ющая или продолжающая, включает в себя студентов с разной способностью к овладению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535D6">
        <w:rPr>
          <w:rFonts w:ascii="Times New Roman" w:eastAsia="TimesNewRomanPSMT" w:hAnsi="Times New Roman" w:cs="Times New Roman"/>
          <w:sz w:val="28"/>
          <w:szCs w:val="28"/>
        </w:rPr>
        <w:t>иностранным языком, с разными интеллектуальными способностями, с разной мотивацией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535D6">
        <w:rPr>
          <w:rFonts w:ascii="Times New Roman" w:eastAsia="TimesNewRomanPSMT" w:hAnsi="Times New Roman" w:cs="Times New Roman"/>
          <w:sz w:val="28"/>
          <w:szCs w:val="28"/>
        </w:rPr>
        <w:t>к изучению языка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52320" w:rsidRPr="00C52320" w:rsidRDefault="00C52320" w:rsidP="00C523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52320">
        <w:rPr>
          <w:rFonts w:ascii="Times New Roman" w:eastAsia="TimesNewRomanPSMT" w:hAnsi="Times New Roman" w:cs="Times New Roman"/>
          <w:sz w:val="28"/>
          <w:szCs w:val="28"/>
        </w:rPr>
        <w:t>Обучение должно быть построено, по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 xml:space="preserve">мнению </w:t>
      </w:r>
      <w:proofErr w:type="spellStart"/>
      <w:r w:rsidRPr="00C52320">
        <w:rPr>
          <w:rFonts w:ascii="Times New Roman" w:eastAsia="TimesNewRomanPSMT" w:hAnsi="Times New Roman" w:cs="Times New Roman"/>
          <w:sz w:val="28"/>
          <w:szCs w:val="28"/>
        </w:rPr>
        <w:t>Е.А.Шатурной</w:t>
      </w:r>
      <w:proofErr w:type="spellEnd"/>
      <w:r w:rsidRPr="00C52320">
        <w:rPr>
          <w:rFonts w:ascii="Times New Roman" w:eastAsia="TimesNewRomanPSMT" w:hAnsi="Times New Roman" w:cs="Times New Roman"/>
          <w:sz w:val="28"/>
          <w:szCs w:val="28"/>
        </w:rPr>
        <w:t>, на основе следующих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принципов:</w:t>
      </w:r>
    </w:p>
    <w:p w:rsidR="00C52320" w:rsidRPr="00C52320" w:rsidRDefault="00C52320" w:rsidP="00C523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52320">
        <w:rPr>
          <w:rFonts w:ascii="Times New Roman" w:eastAsia="TimesNewRomanPSMT" w:hAnsi="Times New Roman" w:cs="Times New Roman"/>
          <w:sz w:val="28"/>
          <w:szCs w:val="28"/>
        </w:rPr>
        <w:t xml:space="preserve"> </w:t>
      </w:r>
      <w:proofErr w:type="spellStart"/>
      <w:r w:rsidRPr="00C52320">
        <w:rPr>
          <w:rFonts w:ascii="Times New Roman" w:eastAsia="TimesNewRomanPSMT" w:hAnsi="Times New Roman" w:cs="Times New Roman"/>
          <w:sz w:val="28"/>
          <w:szCs w:val="28"/>
        </w:rPr>
        <w:t>поэтапности</w:t>
      </w:r>
      <w:proofErr w:type="spellEnd"/>
      <w:r w:rsidRPr="00C52320">
        <w:rPr>
          <w:rFonts w:ascii="Times New Roman" w:eastAsia="TimesNewRomanPSMT" w:hAnsi="Times New Roman" w:cs="Times New Roman"/>
          <w:sz w:val="28"/>
          <w:szCs w:val="28"/>
        </w:rPr>
        <w:t xml:space="preserve"> (данный принцип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подготавливает студентов к построению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иноязычного высказывания с выходом в общение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сначала в учебно-речевой ситуации, а затем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ролевой игре),</w:t>
      </w:r>
    </w:p>
    <w:p w:rsidR="00C52320" w:rsidRPr="00C52320" w:rsidRDefault="00C52320" w:rsidP="00C523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52320">
        <w:rPr>
          <w:rFonts w:ascii="Times New Roman" w:eastAsia="TimesNewRomanPSMT" w:hAnsi="Times New Roman" w:cs="Times New Roman"/>
          <w:sz w:val="28"/>
          <w:szCs w:val="28"/>
        </w:rPr>
        <w:t> активности и деятельности характера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 xml:space="preserve">обучения, </w:t>
      </w:r>
      <w:proofErr w:type="spellStart"/>
      <w:r w:rsidRPr="00C52320">
        <w:rPr>
          <w:rFonts w:ascii="Times New Roman" w:eastAsia="TimesNewRomanPSMT" w:hAnsi="Times New Roman" w:cs="Times New Roman"/>
          <w:sz w:val="28"/>
          <w:szCs w:val="28"/>
        </w:rPr>
        <w:t>коммуникативности</w:t>
      </w:r>
      <w:proofErr w:type="spellEnd"/>
      <w:r w:rsidRPr="00C52320">
        <w:rPr>
          <w:rFonts w:ascii="Times New Roman" w:eastAsia="TimesNewRomanPSMT" w:hAnsi="Times New Roman" w:cs="Times New Roman"/>
          <w:sz w:val="28"/>
          <w:szCs w:val="28"/>
        </w:rPr>
        <w:t>, ситуативно-тематической организации учебного процесса,</w:t>
      </w:r>
    </w:p>
    <w:p w:rsidR="00C52320" w:rsidRPr="00C52320" w:rsidRDefault="00C52320" w:rsidP="00C523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52320">
        <w:rPr>
          <w:rFonts w:ascii="Times New Roman" w:eastAsia="TimesNewRomanPSMT" w:hAnsi="Times New Roman" w:cs="Times New Roman"/>
          <w:sz w:val="28"/>
          <w:szCs w:val="28"/>
        </w:rPr>
        <w:t> профессиональной направленности обучения,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52320">
        <w:rPr>
          <w:rFonts w:ascii="Times New Roman" w:eastAsia="TimesNewRomanPSMT" w:hAnsi="Times New Roman" w:cs="Times New Roman"/>
          <w:sz w:val="28"/>
          <w:szCs w:val="28"/>
        </w:rPr>
        <w:t>межпредметной</w:t>
      </w:r>
      <w:proofErr w:type="spellEnd"/>
      <w:r w:rsidRPr="00C52320">
        <w:rPr>
          <w:rFonts w:ascii="Times New Roman" w:eastAsia="TimesNewRomanPSMT" w:hAnsi="Times New Roman" w:cs="Times New Roman"/>
          <w:sz w:val="28"/>
          <w:szCs w:val="28"/>
        </w:rPr>
        <w:t xml:space="preserve"> координации, мотивации,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межкультурного взаимодействия,</w:t>
      </w:r>
    </w:p>
    <w:p w:rsidR="000535D6" w:rsidRDefault="00C52320" w:rsidP="00C523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52320">
        <w:rPr>
          <w:rFonts w:ascii="Times New Roman" w:eastAsia="TimesNewRomanPSMT" w:hAnsi="Times New Roman" w:cs="Times New Roman"/>
          <w:sz w:val="28"/>
          <w:szCs w:val="28"/>
        </w:rPr>
        <w:t> учета индивидуально-психологических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особенностей студентов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C3863" w:rsidRDefault="00C52320" w:rsidP="00C523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52320">
        <w:rPr>
          <w:rFonts w:ascii="Times New Roman" w:eastAsia="TimesNewRomanPSMT" w:hAnsi="Times New Roman" w:cs="Times New Roman"/>
          <w:sz w:val="28"/>
          <w:szCs w:val="28"/>
        </w:rPr>
        <w:t>Большое значение для профессионального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совершенствования будущих и действующих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специалистов является умение читать и переводить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техническую литературу других стран. Это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доступно, если имеется определенный уровень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знаний иностранного языка и умение переводить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специальную техническую литературу. Таким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C52320">
        <w:rPr>
          <w:rFonts w:ascii="Times New Roman" w:eastAsia="TimesNewRomanPSMT" w:hAnsi="Times New Roman" w:cs="Times New Roman"/>
          <w:sz w:val="28"/>
          <w:szCs w:val="28"/>
        </w:rPr>
        <w:t>образом</w:t>
      </w:r>
      <w:proofErr w:type="gramEnd"/>
      <w:r w:rsidRPr="00C52320">
        <w:rPr>
          <w:rFonts w:ascii="Times New Roman" w:eastAsia="TimesNewRomanPSMT" w:hAnsi="Times New Roman" w:cs="Times New Roman"/>
          <w:sz w:val="28"/>
          <w:szCs w:val="28"/>
        </w:rPr>
        <w:t xml:space="preserve"> возможности специалиста не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ограничиваются рамками своей страны.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lastRenderedPageBreak/>
        <w:t>Способность получать новейшую информацию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своей области из возможно большого количества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52320">
        <w:rPr>
          <w:rFonts w:ascii="Times New Roman" w:eastAsia="TimesNewRomanPSMT" w:hAnsi="Times New Roman" w:cs="Times New Roman"/>
          <w:sz w:val="28"/>
          <w:szCs w:val="28"/>
        </w:rPr>
        <w:t>источников информации – это путь к успеху!</w:t>
      </w:r>
    </w:p>
    <w:p w:rsidR="00CC3863" w:rsidRPr="00CC3863" w:rsidRDefault="00CC3863" w:rsidP="00CC38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C3863">
        <w:rPr>
          <w:rFonts w:ascii="Times New Roman" w:eastAsia="TimesNewRomanPSMT" w:hAnsi="Times New Roman" w:cs="Times New Roman"/>
          <w:sz w:val="28"/>
          <w:szCs w:val="28"/>
        </w:rPr>
        <w:t>Развитие профессиональных коммуникативных спос</w:t>
      </w:r>
      <w:r>
        <w:rPr>
          <w:rFonts w:ascii="Times New Roman" w:eastAsia="TimesNewRomanPSMT" w:hAnsi="Times New Roman" w:cs="Times New Roman"/>
          <w:sz w:val="28"/>
          <w:szCs w:val="28"/>
        </w:rPr>
        <w:t>обностей − это основная, целена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>правленная, но очень нелегкая задача, стоящая перед любым преподавателем, который обучает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>профессионально-ориентированному иностранному языку. Для решения этой комплексной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>проблеме, необходимо, с одной стороны, освоить новейшие методики и направления в учебе,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>а также не игнорировать и отказываться от всех старых, проверенных временем методик.</w:t>
      </w:r>
    </w:p>
    <w:p w:rsidR="00CC3863" w:rsidRPr="00967A9B" w:rsidRDefault="00CC3863" w:rsidP="004359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C3863">
        <w:rPr>
          <w:rFonts w:ascii="Times New Roman" w:eastAsia="TimesNewRomanPSMT" w:hAnsi="Times New Roman" w:cs="Times New Roman"/>
          <w:sz w:val="28"/>
          <w:szCs w:val="28"/>
        </w:rPr>
        <w:t>Для развития личностных качеств, способствующих готовности обучаемых к выполнению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>будущей профессиональной деятельности, должен быть организован соответствующий учебно-воспитательный процесс, отвечающий требованиям развития педагогической науки.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>Надо также отметить, что владение английским языком, по нашему мнению, может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>расширить возможности студентов-</w:t>
      </w:r>
      <w:r>
        <w:rPr>
          <w:rFonts w:ascii="Times New Roman" w:eastAsia="TimesNewRomanPSMT" w:hAnsi="Times New Roman" w:cs="Times New Roman"/>
          <w:sz w:val="28"/>
          <w:szCs w:val="28"/>
        </w:rPr>
        <w:t>техников</w:t>
      </w:r>
      <w:r w:rsidRPr="00CC3863">
        <w:rPr>
          <w:rFonts w:ascii="Times New Roman" w:eastAsia="TimesNewRomanPSMT" w:hAnsi="Times New Roman" w:cs="Times New Roman"/>
          <w:sz w:val="28"/>
          <w:szCs w:val="28"/>
        </w:rPr>
        <w:t xml:space="preserve"> в трудоустройстве и карьерном росте.</w:t>
      </w:r>
      <w:r w:rsidR="004359D0">
        <w:rPr>
          <w:rFonts w:ascii="Times New Roman" w:eastAsia="TimesNewRomanPSMT" w:hAnsi="Times New Roman" w:cs="Times New Roman"/>
          <w:sz w:val="28"/>
          <w:szCs w:val="28"/>
        </w:rPr>
        <w:t xml:space="preserve"> И о</w:t>
      </w:r>
      <w:r w:rsidR="004359D0" w:rsidRPr="004359D0">
        <w:rPr>
          <w:rFonts w:ascii="Times New Roman" w:eastAsia="TimesNewRomanPSMT" w:hAnsi="Times New Roman" w:cs="Times New Roman"/>
          <w:sz w:val="28"/>
          <w:szCs w:val="28"/>
        </w:rPr>
        <w:t>тбор содержания призван</w:t>
      </w:r>
      <w:r w:rsidR="004359D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359D0" w:rsidRPr="004359D0">
        <w:rPr>
          <w:rFonts w:ascii="Times New Roman" w:eastAsia="TimesNewRomanPSMT" w:hAnsi="Times New Roman" w:cs="Times New Roman"/>
          <w:sz w:val="28"/>
          <w:szCs w:val="28"/>
        </w:rPr>
        <w:t>способствовать разностороннему и целостному</w:t>
      </w:r>
      <w:r w:rsidR="004359D0">
        <w:rPr>
          <w:rFonts w:ascii="Times New Roman" w:eastAsia="TimesNewRomanPSMT" w:hAnsi="Times New Roman" w:cs="Times New Roman"/>
          <w:sz w:val="28"/>
          <w:szCs w:val="28"/>
        </w:rPr>
        <w:t xml:space="preserve"> формированию личности студента. </w:t>
      </w:r>
    </w:p>
    <w:p w:rsidR="003A34A4" w:rsidRPr="00967A9B" w:rsidRDefault="003A34A4" w:rsidP="009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04DC" w:rsidRPr="003A34A4" w:rsidRDefault="001B04DC" w:rsidP="003A34A4">
      <w:pPr>
        <w:shd w:val="clear" w:color="auto" w:fill="FFFFFF"/>
        <w:spacing w:after="0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</w:p>
    <w:p w:rsidR="00D758BE" w:rsidRPr="00073D11" w:rsidRDefault="00D758BE" w:rsidP="00184AFD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</w:p>
    <w:p w:rsidR="00B15657" w:rsidRPr="00073D11" w:rsidRDefault="00B15657" w:rsidP="00184AF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0BB3" w:rsidRPr="00073D11" w:rsidRDefault="00CF0BB3" w:rsidP="00184AF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B54" w:rsidRPr="00073D11" w:rsidRDefault="008D4B54" w:rsidP="00184AF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D4B54" w:rsidRPr="00073D11" w:rsidSect="00D3003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BDA" w:rsidRDefault="00817BDA" w:rsidP="00D07FD3">
      <w:pPr>
        <w:spacing w:after="0" w:line="240" w:lineRule="auto"/>
      </w:pPr>
      <w:r>
        <w:separator/>
      </w:r>
    </w:p>
  </w:endnote>
  <w:endnote w:type="continuationSeparator" w:id="0">
    <w:p w:rsidR="00817BDA" w:rsidRDefault="00817BDA" w:rsidP="00D0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BDA" w:rsidRDefault="00817BDA" w:rsidP="00D07FD3">
      <w:pPr>
        <w:spacing w:after="0" w:line="240" w:lineRule="auto"/>
      </w:pPr>
      <w:r>
        <w:separator/>
      </w:r>
    </w:p>
  </w:footnote>
  <w:footnote w:type="continuationSeparator" w:id="0">
    <w:p w:rsidR="00817BDA" w:rsidRDefault="00817BDA" w:rsidP="00D07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13C71"/>
    <w:multiLevelType w:val="hybridMultilevel"/>
    <w:tmpl w:val="DB409EB6"/>
    <w:lvl w:ilvl="0" w:tplc="3C749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2E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EC9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D2D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E9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001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FE0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65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82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6D"/>
    <w:rsid w:val="000535D6"/>
    <w:rsid w:val="00073D11"/>
    <w:rsid w:val="0007753B"/>
    <w:rsid w:val="000806B2"/>
    <w:rsid w:val="000B4248"/>
    <w:rsid w:val="000C6CB8"/>
    <w:rsid w:val="00184AFD"/>
    <w:rsid w:val="001B04DC"/>
    <w:rsid w:val="00227160"/>
    <w:rsid w:val="0026242F"/>
    <w:rsid w:val="00277100"/>
    <w:rsid w:val="002A32D9"/>
    <w:rsid w:val="002D4DD0"/>
    <w:rsid w:val="002E3133"/>
    <w:rsid w:val="003A34A4"/>
    <w:rsid w:val="003F36FC"/>
    <w:rsid w:val="004359D0"/>
    <w:rsid w:val="00553828"/>
    <w:rsid w:val="005C4D28"/>
    <w:rsid w:val="0062581E"/>
    <w:rsid w:val="00637238"/>
    <w:rsid w:val="006C613F"/>
    <w:rsid w:val="007240DE"/>
    <w:rsid w:val="007B2667"/>
    <w:rsid w:val="0081164C"/>
    <w:rsid w:val="00817BDA"/>
    <w:rsid w:val="00854971"/>
    <w:rsid w:val="008D4B54"/>
    <w:rsid w:val="008D6844"/>
    <w:rsid w:val="00967A9B"/>
    <w:rsid w:val="009F20EC"/>
    <w:rsid w:val="009F6323"/>
    <w:rsid w:val="00AF2A6D"/>
    <w:rsid w:val="00B15657"/>
    <w:rsid w:val="00B60D27"/>
    <w:rsid w:val="00B979DA"/>
    <w:rsid w:val="00C52320"/>
    <w:rsid w:val="00CC3863"/>
    <w:rsid w:val="00CE5E32"/>
    <w:rsid w:val="00CF0BB3"/>
    <w:rsid w:val="00D07FD3"/>
    <w:rsid w:val="00D30039"/>
    <w:rsid w:val="00D36BB0"/>
    <w:rsid w:val="00D758BE"/>
    <w:rsid w:val="00DD4F8B"/>
    <w:rsid w:val="00E55D20"/>
    <w:rsid w:val="00F3688C"/>
    <w:rsid w:val="00FD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Заголовок №3 (3)"/>
    <w:basedOn w:val="a0"/>
    <w:link w:val="331"/>
    <w:uiPriority w:val="99"/>
    <w:locked/>
    <w:rsid w:val="0007753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1">
    <w:name w:val="Заголовок №3 (3)1"/>
    <w:basedOn w:val="a"/>
    <w:link w:val="33"/>
    <w:uiPriority w:val="99"/>
    <w:rsid w:val="0007753B"/>
    <w:pPr>
      <w:shd w:val="clear" w:color="auto" w:fill="FFFFFF"/>
      <w:spacing w:before="120" w:after="120" w:line="240" w:lineRule="atLeast"/>
      <w:outlineLvl w:val="2"/>
    </w:pPr>
    <w:rPr>
      <w:rFonts w:ascii="Times New Roman" w:hAnsi="Times New Roman" w:cs="Times New Roman"/>
      <w:b/>
      <w:bCs/>
      <w:sz w:val="26"/>
      <w:szCs w:val="26"/>
    </w:rPr>
  </w:style>
  <w:style w:type="paragraph" w:styleId="a4">
    <w:name w:val="No Spacing"/>
    <w:uiPriority w:val="99"/>
    <w:qFormat/>
    <w:rsid w:val="0007753B"/>
    <w:pPr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US"/>
    </w:rPr>
  </w:style>
  <w:style w:type="character" w:customStyle="1" w:styleId="11">
    <w:name w:val="Основной текст (11)"/>
    <w:basedOn w:val="a0"/>
    <w:link w:val="111"/>
    <w:uiPriority w:val="99"/>
    <w:locked/>
    <w:rsid w:val="0007753B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07753B"/>
    <w:pPr>
      <w:shd w:val="clear" w:color="auto" w:fill="FFFFFF"/>
      <w:spacing w:before="60" w:after="60" w:line="250" w:lineRule="exact"/>
      <w:ind w:firstLine="420"/>
      <w:jc w:val="both"/>
    </w:pPr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B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5382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66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0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7FD3"/>
  </w:style>
  <w:style w:type="paragraph" w:styleId="ab">
    <w:name w:val="footer"/>
    <w:basedOn w:val="a"/>
    <w:link w:val="ac"/>
    <w:uiPriority w:val="99"/>
    <w:unhideWhenUsed/>
    <w:rsid w:val="00D0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7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Заголовок №3 (3)"/>
    <w:basedOn w:val="a0"/>
    <w:link w:val="331"/>
    <w:uiPriority w:val="99"/>
    <w:locked/>
    <w:rsid w:val="0007753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1">
    <w:name w:val="Заголовок №3 (3)1"/>
    <w:basedOn w:val="a"/>
    <w:link w:val="33"/>
    <w:uiPriority w:val="99"/>
    <w:rsid w:val="0007753B"/>
    <w:pPr>
      <w:shd w:val="clear" w:color="auto" w:fill="FFFFFF"/>
      <w:spacing w:before="120" w:after="120" w:line="240" w:lineRule="atLeast"/>
      <w:outlineLvl w:val="2"/>
    </w:pPr>
    <w:rPr>
      <w:rFonts w:ascii="Times New Roman" w:hAnsi="Times New Roman" w:cs="Times New Roman"/>
      <w:b/>
      <w:bCs/>
      <w:sz w:val="26"/>
      <w:szCs w:val="26"/>
    </w:rPr>
  </w:style>
  <w:style w:type="paragraph" w:styleId="a4">
    <w:name w:val="No Spacing"/>
    <w:uiPriority w:val="99"/>
    <w:qFormat/>
    <w:rsid w:val="0007753B"/>
    <w:pPr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US"/>
    </w:rPr>
  </w:style>
  <w:style w:type="character" w:customStyle="1" w:styleId="11">
    <w:name w:val="Основной текст (11)"/>
    <w:basedOn w:val="a0"/>
    <w:link w:val="111"/>
    <w:uiPriority w:val="99"/>
    <w:locked/>
    <w:rsid w:val="0007753B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07753B"/>
    <w:pPr>
      <w:shd w:val="clear" w:color="auto" w:fill="FFFFFF"/>
      <w:spacing w:before="60" w:after="60" w:line="250" w:lineRule="exact"/>
      <w:ind w:firstLine="420"/>
      <w:jc w:val="both"/>
    </w:pPr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B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5382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66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0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7FD3"/>
  </w:style>
  <w:style w:type="paragraph" w:styleId="ab">
    <w:name w:val="footer"/>
    <w:basedOn w:val="a"/>
    <w:link w:val="ac"/>
    <w:uiPriority w:val="99"/>
    <w:unhideWhenUsed/>
    <w:rsid w:val="00D0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7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8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auto.howstaffworks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uto.howstaffworks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dictionary.cambridge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1E75D-257F-4348-8278-2E58565F4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8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</dc:creator>
  <cp:keywords/>
  <dc:description/>
  <cp:lastModifiedBy>32</cp:lastModifiedBy>
  <cp:revision>13</cp:revision>
  <cp:lastPrinted>2023-05-12T06:54:00Z</cp:lastPrinted>
  <dcterms:created xsi:type="dcterms:W3CDTF">2023-05-02T07:32:00Z</dcterms:created>
  <dcterms:modified xsi:type="dcterms:W3CDTF">2023-05-25T03:51:00Z</dcterms:modified>
</cp:coreProperties>
</file>