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8C" w:rsidRPr="00CC1A5C" w:rsidRDefault="00A546AC" w:rsidP="00A546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A5C">
        <w:rPr>
          <w:rFonts w:ascii="Times New Roman" w:hAnsi="Times New Roman" w:cs="Times New Roman"/>
          <w:b/>
          <w:sz w:val="28"/>
          <w:szCs w:val="28"/>
        </w:rPr>
        <w:t>Лихачева Любовь Петровна,</w:t>
      </w:r>
    </w:p>
    <w:p w:rsidR="00A546AC" w:rsidRPr="00CC1A5C" w:rsidRDefault="00A546AC" w:rsidP="00A546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A5C">
        <w:rPr>
          <w:rFonts w:ascii="Times New Roman" w:hAnsi="Times New Roman" w:cs="Times New Roman"/>
          <w:b/>
          <w:sz w:val="28"/>
          <w:szCs w:val="28"/>
        </w:rPr>
        <w:t>Учитель русского языка и л</w:t>
      </w:r>
      <w:r w:rsidR="009254E3">
        <w:rPr>
          <w:rFonts w:ascii="Times New Roman" w:hAnsi="Times New Roman" w:cs="Times New Roman"/>
          <w:b/>
          <w:sz w:val="28"/>
          <w:szCs w:val="28"/>
        </w:rPr>
        <w:t>и</w:t>
      </w:r>
      <w:r w:rsidRPr="00CC1A5C">
        <w:rPr>
          <w:rFonts w:ascii="Times New Roman" w:hAnsi="Times New Roman" w:cs="Times New Roman"/>
          <w:b/>
          <w:sz w:val="28"/>
          <w:szCs w:val="28"/>
        </w:rPr>
        <w:t>тературы</w:t>
      </w:r>
    </w:p>
    <w:p w:rsidR="00A546AC" w:rsidRPr="00CC1A5C" w:rsidRDefault="00A546AC" w:rsidP="00A546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1A5C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CC1A5C">
        <w:rPr>
          <w:rFonts w:ascii="Times New Roman" w:hAnsi="Times New Roman" w:cs="Times New Roman"/>
          <w:b/>
          <w:sz w:val="28"/>
          <w:szCs w:val="28"/>
        </w:rPr>
        <w:t>Меновновскя</w:t>
      </w:r>
      <w:proofErr w:type="spellEnd"/>
      <w:r w:rsidRPr="00CC1A5C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A546AC" w:rsidRPr="00CC1A5C" w:rsidRDefault="009254E3" w:rsidP="00A546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546AC" w:rsidRPr="00CC1A5C">
        <w:rPr>
          <w:rFonts w:ascii="Times New Roman" w:hAnsi="Times New Roman" w:cs="Times New Roman"/>
          <w:b/>
          <w:sz w:val="28"/>
          <w:szCs w:val="28"/>
        </w:rPr>
        <w:t xml:space="preserve">кимата города </w:t>
      </w:r>
      <w:proofErr w:type="spellStart"/>
      <w:proofErr w:type="gramStart"/>
      <w:r w:rsidR="00A546AC" w:rsidRPr="00CC1A5C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A546AC" w:rsidRPr="00CC1A5C">
        <w:rPr>
          <w:rFonts w:ascii="Times New Roman" w:hAnsi="Times New Roman" w:cs="Times New Roman"/>
          <w:b/>
          <w:sz w:val="28"/>
          <w:szCs w:val="28"/>
        </w:rPr>
        <w:t xml:space="preserve"> – Каменогорска</w:t>
      </w:r>
      <w:proofErr w:type="gramEnd"/>
    </w:p>
    <w:p w:rsidR="00A546AC" w:rsidRPr="00CC1A5C" w:rsidRDefault="00A546AC" w:rsidP="00A546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340E" w:rsidRPr="00CC1A5C" w:rsidRDefault="00A9340E" w:rsidP="00A54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5C">
        <w:rPr>
          <w:rFonts w:ascii="Times New Roman" w:hAnsi="Times New Roman" w:cs="Times New Roman"/>
          <w:b/>
          <w:sz w:val="28"/>
          <w:szCs w:val="28"/>
        </w:rPr>
        <w:t>Практика применения проблемно</w:t>
      </w:r>
      <w:r w:rsidR="0016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A5C">
        <w:rPr>
          <w:rFonts w:ascii="Times New Roman" w:hAnsi="Times New Roman" w:cs="Times New Roman"/>
          <w:b/>
          <w:sz w:val="28"/>
          <w:szCs w:val="28"/>
        </w:rPr>
        <w:t>- диалогического обучения</w:t>
      </w:r>
    </w:p>
    <w:p w:rsidR="00A546AC" w:rsidRPr="00CC1A5C" w:rsidRDefault="00A9340E" w:rsidP="00A934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b/>
          <w:sz w:val="28"/>
          <w:szCs w:val="28"/>
        </w:rPr>
        <w:t>на уроках русского языка.</w:t>
      </w:r>
      <w:r w:rsidRPr="00CC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6AC" w:rsidRPr="00CC1A5C" w:rsidRDefault="00A546AC" w:rsidP="00851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Если мы будем учить сегодня так,</w:t>
      </w:r>
    </w:p>
    <w:p w:rsidR="00A546AC" w:rsidRPr="00CC1A5C" w:rsidRDefault="00A546AC" w:rsidP="00851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Как учили вчера, мы украдем у </w:t>
      </w:r>
    </w:p>
    <w:p w:rsidR="00A546AC" w:rsidRPr="00CC1A5C" w:rsidRDefault="00A546AC" w:rsidP="00851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Наших детей завтра</w:t>
      </w:r>
    </w:p>
    <w:p w:rsidR="00A546AC" w:rsidRPr="00CC1A5C" w:rsidRDefault="00A546AC" w:rsidP="00851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CC1A5C">
        <w:rPr>
          <w:rFonts w:ascii="Times New Roman" w:hAnsi="Times New Roman" w:cs="Times New Roman"/>
          <w:sz w:val="28"/>
          <w:szCs w:val="28"/>
        </w:rPr>
        <w:t>Дьюи</w:t>
      </w:r>
      <w:proofErr w:type="spellEnd"/>
    </w:p>
    <w:p w:rsidR="00A546AC" w:rsidRPr="00CC1A5C" w:rsidRDefault="00ED3B2E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6AC" w:rsidRPr="00CC1A5C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AD5CB2" w:rsidRPr="00CC1A5C">
        <w:rPr>
          <w:rFonts w:ascii="Times New Roman" w:hAnsi="Times New Roman" w:cs="Times New Roman"/>
          <w:sz w:val="28"/>
          <w:szCs w:val="28"/>
        </w:rPr>
        <w:t xml:space="preserve">проблемно – </w:t>
      </w:r>
      <w:r w:rsidR="00A546AC" w:rsidRPr="00CC1A5C">
        <w:rPr>
          <w:rFonts w:ascii="Times New Roman" w:hAnsi="Times New Roman" w:cs="Times New Roman"/>
          <w:sz w:val="28"/>
          <w:szCs w:val="28"/>
        </w:rPr>
        <w:t>диалог</w:t>
      </w:r>
      <w:r w:rsidR="00AD5CB2" w:rsidRPr="00CC1A5C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A546AC" w:rsidRPr="00CC1A5C">
        <w:rPr>
          <w:rFonts w:ascii="Times New Roman" w:hAnsi="Times New Roman" w:cs="Times New Roman"/>
          <w:sz w:val="28"/>
          <w:szCs w:val="28"/>
        </w:rPr>
        <w:t xml:space="preserve"> обучения – одна из наиболее универсальных и перспективных технологий личностно – ориентированного образования по результату обучения.</w:t>
      </w:r>
    </w:p>
    <w:p w:rsidR="00A546AC" w:rsidRPr="00CC1A5C" w:rsidRDefault="00ED3B2E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46AC" w:rsidRPr="00CC1A5C">
        <w:rPr>
          <w:rFonts w:ascii="Times New Roman" w:hAnsi="Times New Roman" w:cs="Times New Roman"/>
          <w:sz w:val="28"/>
          <w:szCs w:val="28"/>
        </w:rPr>
        <w:t>Я, как и многие учителя, часто задумываюсь о том, что я могу сделать, чтобы улучшить результаты своей работы, что я делаю не так, когда не всем моим учащимся удается добиваться успеха, как планировать свою деятельность, чтобы научить каждого ребенка, какие изменения внести в обучение детей.</w:t>
      </w:r>
    </w:p>
    <w:p w:rsidR="00A546AC" w:rsidRPr="00CC1A5C" w:rsidRDefault="0004430E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46AC" w:rsidRPr="00CC1A5C">
        <w:rPr>
          <w:rFonts w:ascii="Times New Roman" w:hAnsi="Times New Roman" w:cs="Times New Roman"/>
          <w:sz w:val="28"/>
          <w:szCs w:val="28"/>
        </w:rPr>
        <w:t>Надо признать, что для моих учащихся актуальна проблема</w:t>
      </w:r>
      <w:r w:rsidR="00056141" w:rsidRPr="00CC1A5C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являющаяся ключевой в р</w:t>
      </w:r>
      <w:r w:rsidR="007200E0" w:rsidRPr="00CC1A5C">
        <w:rPr>
          <w:rFonts w:ascii="Times New Roman" w:hAnsi="Times New Roman" w:cs="Times New Roman"/>
          <w:sz w:val="28"/>
          <w:szCs w:val="28"/>
        </w:rPr>
        <w:t>а</w:t>
      </w:r>
      <w:r w:rsidR="00056141" w:rsidRPr="00CC1A5C">
        <w:rPr>
          <w:rFonts w:ascii="Times New Roman" w:hAnsi="Times New Roman" w:cs="Times New Roman"/>
          <w:sz w:val="28"/>
          <w:szCs w:val="28"/>
        </w:rPr>
        <w:t xml:space="preserve">звитии функциональной грамотности </w:t>
      </w:r>
      <w:r w:rsidR="007200E0" w:rsidRPr="00CC1A5C">
        <w:rPr>
          <w:rFonts w:ascii="Times New Roman" w:hAnsi="Times New Roman" w:cs="Times New Roman"/>
          <w:sz w:val="28"/>
          <w:szCs w:val="28"/>
        </w:rPr>
        <w:t>обу</w:t>
      </w:r>
      <w:r w:rsidR="00F90AA2">
        <w:rPr>
          <w:rFonts w:ascii="Times New Roman" w:hAnsi="Times New Roman" w:cs="Times New Roman"/>
          <w:sz w:val="28"/>
          <w:szCs w:val="28"/>
        </w:rPr>
        <w:t>ч</w:t>
      </w:r>
      <w:r w:rsidR="00056141" w:rsidRPr="00CC1A5C">
        <w:rPr>
          <w:rFonts w:ascii="Times New Roman" w:hAnsi="Times New Roman" w:cs="Times New Roman"/>
          <w:sz w:val="28"/>
          <w:szCs w:val="28"/>
        </w:rPr>
        <w:t>а</w:t>
      </w:r>
      <w:r w:rsidR="007200E0" w:rsidRPr="00CC1A5C">
        <w:rPr>
          <w:rFonts w:ascii="Times New Roman" w:hAnsi="Times New Roman" w:cs="Times New Roman"/>
          <w:sz w:val="28"/>
          <w:szCs w:val="28"/>
        </w:rPr>
        <w:t>ю</w:t>
      </w:r>
      <w:r w:rsidR="00056141" w:rsidRPr="00CC1A5C">
        <w:rPr>
          <w:rFonts w:ascii="Times New Roman" w:hAnsi="Times New Roman" w:cs="Times New Roman"/>
          <w:sz w:val="28"/>
          <w:szCs w:val="28"/>
        </w:rPr>
        <w:t xml:space="preserve">щихся. Общение и чтение книг заменили компьютер и смартфон, на традиционных уроках учащиеся привыкли получать знания в готовом виде под руководством учителя. </w:t>
      </w:r>
      <w:r w:rsidR="007200E0" w:rsidRPr="00CC1A5C">
        <w:rPr>
          <w:rFonts w:ascii="Times New Roman" w:hAnsi="Times New Roman" w:cs="Times New Roman"/>
          <w:sz w:val="28"/>
          <w:szCs w:val="28"/>
        </w:rPr>
        <w:t xml:space="preserve"> Сейчас необходимо </w:t>
      </w:r>
      <w:r w:rsidR="00056141" w:rsidRPr="00CC1A5C">
        <w:rPr>
          <w:rFonts w:ascii="Times New Roman" w:hAnsi="Times New Roman" w:cs="Times New Roman"/>
          <w:sz w:val="28"/>
          <w:szCs w:val="28"/>
        </w:rPr>
        <w:t>осуществлять продуктивное межличностное взаимодействие, высказывать свою точку зрения, слушать и понимать точку зрения собеседника, вести дискуссию, беседу, задавать вопросы высокого порядка. Активны на уроках учащиеся, имеющие успехи в обучении, обладающие коммуникативными навыками, остальные на уроках пассивны. Неумение вступать в диалог, общаться может в дальнейшем пагубно отразиться на их социальной самореализации.</w:t>
      </w:r>
    </w:p>
    <w:p w:rsidR="00305882" w:rsidRPr="00CC1A5C" w:rsidRDefault="00ED3B2E" w:rsidP="00851DA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56141" w:rsidRPr="00CC1A5C">
        <w:rPr>
          <w:rFonts w:ascii="Times New Roman" w:hAnsi="Times New Roman" w:cs="Times New Roman"/>
          <w:sz w:val="28"/>
          <w:szCs w:val="28"/>
        </w:rPr>
        <w:t xml:space="preserve">Я остановила свой выбор на технологии </w:t>
      </w:r>
      <w:r w:rsidR="003C0C87" w:rsidRPr="00CC1A5C">
        <w:rPr>
          <w:rFonts w:ascii="Times New Roman" w:hAnsi="Times New Roman" w:cs="Times New Roman"/>
          <w:sz w:val="28"/>
          <w:szCs w:val="28"/>
        </w:rPr>
        <w:t xml:space="preserve">проблемно – </w:t>
      </w:r>
      <w:r w:rsidR="00056141" w:rsidRPr="00CC1A5C">
        <w:rPr>
          <w:rFonts w:ascii="Times New Roman" w:hAnsi="Times New Roman" w:cs="Times New Roman"/>
          <w:sz w:val="28"/>
          <w:szCs w:val="28"/>
        </w:rPr>
        <w:t>диалог</w:t>
      </w:r>
      <w:r w:rsidR="003C0C87" w:rsidRPr="00CC1A5C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056141" w:rsidRPr="00CC1A5C">
        <w:rPr>
          <w:rFonts w:ascii="Times New Roman" w:hAnsi="Times New Roman" w:cs="Times New Roman"/>
          <w:sz w:val="28"/>
          <w:szCs w:val="28"/>
        </w:rPr>
        <w:t xml:space="preserve"> обучения, потому что ее основное предназначение состоит в создании особой коммуникативной атмосферы, обеспечивающей равноправное взаимодействие, где каждый включается в активную деятельность, высказывает свою точку зрения, задает вопросы, имеет возможность проявить самостоятельность, успешность, творчество, доказать интеллектуальную состоятельность</w:t>
      </w:r>
      <w:r w:rsidR="00305882" w:rsidRPr="00CC1A5C">
        <w:rPr>
          <w:rFonts w:ascii="Times New Roman" w:hAnsi="Times New Roman" w:cs="Times New Roman"/>
          <w:sz w:val="28"/>
          <w:szCs w:val="28"/>
        </w:rPr>
        <w:t>,</w:t>
      </w:r>
      <w:r w:rsidR="007562F0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8A4103" w:rsidRPr="00CC1A5C">
        <w:rPr>
          <w:rFonts w:ascii="Times New Roman" w:hAnsi="Times New Roman" w:cs="Times New Roman"/>
          <w:sz w:val="28"/>
          <w:szCs w:val="28"/>
        </w:rPr>
        <w:t>определить проблему и найти поиск ее решения.</w:t>
      </w:r>
      <w:r w:rsidR="00305882" w:rsidRPr="00CC1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562F0" w:rsidRPr="00CC1A5C" w:rsidRDefault="00526646" w:rsidP="007562F0">
      <w:pPr>
        <w:pStyle w:val="a3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B47D79" w:rsidRPr="00CC1A5C">
        <w:rPr>
          <w:rFonts w:ascii="Times New Roman" w:hAnsi="Times New Roman" w:cs="Times New Roman"/>
          <w:sz w:val="28"/>
          <w:szCs w:val="28"/>
        </w:rPr>
        <w:t>Цель использования технологии: повысить результативность обучения, развить коммуникативные навыки учащихся</w:t>
      </w:r>
      <w:r w:rsidR="007562F0" w:rsidRPr="00CC1A5C">
        <w:rPr>
          <w:rFonts w:ascii="Times New Roman" w:hAnsi="Times New Roman" w:cs="Times New Roman"/>
          <w:sz w:val="28"/>
          <w:szCs w:val="28"/>
        </w:rPr>
        <w:t>, умения учащихся практически применять знания и навыки в конкретных жизненных ситуациях</w:t>
      </w:r>
      <w:r w:rsidR="00337D85" w:rsidRPr="00CC1A5C">
        <w:rPr>
          <w:rFonts w:ascii="Times New Roman" w:hAnsi="Times New Roman" w:cs="Times New Roman"/>
          <w:sz w:val="28"/>
          <w:szCs w:val="28"/>
        </w:rPr>
        <w:t xml:space="preserve"> для решения проблем, возникающих в конкретных жизненных ситуациях.</w:t>
      </w:r>
      <w:r w:rsidR="007562F0" w:rsidRPr="00CC1A5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B47D79" w:rsidRPr="00CC1A5C" w:rsidRDefault="004769BA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B47D79" w:rsidRPr="00CC1A5C">
        <w:rPr>
          <w:rFonts w:ascii="Times New Roman" w:hAnsi="Times New Roman" w:cs="Times New Roman"/>
          <w:sz w:val="28"/>
          <w:szCs w:val="28"/>
        </w:rPr>
        <w:t xml:space="preserve">Теоретическую основу исследования технологии составили труды М.М.Бахтина, Л.С. </w:t>
      </w:r>
      <w:proofErr w:type="spellStart"/>
      <w:r w:rsidR="00B47D79" w:rsidRPr="00CC1A5C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B47D79" w:rsidRPr="00CC1A5C">
        <w:rPr>
          <w:rFonts w:ascii="Times New Roman" w:hAnsi="Times New Roman" w:cs="Times New Roman"/>
          <w:sz w:val="28"/>
          <w:szCs w:val="28"/>
        </w:rPr>
        <w:t xml:space="preserve">, </w:t>
      </w:r>
      <w:r w:rsidR="00032848" w:rsidRPr="00CC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D79" w:rsidRPr="00CC1A5C">
        <w:rPr>
          <w:rFonts w:ascii="Times New Roman" w:hAnsi="Times New Roman" w:cs="Times New Roman"/>
          <w:sz w:val="28"/>
          <w:szCs w:val="28"/>
        </w:rPr>
        <w:t>Е.В.Коротаевой</w:t>
      </w:r>
      <w:proofErr w:type="spellEnd"/>
      <w:r w:rsidR="00B47D79" w:rsidRPr="00CC1A5C">
        <w:rPr>
          <w:rFonts w:ascii="Times New Roman" w:hAnsi="Times New Roman" w:cs="Times New Roman"/>
          <w:sz w:val="28"/>
          <w:szCs w:val="28"/>
        </w:rPr>
        <w:t xml:space="preserve">, </w:t>
      </w:r>
      <w:r w:rsidR="00032848" w:rsidRPr="00CC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D79" w:rsidRPr="00CC1A5C">
        <w:rPr>
          <w:rFonts w:ascii="Times New Roman" w:hAnsi="Times New Roman" w:cs="Times New Roman"/>
          <w:sz w:val="28"/>
          <w:szCs w:val="28"/>
        </w:rPr>
        <w:t>Мерсера</w:t>
      </w:r>
      <w:proofErr w:type="spellEnd"/>
      <w:r w:rsidR="00B47D79" w:rsidRPr="00CC1A5C">
        <w:rPr>
          <w:rFonts w:ascii="Times New Roman" w:hAnsi="Times New Roman" w:cs="Times New Roman"/>
          <w:sz w:val="28"/>
          <w:szCs w:val="28"/>
        </w:rPr>
        <w:t xml:space="preserve">, </w:t>
      </w:r>
      <w:r w:rsidR="00032848" w:rsidRPr="00CC1A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D79" w:rsidRPr="00CC1A5C">
        <w:rPr>
          <w:rFonts w:ascii="Times New Roman" w:hAnsi="Times New Roman" w:cs="Times New Roman"/>
          <w:sz w:val="28"/>
          <w:szCs w:val="28"/>
        </w:rPr>
        <w:t>Александера</w:t>
      </w:r>
      <w:proofErr w:type="spellEnd"/>
      <w:r w:rsidR="00B47D79" w:rsidRPr="00CC1A5C">
        <w:rPr>
          <w:rFonts w:ascii="Times New Roman" w:hAnsi="Times New Roman" w:cs="Times New Roman"/>
          <w:sz w:val="28"/>
          <w:szCs w:val="28"/>
        </w:rPr>
        <w:t>, Велса и Вуда.</w:t>
      </w:r>
    </w:p>
    <w:p w:rsidR="00787251" w:rsidRPr="00CC1A5C" w:rsidRDefault="00B47D79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В системе воззрений М.М.Бахтина диалог представлен как универсальный способ человеческого бытия: «Жить – значит участвовать в</w:t>
      </w:r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диалоге. </w:t>
      </w:r>
      <w:proofErr w:type="spellStart"/>
      <w:r w:rsidR="00787251" w:rsidRPr="00CC1A5C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7251" w:rsidRPr="00CC1A5C">
        <w:rPr>
          <w:rFonts w:ascii="Times New Roman" w:hAnsi="Times New Roman" w:cs="Times New Roman"/>
          <w:sz w:val="28"/>
          <w:szCs w:val="28"/>
        </w:rPr>
        <w:t>Литлтон</w:t>
      </w:r>
      <w:proofErr w:type="spell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доказали, что диалог занимает центральное место на уроке, и может способствовать интеллектуальному развитию учеников и их результативности, а </w:t>
      </w:r>
      <w:proofErr w:type="spellStart"/>
      <w:r w:rsidR="00787251" w:rsidRPr="00CC1A5C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 убедил, что преподавание в форме диалога позволяет использовать потенциал </w:t>
      </w:r>
      <w:r w:rsidR="00787251" w:rsidRPr="00CC1A5C">
        <w:rPr>
          <w:rFonts w:ascii="Times New Roman" w:hAnsi="Times New Roman" w:cs="Times New Roman"/>
          <w:sz w:val="28"/>
          <w:szCs w:val="28"/>
        </w:rPr>
        <w:lastRenderedPageBreak/>
        <w:t xml:space="preserve">диалога для стимулирования и развития учащихся. По мнению Л.С. </w:t>
      </w:r>
      <w:proofErr w:type="spellStart"/>
      <w:r w:rsidR="00787251" w:rsidRPr="00CC1A5C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, учащийся развивает мышление и речь в результате социального взаимодействия с более знающими людьми в деятельности, имеющей конкретные цели. </w:t>
      </w:r>
    </w:p>
    <w:p w:rsidR="00787251" w:rsidRPr="00CC1A5C" w:rsidRDefault="00787251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Я провела исследование в 6 классе, потому что ведущей деятельностью именно этого возраста является общение и возрастание познавательной активности. Результаты диагностики показали, что в классе преобладают учащиеся, имеющие </w:t>
      </w:r>
      <w:proofErr w:type="spellStart"/>
      <w:r w:rsidRPr="00CC1A5C">
        <w:rPr>
          <w:rFonts w:ascii="Times New Roman" w:hAnsi="Times New Roman" w:cs="Times New Roman"/>
          <w:sz w:val="28"/>
          <w:szCs w:val="28"/>
        </w:rPr>
        <w:t>экстравертированную</w:t>
      </w:r>
      <w:proofErr w:type="spellEnd"/>
      <w:r w:rsidRPr="00CC1A5C">
        <w:rPr>
          <w:rFonts w:ascii="Times New Roman" w:hAnsi="Times New Roman" w:cs="Times New Roman"/>
          <w:sz w:val="28"/>
          <w:szCs w:val="28"/>
        </w:rPr>
        <w:t xml:space="preserve"> направленность, показывающую, что школьникам нравится работать во взаимодействии с другими учениками.</w:t>
      </w:r>
    </w:p>
    <w:p w:rsidR="00787251" w:rsidRPr="00CC1A5C" w:rsidRDefault="00032848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787251" w:rsidRPr="00CC1A5C">
        <w:rPr>
          <w:rFonts w:ascii="Times New Roman" w:hAnsi="Times New Roman" w:cs="Times New Roman"/>
          <w:sz w:val="28"/>
          <w:szCs w:val="28"/>
        </w:rPr>
        <w:t>Для определения уровня развития коммуникативных навыков</w:t>
      </w:r>
      <w:r w:rsidR="004769BA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были определены следующие критерии: уметь слушать и взаимодействовать в группе, уметь задавать вопросы, уметь высказывать свою точку зрения, уметь аргументировать.</w:t>
      </w:r>
    </w:p>
    <w:p w:rsidR="00787251" w:rsidRPr="00CC1A5C" w:rsidRDefault="00032848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 </w:t>
      </w:r>
      <w:r w:rsidR="00787251" w:rsidRPr="00CC1A5C">
        <w:rPr>
          <w:rFonts w:ascii="Times New Roman" w:hAnsi="Times New Roman" w:cs="Times New Roman"/>
          <w:sz w:val="28"/>
          <w:szCs w:val="28"/>
        </w:rPr>
        <w:t>Применяя технологию диалогового обучения, я изменила характер деятельности учащихся на уроке, увеличив долю коммуникативной практики в процессе диалога «ученик – ученик», «учитель-уче</w:t>
      </w:r>
      <w:r w:rsidR="002D4702">
        <w:rPr>
          <w:rFonts w:ascii="Times New Roman" w:hAnsi="Times New Roman" w:cs="Times New Roman"/>
          <w:sz w:val="28"/>
          <w:szCs w:val="28"/>
        </w:rPr>
        <w:t>н</w:t>
      </w:r>
      <w:r w:rsidR="00787251" w:rsidRPr="00CC1A5C">
        <w:rPr>
          <w:rFonts w:ascii="Times New Roman" w:hAnsi="Times New Roman" w:cs="Times New Roman"/>
          <w:sz w:val="28"/>
          <w:szCs w:val="28"/>
        </w:rPr>
        <w:t xml:space="preserve">ик», «учитель </w:t>
      </w:r>
      <w:proofErr w:type="gramStart"/>
      <w:r w:rsidR="00787251" w:rsidRPr="00CC1A5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787251" w:rsidRPr="00CC1A5C">
        <w:rPr>
          <w:rFonts w:ascii="Times New Roman" w:hAnsi="Times New Roman" w:cs="Times New Roman"/>
          <w:sz w:val="28"/>
          <w:szCs w:val="28"/>
        </w:rPr>
        <w:t>ласс», доминирующими стали субъект – субъектные отношения.</w:t>
      </w:r>
    </w:p>
    <w:p w:rsidR="00787251" w:rsidRPr="00CC1A5C" w:rsidRDefault="00032848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Для создания атмосферы сотрудничества в начале уроков использовала стратегии «Ледокол», «Пожелание удачи», «Рукопожатие». Наблюдала, что</w:t>
      </w:r>
      <w:r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сначала не все могли подобрать слова, мешал скудный словарный запас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и отсутствие общения.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Чтобы развивать эти навыки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я использовала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на уроках разнообразные коммуникативные упражнения, применив стратегии «Улучшенный телефон», «Дерево знаний».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Убедилась, что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>эти стратегии способствуют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835275" w:rsidRPr="00CC1A5C">
        <w:rPr>
          <w:rFonts w:ascii="Times New Roman" w:hAnsi="Times New Roman" w:cs="Times New Roman"/>
          <w:sz w:val="28"/>
          <w:szCs w:val="28"/>
        </w:rPr>
        <w:t>умения выражать собственные мыс</w:t>
      </w:r>
      <w:r w:rsidR="00787251" w:rsidRPr="00CC1A5C">
        <w:rPr>
          <w:rFonts w:ascii="Times New Roman" w:hAnsi="Times New Roman" w:cs="Times New Roman"/>
          <w:sz w:val="28"/>
          <w:szCs w:val="28"/>
        </w:rPr>
        <w:t>ли</w:t>
      </w:r>
      <w:r w:rsidR="00835275" w:rsidRPr="00CC1A5C">
        <w:rPr>
          <w:rFonts w:ascii="Times New Roman" w:hAnsi="Times New Roman" w:cs="Times New Roman"/>
          <w:sz w:val="28"/>
          <w:szCs w:val="28"/>
        </w:rPr>
        <w:t xml:space="preserve">, </w:t>
      </w:r>
      <w:r w:rsidR="00787251" w:rsidRPr="00CC1A5C">
        <w:rPr>
          <w:rFonts w:ascii="Times New Roman" w:hAnsi="Times New Roman" w:cs="Times New Roman"/>
          <w:sz w:val="28"/>
          <w:szCs w:val="28"/>
        </w:rPr>
        <w:t>установлению доброжелательной атмосферы для совместных действий.</w:t>
      </w:r>
    </w:p>
    <w:p w:rsidR="00787251" w:rsidRPr="00CC1A5C" w:rsidRDefault="002A1F8E" w:rsidP="0078725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87251" w:rsidRPr="00CC1A5C">
        <w:rPr>
          <w:rFonts w:ascii="Times New Roman" w:hAnsi="Times New Roman" w:cs="Times New Roman"/>
          <w:sz w:val="28"/>
          <w:szCs w:val="28"/>
        </w:rPr>
        <w:t>Важным моментом диалогического обучения стала постан</w:t>
      </w:r>
      <w:r w:rsidRPr="00CC1A5C">
        <w:rPr>
          <w:rFonts w:ascii="Times New Roman" w:hAnsi="Times New Roman" w:cs="Times New Roman"/>
          <w:sz w:val="28"/>
          <w:szCs w:val="28"/>
        </w:rPr>
        <w:t>о</w:t>
      </w:r>
      <w:r w:rsidR="00787251" w:rsidRPr="00CC1A5C">
        <w:rPr>
          <w:rFonts w:ascii="Times New Roman" w:hAnsi="Times New Roman" w:cs="Times New Roman"/>
          <w:sz w:val="28"/>
          <w:szCs w:val="28"/>
        </w:rPr>
        <w:t>вка безупречно продуманной системы вопросов</w:t>
      </w:r>
      <w:r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787251" w:rsidRPr="00CC1A5C">
        <w:rPr>
          <w:rFonts w:ascii="Times New Roman" w:hAnsi="Times New Roman" w:cs="Times New Roman"/>
          <w:sz w:val="28"/>
          <w:szCs w:val="28"/>
        </w:rPr>
        <w:t xml:space="preserve">двух типов в соответствии с Таксономией </w:t>
      </w:r>
      <w:proofErr w:type="spellStart"/>
      <w:r w:rsidR="00787251" w:rsidRPr="00CC1A5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787251" w:rsidRPr="00CC1A5C">
        <w:rPr>
          <w:rFonts w:ascii="Times New Roman" w:hAnsi="Times New Roman" w:cs="Times New Roman"/>
          <w:sz w:val="28"/>
          <w:szCs w:val="28"/>
        </w:rPr>
        <w:t>, потому что это ключевой навык  диалогической беседы (Примеры вопросов по теме «Глагол»:</w:t>
      </w:r>
      <w:proofErr w:type="gram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Как применить правило для определения спряжения глагола? </w:t>
      </w:r>
      <w:proofErr w:type="gramStart"/>
      <w:r w:rsidR="00787251" w:rsidRPr="00CC1A5C">
        <w:rPr>
          <w:rFonts w:ascii="Times New Roman" w:hAnsi="Times New Roman" w:cs="Times New Roman"/>
          <w:sz w:val="28"/>
          <w:szCs w:val="28"/>
        </w:rPr>
        <w:t>Напиши трехминутное эссе по теме).</w:t>
      </w:r>
      <w:proofErr w:type="gramEnd"/>
      <w:r w:rsidR="00787251" w:rsidRPr="00CC1A5C">
        <w:rPr>
          <w:rFonts w:ascii="Times New Roman" w:hAnsi="Times New Roman" w:cs="Times New Roman"/>
          <w:sz w:val="28"/>
          <w:szCs w:val="28"/>
        </w:rPr>
        <w:t xml:space="preserve"> Использованные стратегии «Горячий стул», «Не прерви цепочку», «толстые и тонкие вопросы», «Вопросительные слова», «парная мозговая атака» способствовали вовлечению учащихся в учебный диалог, развивали умение задавать вопросы на развитие высокого уровня мышления, давать аргументированные ответы, </w:t>
      </w:r>
      <w:r w:rsidR="005439A9">
        <w:rPr>
          <w:rFonts w:ascii="Times New Roman" w:hAnsi="Times New Roman" w:cs="Times New Roman"/>
          <w:sz w:val="28"/>
          <w:szCs w:val="28"/>
        </w:rPr>
        <w:t xml:space="preserve">защищать выбранную точку зрения, </w:t>
      </w:r>
      <w:r w:rsidR="00787251" w:rsidRPr="00CC1A5C">
        <w:rPr>
          <w:rFonts w:ascii="Times New Roman" w:hAnsi="Times New Roman" w:cs="Times New Roman"/>
          <w:sz w:val="28"/>
          <w:szCs w:val="28"/>
        </w:rPr>
        <w:t>принимать решения.</w:t>
      </w:r>
    </w:p>
    <w:p w:rsidR="002D4702" w:rsidRDefault="00787251" w:rsidP="002D4702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Обучение в группе стало основой уроков. Убедилась, что задействовать и активизировать всех учащихся позволяет грамотная организация работы в группе, когда каждый </w:t>
      </w:r>
      <w:proofErr w:type="gramStart"/>
      <w:r w:rsidRPr="00CC1A5C">
        <w:rPr>
          <w:rFonts w:ascii="Times New Roman" w:hAnsi="Times New Roman" w:cs="Times New Roman"/>
          <w:sz w:val="28"/>
          <w:szCs w:val="28"/>
        </w:rPr>
        <w:t>имеет свою роль</w:t>
      </w:r>
      <w:proofErr w:type="gramEnd"/>
      <w:r w:rsidRPr="00CC1A5C">
        <w:rPr>
          <w:rFonts w:ascii="Times New Roman" w:hAnsi="Times New Roman" w:cs="Times New Roman"/>
          <w:sz w:val="28"/>
          <w:szCs w:val="28"/>
        </w:rPr>
        <w:t>, учится слышать и слушать одноклассни</w:t>
      </w:r>
      <w:r w:rsidR="00935E61" w:rsidRPr="00CC1A5C">
        <w:rPr>
          <w:rFonts w:ascii="Times New Roman" w:hAnsi="Times New Roman" w:cs="Times New Roman"/>
          <w:sz w:val="28"/>
          <w:szCs w:val="28"/>
        </w:rPr>
        <w:t>к</w:t>
      </w:r>
      <w:r w:rsidRPr="00CC1A5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35E61" w:rsidRPr="00CC1A5C">
        <w:rPr>
          <w:rFonts w:ascii="Times New Roman" w:hAnsi="Times New Roman" w:cs="Times New Roman"/>
          <w:sz w:val="28"/>
          <w:szCs w:val="28"/>
        </w:rPr>
        <w:t xml:space="preserve">, </w:t>
      </w:r>
      <w:r w:rsidRPr="00CC1A5C">
        <w:rPr>
          <w:rFonts w:ascii="Times New Roman" w:hAnsi="Times New Roman" w:cs="Times New Roman"/>
          <w:sz w:val="28"/>
          <w:szCs w:val="28"/>
        </w:rPr>
        <w:t>п</w:t>
      </w:r>
      <w:r w:rsidR="00B47D79" w:rsidRPr="00CC1A5C">
        <w:rPr>
          <w:rFonts w:ascii="Times New Roman" w:hAnsi="Times New Roman" w:cs="Times New Roman"/>
          <w:sz w:val="28"/>
          <w:szCs w:val="28"/>
        </w:rPr>
        <w:t xml:space="preserve">онимать </w:t>
      </w:r>
      <w:r w:rsidR="00935E61" w:rsidRPr="00CC1A5C">
        <w:rPr>
          <w:rFonts w:ascii="Times New Roman" w:hAnsi="Times New Roman" w:cs="Times New Roman"/>
          <w:sz w:val="28"/>
          <w:szCs w:val="28"/>
        </w:rPr>
        <w:t xml:space="preserve">и </w:t>
      </w:r>
      <w:r w:rsidR="00B47D79" w:rsidRPr="00CC1A5C">
        <w:rPr>
          <w:rFonts w:ascii="Times New Roman" w:hAnsi="Times New Roman" w:cs="Times New Roman"/>
          <w:sz w:val="28"/>
          <w:szCs w:val="28"/>
        </w:rPr>
        <w:t xml:space="preserve">высказывать свои мысли. Продуманная обратная связь повышает мотивацию, учебная информация «оживает», увеличивается объем выполненных заданий, повышается эффективность урока. Дети раскрепощаются, возникает дух </w:t>
      </w:r>
      <w:r w:rsidR="00B47D79" w:rsidRPr="00CC1A5C">
        <w:rPr>
          <w:rFonts w:ascii="Times New Roman" w:hAnsi="Times New Roman" w:cs="Times New Roman"/>
          <w:sz w:val="28"/>
          <w:szCs w:val="28"/>
        </w:rPr>
        <w:lastRenderedPageBreak/>
        <w:t xml:space="preserve">соперничества, который стимулирует их деятельность. </w:t>
      </w:r>
      <w:proofErr w:type="gramStart"/>
      <w:r w:rsidR="00B47D79" w:rsidRPr="00CC1A5C">
        <w:rPr>
          <w:rFonts w:ascii="Times New Roman" w:hAnsi="Times New Roman" w:cs="Times New Roman"/>
          <w:sz w:val="28"/>
          <w:szCs w:val="28"/>
        </w:rPr>
        <w:t xml:space="preserve">Работа в группе поменяла формат ученика: из обучаемого он превратился в обучающегося, </w:t>
      </w:r>
      <w:r w:rsidR="00EC24A5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="00B47D79" w:rsidRPr="00CC1A5C">
        <w:rPr>
          <w:rFonts w:ascii="Times New Roman" w:hAnsi="Times New Roman" w:cs="Times New Roman"/>
          <w:sz w:val="28"/>
          <w:szCs w:val="28"/>
        </w:rPr>
        <w:t>получив во</w:t>
      </w:r>
      <w:r w:rsidR="00150542" w:rsidRPr="00CC1A5C">
        <w:rPr>
          <w:rFonts w:ascii="Times New Roman" w:hAnsi="Times New Roman" w:cs="Times New Roman"/>
          <w:sz w:val="28"/>
          <w:szCs w:val="28"/>
        </w:rPr>
        <w:t>зможность проявлять инициативу и совершенствовать индивидуальные возможности.</w:t>
      </w:r>
      <w:proofErr w:type="gramEnd"/>
    </w:p>
    <w:p w:rsidR="00150542" w:rsidRPr="00CC1A5C" w:rsidRDefault="00EC24A5" w:rsidP="002D4702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150542" w:rsidRPr="00CC1A5C">
        <w:rPr>
          <w:rFonts w:ascii="Times New Roman" w:hAnsi="Times New Roman" w:cs="Times New Roman"/>
          <w:sz w:val="28"/>
          <w:szCs w:val="28"/>
        </w:rPr>
        <w:t xml:space="preserve">Возможности технологии позволили организовать обучение по принципу </w:t>
      </w:r>
      <w:proofErr w:type="spellStart"/>
      <w:r w:rsidR="00150542" w:rsidRPr="00CC1A5C">
        <w:rPr>
          <w:rFonts w:ascii="Times New Roman" w:hAnsi="Times New Roman" w:cs="Times New Roman"/>
          <w:sz w:val="28"/>
          <w:szCs w:val="28"/>
        </w:rPr>
        <w:t>спиралевидности</w:t>
      </w:r>
      <w:proofErr w:type="spellEnd"/>
      <w:r w:rsidR="00150542" w:rsidRPr="00CC1A5C">
        <w:rPr>
          <w:rFonts w:ascii="Times New Roman" w:hAnsi="Times New Roman" w:cs="Times New Roman"/>
          <w:sz w:val="28"/>
          <w:szCs w:val="28"/>
        </w:rPr>
        <w:t xml:space="preserve">: от сложного </w:t>
      </w:r>
      <w:proofErr w:type="gramStart"/>
      <w:r w:rsidR="00150542" w:rsidRPr="00CC1A5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50542" w:rsidRPr="00CC1A5C">
        <w:rPr>
          <w:rFonts w:ascii="Times New Roman" w:hAnsi="Times New Roman" w:cs="Times New Roman"/>
          <w:sz w:val="28"/>
          <w:szCs w:val="28"/>
        </w:rPr>
        <w:t xml:space="preserve"> простому, потом от понимаемого простого к более сложному и так далее, знания формируются последовательно и постепенно.</w:t>
      </w:r>
    </w:p>
    <w:p w:rsidR="00150542" w:rsidRPr="00CC1A5C" w:rsidRDefault="00EC24A5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150542" w:rsidRPr="00CC1A5C">
        <w:rPr>
          <w:rFonts w:ascii="Times New Roman" w:hAnsi="Times New Roman" w:cs="Times New Roman"/>
          <w:sz w:val="28"/>
          <w:szCs w:val="28"/>
        </w:rPr>
        <w:t xml:space="preserve">Убедилась в том, что диалог будет действенным, если в его основе будет проблема. Постановка проблемы вызывает у учащихся интерес, а продуманный диалог помогает постичь суть проблемы и найти решение. Организации диалога способствуют следующие приемы: ассоциативный ряд, исследование текста, диалог с автором текста, </w:t>
      </w:r>
      <w:proofErr w:type="spellStart"/>
      <w:r w:rsidR="00150542" w:rsidRPr="00CC1A5C">
        <w:rPr>
          <w:rFonts w:ascii="Times New Roman" w:hAnsi="Times New Roman" w:cs="Times New Roman"/>
          <w:sz w:val="28"/>
          <w:szCs w:val="28"/>
        </w:rPr>
        <w:t>мультидиалог</w:t>
      </w:r>
      <w:proofErr w:type="spellEnd"/>
      <w:r w:rsidR="00150542" w:rsidRPr="00CC1A5C">
        <w:rPr>
          <w:rFonts w:ascii="Times New Roman" w:hAnsi="Times New Roman" w:cs="Times New Roman"/>
          <w:sz w:val="28"/>
          <w:szCs w:val="28"/>
        </w:rPr>
        <w:t>, приемы критического мышления.</w:t>
      </w:r>
    </w:p>
    <w:p w:rsidR="00150542" w:rsidRPr="00CC1A5C" w:rsidRDefault="00ED3B2E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0542" w:rsidRPr="00CC1A5C">
        <w:rPr>
          <w:rFonts w:ascii="Times New Roman" w:hAnsi="Times New Roman" w:cs="Times New Roman"/>
          <w:sz w:val="28"/>
          <w:szCs w:val="28"/>
        </w:rPr>
        <w:t>Внедрение технологии диалогового обучения</w:t>
      </w:r>
      <w:r w:rsidR="00065C33" w:rsidRPr="00CC1A5C">
        <w:rPr>
          <w:rFonts w:ascii="Times New Roman" w:hAnsi="Times New Roman" w:cs="Times New Roman"/>
          <w:sz w:val="28"/>
          <w:szCs w:val="28"/>
        </w:rPr>
        <w:t xml:space="preserve"> позволило строить урок таким образом, чтобы ученик стал активным участником, начиная с планирования цели, завершая анализом результатов обучения, повышать внутреннюю мотивацию учеников, использовать </w:t>
      </w:r>
      <w:proofErr w:type="spellStart"/>
      <w:r w:rsidR="00065C33" w:rsidRPr="00CC1A5C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065C33" w:rsidRPr="00CC1A5C">
        <w:rPr>
          <w:rFonts w:ascii="Times New Roman" w:hAnsi="Times New Roman" w:cs="Times New Roman"/>
          <w:sz w:val="28"/>
          <w:szCs w:val="28"/>
        </w:rPr>
        <w:t xml:space="preserve"> оценивание, направленное на улучшение обучения.</w:t>
      </w:r>
    </w:p>
    <w:p w:rsidR="00065C33" w:rsidRPr="00CC1A5C" w:rsidRDefault="00EC24A5" w:rsidP="00851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065C33" w:rsidRPr="00CC1A5C">
        <w:rPr>
          <w:rFonts w:ascii="Times New Roman" w:hAnsi="Times New Roman" w:cs="Times New Roman"/>
          <w:sz w:val="28"/>
          <w:szCs w:val="28"/>
        </w:rPr>
        <w:t>Применение инновационной технологии меняет меня и моих учащихся. Возможность диалога с другими способствует развитию инициативы, самостоятельности и уверенности, учит аргументировать и отстаивать свою точку зрения, позволяет легче усваивать знания, анализировать, синтезировать, оценивать информацию, рефлексировать.</w:t>
      </w:r>
    </w:p>
    <w:p w:rsidR="00065C33" w:rsidRPr="00CC1A5C" w:rsidRDefault="00065C33" w:rsidP="00A546AC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35E61" w:rsidRPr="00CC1A5C" w:rsidRDefault="00EC24A5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</w:t>
      </w:r>
      <w:r w:rsidR="00065C33" w:rsidRPr="00CC1A5C">
        <w:rPr>
          <w:rFonts w:ascii="Times New Roman" w:hAnsi="Times New Roman" w:cs="Times New Roman"/>
          <w:sz w:val="28"/>
          <w:szCs w:val="28"/>
        </w:rPr>
        <w:t>Диаграмма показывает, что после того, как я стала внедрять диалоговое обучение, использовать работу в группах и парах, уделять внимание технике</w:t>
      </w:r>
      <w:r w:rsidR="00935E61" w:rsidRPr="00CC1A5C">
        <w:rPr>
          <w:rFonts w:ascii="Times New Roman" w:hAnsi="Times New Roman" w:cs="Times New Roman"/>
          <w:sz w:val="28"/>
          <w:szCs w:val="28"/>
        </w:rPr>
        <w:t xml:space="preserve"> постановки вопросов, в целях всесторонней поддержки учеников вводить беседу наметились положительные изменения в развитии коммуникативных навыков учащихся. Диалог в группе мотивирует детей выражать свое мнение, раскрывать себя в речевых обменах, </w:t>
      </w:r>
      <w:proofErr w:type="spellStart"/>
      <w:r w:rsidR="00935E61" w:rsidRPr="00CC1A5C">
        <w:rPr>
          <w:rFonts w:ascii="Times New Roman" w:hAnsi="Times New Roman" w:cs="Times New Roman"/>
          <w:sz w:val="28"/>
          <w:szCs w:val="28"/>
        </w:rPr>
        <w:t>взаимообучаться</w:t>
      </w:r>
      <w:proofErr w:type="spellEnd"/>
      <w:r w:rsidR="00935E61" w:rsidRPr="00CC1A5C">
        <w:rPr>
          <w:rFonts w:ascii="Times New Roman" w:hAnsi="Times New Roman" w:cs="Times New Roman"/>
          <w:sz w:val="28"/>
          <w:szCs w:val="28"/>
        </w:rPr>
        <w:t xml:space="preserve"> с помощью обмена информацией, задавать вопросы и отвечать на них, слышать и слушать собеседника.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lastRenderedPageBreak/>
        <w:t xml:space="preserve">   Благодаря технологии проблемно – диалогического обучения мне удается формировать лидерскую позицию школьников, развивать инициативность, ответственность, </w:t>
      </w:r>
      <w:proofErr w:type="spellStart"/>
      <w:r w:rsidRPr="00CC1A5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C1A5C">
        <w:rPr>
          <w:rFonts w:ascii="Times New Roman" w:hAnsi="Times New Roman" w:cs="Times New Roman"/>
          <w:sz w:val="28"/>
          <w:szCs w:val="28"/>
        </w:rPr>
        <w:t>, самостоятельность, собственное понимание, предоставлять возможность демонстрировать свои достижения, формировать способность</w:t>
      </w:r>
      <w:r w:rsidR="00321092">
        <w:rPr>
          <w:rFonts w:ascii="Times New Roman" w:hAnsi="Times New Roman" w:cs="Times New Roman"/>
          <w:sz w:val="28"/>
          <w:szCs w:val="28"/>
        </w:rPr>
        <w:t xml:space="preserve"> </w:t>
      </w:r>
      <w:r w:rsidRPr="00CC1A5C">
        <w:rPr>
          <w:rFonts w:ascii="Times New Roman" w:hAnsi="Times New Roman" w:cs="Times New Roman"/>
          <w:sz w:val="28"/>
          <w:szCs w:val="28"/>
        </w:rPr>
        <w:t>самостоятельно ставить учебную проблему, формулировать алгоритм решения, контролировать деятельность и оценивать ее, формировать умения учащихся по самоконтролю и самооценке.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  Диалог для учащихся  - это самостоятельное</w:t>
      </w:r>
      <w:r w:rsidR="00AD5CB2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Pr="00CC1A5C">
        <w:rPr>
          <w:rFonts w:ascii="Times New Roman" w:hAnsi="Times New Roman" w:cs="Times New Roman"/>
          <w:sz w:val="28"/>
          <w:szCs w:val="28"/>
        </w:rPr>
        <w:t xml:space="preserve">открытие знаний, возможность общения и </w:t>
      </w:r>
      <w:proofErr w:type="spellStart"/>
      <w:r w:rsidRPr="00CC1A5C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CC1A5C">
        <w:rPr>
          <w:rFonts w:ascii="Times New Roman" w:hAnsi="Times New Roman" w:cs="Times New Roman"/>
          <w:sz w:val="28"/>
          <w:szCs w:val="28"/>
        </w:rPr>
        <w:t>.  Диалог для меня – возможность изменить и улучшить</w:t>
      </w:r>
      <w:r w:rsidR="007F02C6">
        <w:rPr>
          <w:rFonts w:ascii="Times New Roman" w:hAnsi="Times New Roman" w:cs="Times New Roman"/>
          <w:sz w:val="28"/>
          <w:szCs w:val="28"/>
        </w:rPr>
        <w:t xml:space="preserve"> </w:t>
      </w:r>
      <w:r w:rsidRPr="00CC1A5C">
        <w:rPr>
          <w:rFonts w:ascii="Times New Roman" w:hAnsi="Times New Roman" w:cs="Times New Roman"/>
          <w:sz w:val="28"/>
          <w:szCs w:val="28"/>
        </w:rPr>
        <w:t>преподавание и обучение, ключ к успеху и творчеству.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 Я пришла к выводу, что технология проблемно – диалогического обучения влияет на развитие коммуникативной компетенции обучающихся, способствует развитию навыков слушан</w:t>
      </w:r>
      <w:r w:rsidR="002819B8" w:rsidRPr="00CC1A5C">
        <w:rPr>
          <w:rFonts w:ascii="Times New Roman" w:hAnsi="Times New Roman" w:cs="Times New Roman"/>
          <w:sz w:val="28"/>
          <w:szCs w:val="28"/>
        </w:rPr>
        <w:t>ия</w:t>
      </w:r>
      <w:r w:rsidRPr="00CC1A5C">
        <w:rPr>
          <w:rFonts w:ascii="Times New Roman" w:hAnsi="Times New Roman" w:cs="Times New Roman"/>
          <w:sz w:val="28"/>
          <w:szCs w:val="28"/>
        </w:rPr>
        <w:t>, говорения: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1.Появилась мотивация и устойчивый интерес к предмету.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2. Совершенствуются коммуникативные навыки учащихся: увеличилось время</w:t>
      </w:r>
      <w:r w:rsidR="002819B8" w:rsidRPr="00CC1A5C">
        <w:rPr>
          <w:rFonts w:ascii="Times New Roman" w:hAnsi="Times New Roman" w:cs="Times New Roman"/>
          <w:sz w:val="28"/>
          <w:szCs w:val="28"/>
        </w:rPr>
        <w:t xml:space="preserve"> </w:t>
      </w:r>
      <w:r w:rsidRPr="00CC1A5C">
        <w:rPr>
          <w:rFonts w:ascii="Times New Roman" w:hAnsi="Times New Roman" w:cs="Times New Roman"/>
          <w:sz w:val="28"/>
          <w:szCs w:val="28"/>
        </w:rPr>
        <w:t>общения на уроке (научились активно слушать, отвечать на вопросы, высказывать и аргументировать свое мнение).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>3.Улучшилась результативность в обучении благодаря тому, что диалог</w:t>
      </w:r>
      <w:r w:rsidR="00BD5E2E" w:rsidRPr="00CC1A5C">
        <w:rPr>
          <w:rFonts w:ascii="Times New Roman" w:hAnsi="Times New Roman" w:cs="Times New Roman"/>
          <w:sz w:val="28"/>
          <w:szCs w:val="28"/>
        </w:rPr>
        <w:t xml:space="preserve"> обеспечивает качественное усвоение знаний</w:t>
      </w:r>
      <w:r w:rsidRPr="00CC1A5C">
        <w:rPr>
          <w:rFonts w:ascii="Times New Roman" w:hAnsi="Times New Roman" w:cs="Times New Roman"/>
          <w:sz w:val="28"/>
          <w:szCs w:val="28"/>
        </w:rPr>
        <w:t xml:space="preserve">, способствует развитию мыслительной деятельности, </w:t>
      </w:r>
      <w:r w:rsidR="00BD5E2E" w:rsidRPr="00CC1A5C">
        <w:rPr>
          <w:rFonts w:ascii="Times New Roman" w:hAnsi="Times New Roman" w:cs="Times New Roman"/>
          <w:sz w:val="28"/>
          <w:szCs w:val="28"/>
        </w:rPr>
        <w:t xml:space="preserve">творческих способностей, </w:t>
      </w:r>
      <w:r w:rsidRPr="00CC1A5C">
        <w:rPr>
          <w:rFonts w:ascii="Times New Roman" w:hAnsi="Times New Roman" w:cs="Times New Roman"/>
          <w:sz w:val="28"/>
          <w:szCs w:val="28"/>
        </w:rPr>
        <w:t>совершенствует понятийный аппарат.</w:t>
      </w:r>
    </w:p>
    <w:p w:rsidR="00AD5CB2" w:rsidRPr="00CC1A5C" w:rsidRDefault="00AD5CB2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Бахтин М.М. К методологии гуманитарных наук. </w:t>
      </w:r>
    </w:p>
    <w:p w:rsidR="00935E61" w:rsidRPr="00CC1A5C" w:rsidRDefault="00935E61" w:rsidP="00935E61">
      <w:pPr>
        <w:rPr>
          <w:rFonts w:ascii="Times New Roman" w:hAnsi="Times New Roman" w:cs="Times New Roman"/>
          <w:sz w:val="28"/>
          <w:szCs w:val="28"/>
        </w:rPr>
      </w:pPr>
      <w:r w:rsidRPr="00CC1A5C">
        <w:rPr>
          <w:rFonts w:ascii="Times New Roman" w:hAnsi="Times New Roman" w:cs="Times New Roman"/>
          <w:sz w:val="28"/>
          <w:szCs w:val="28"/>
        </w:rPr>
        <w:t xml:space="preserve"> Руководство для учителя, второй основной уровень</w:t>
      </w:r>
      <w:proofErr w:type="gramStart"/>
      <w:r w:rsidRPr="00CC1A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1A5C">
        <w:rPr>
          <w:rFonts w:ascii="Times New Roman" w:hAnsi="Times New Roman" w:cs="Times New Roman"/>
          <w:sz w:val="28"/>
          <w:szCs w:val="28"/>
        </w:rPr>
        <w:t xml:space="preserve"> Издание третье, АОО НИШ и факультет образования университета Кембридж, 20102. </w:t>
      </w: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2819B8" w:rsidRPr="00CC1A5C" w:rsidRDefault="002819B8" w:rsidP="00935E61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CC1A5C" w:rsidRPr="00CC1A5C" w:rsidRDefault="00CC1A5C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sectPr w:rsidR="00CC1A5C" w:rsidRPr="00CC1A5C" w:rsidSect="00D02B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0D4"/>
    <w:rsid w:val="00032848"/>
    <w:rsid w:val="0004430E"/>
    <w:rsid w:val="00056141"/>
    <w:rsid w:val="00065C33"/>
    <w:rsid w:val="00150542"/>
    <w:rsid w:val="00167F25"/>
    <w:rsid w:val="002819B8"/>
    <w:rsid w:val="002A1F8E"/>
    <w:rsid w:val="002C7B07"/>
    <w:rsid w:val="002D4702"/>
    <w:rsid w:val="00305882"/>
    <w:rsid w:val="00321092"/>
    <w:rsid w:val="00337D85"/>
    <w:rsid w:val="003C0C87"/>
    <w:rsid w:val="004769BA"/>
    <w:rsid w:val="00513358"/>
    <w:rsid w:val="00526646"/>
    <w:rsid w:val="005439A9"/>
    <w:rsid w:val="00565560"/>
    <w:rsid w:val="007200E0"/>
    <w:rsid w:val="007562F0"/>
    <w:rsid w:val="007575CD"/>
    <w:rsid w:val="00787251"/>
    <w:rsid w:val="007F02C6"/>
    <w:rsid w:val="00835275"/>
    <w:rsid w:val="00851DAC"/>
    <w:rsid w:val="00882BAA"/>
    <w:rsid w:val="008A4103"/>
    <w:rsid w:val="009254E3"/>
    <w:rsid w:val="00935E61"/>
    <w:rsid w:val="009E352C"/>
    <w:rsid w:val="00A546AC"/>
    <w:rsid w:val="00A9340E"/>
    <w:rsid w:val="00AA723E"/>
    <w:rsid w:val="00AD5CB2"/>
    <w:rsid w:val="00B20EF2"/>
    <w:rsid w:val="00B47D79"/>
    <w:rsid w:val="00BD5E2E"/>
    <w:rsid w:val="00CC1A5C"/>
    <w:rsid w:val="00D02BAA"/>
    <w:rsid w:val="00EC24A5"/>
    <w:rsid w:val="00ED3B2E"/>
    <w:rsid w:val="00F5629C"/>
    <w:rsid w:val="00F90AA2"/>
    <w:rsid w:val="00F930D4"/>
    <w:rsid w:val="00FC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C3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35E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75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Умеют слушать</c:v>
                </c:pt>
                <c:pt idx="1">
                  <c:v>умеют задавать вопросы высокого порядка</c:v>
                </c:pt>
                <c:pt idx="2">
                  <c:v>отвечают на вопросы высокого порядка</c:v>
                </c:pt>
                <c:pt idx="3">
                  <c:v>высказывают собственное мнение</c:v>
                </c:pt>
                <c:pt idx="4">
                  <c:v>аргументируют</c:v>
                </c:pt>
                <c:pt idx="5">
                  <c:v>продуктивно взаимодействуют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56.25</c:v>
                </c:pt>
                <c:pt idx="1">
                  <c:v>12.5</c:v>
                </c:pt>
                <c:pt idx="2">
                  <c:v>12.5</c:v>
                </c:pt>
                <c:pt idx="3">
                  <c:v>37.5</c:v>
                </c:pt>
                <c:pt idx="4">
                  <c:v>12.5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Умеют слушать</c:v>
                </c:pt>
                <c:pt idx="1">
                  <c:v>умеют задавать вопросы высокого порядка</c:v>
                </c:pt>
                <c:pt idx="2">
                  <c:v>отвечают на вопросы высокого порядка</c:v>
                </c:pt>
                <c:pt idx="3">
                  <c:v>высказывают собственное мнение</c:v>
                </c:pt>
                <c:pt idx="4">
                  <c:v>аргументируют</c:v>
                </c:pt>
                <c:pt idx="5">
                  <c:v>продуктивно взаимодействуют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87.5</c:v>
                </c:pt>
                <c:pt idx="1">
                  <c:v>31.25</c:v>
                </c:pt>
                <c:pt idx="2">
                  <c:v>50</c:v>
                </c:pt>
                <c:pt idx="3">
                  <c:v>87.5</c:v>
                </c:pt>
                <c:pt idx="4">
                  <c:v>50</c:v>
                </c:pt>
                <c:pt idx="5">
                  <c:v>87.5</c:v>
                </c:pt>
              </c:numCache>
            </c:numRef>
          </c:val>
        </c:ser>
        <c:axId val="81726848"/>
        <c:axId val="98060928"/>
      </c:barChart>
      <c:catAx>
        <c:axId val="81726848"/>
        <c:scaling>
          <c:orientation val="minMax"/>
        </c:scaling>
        <c:axPos val="b"/>
        <c:tickLblPos val="nextTo"/>
        <c:crossAx val="98060928"/>
        <c:crosses val="autoZero"/>
        <c:auto val="1"/>
        <c:lblAlgn val="ctr"/>
        <c:lblOffset val="100"/>
      </c:catAx>
      <c:valAx>
        <c:axId val="98060928"/>
        <c:scaling>
          <c:orientation val="minMax"/>
        </c:scaling>
        <c:axPos val="l"/>
        <c:majorGridlines/>
        <c:numFmt formatCode="General" sourceLinked="1"/>
        <c:tickLblPos val="nextTo"/>
        <c:crossAx val="81726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азовая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азовая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A5097-8C51-4A28-96C6-11D7350A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Директор</cp:lastModifiedBy>
  <cp:revision>11</cp:revision>
  <dcterms:created xsi:type="dcterms:W3CDTF">2020-06-25T03:27:00Z</dcterms:created>
  <dcterms:modified xsi:type="dcterms:W3CDTF">2020-06-25T05:36:00Z</dcterms:modified>
</cp:coreProperties>
</file>