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453" w:rsidRPr="00A53453" w:rsidRDefault="00A53453" w:rsidP="00A53453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Обобщение опыта работы заместителя директора по воспитательной работе</w:t>
      </w:r>
    </w:p>
    <w:p w:rsidR="00A53453" w:rsidRPr="00A53453" w:rsidRDefault="00A53453" w:rsidP="00A53453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КГУ «Детский дом №1 для детей-сирот и детей, оставшихся без попечения родителей, </w:t>
      </w:r>
      <w:proofErr w:type="spellStart"/>
      <w:r w:rsidRPr="00A53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 w:rsidRPr="00A53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.А</w:t>
      </w:r>
      <w:proofErr w:type="gramEnd"/>
      <w:r w:rsidRPr="00A53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кколь</w:t>
      </w:r>
      <w:proofErr w:type="spellEnd"/>
      <w:r w:rsidRPr="00A53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управления образования </w:t>
      </w:r>
      <w:proofErr w:type="spellStart"/>
      <w:r w:rsidRPr="00A53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Акмолинской</w:t>
      </w:r>
      <w:proofErr w:type="spellEnd"/>
      <w:r w:rsidRPr="00A53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</w:t>
      </w:r>
    </w:p>
    <w:p w:rsidR="00A53453" w:rsidRPr="00A53453" w:rsidRDefault="00A53453" w:rsidP="00A53453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53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Досмухамбетовой</w:t>
      </w:r>
      <w:proofErr w:type="spellEnd"/>
      <w:r w:rsidRPr="00A53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А.В.</w:t>
      </w:r>
    </w:p>
    <w:p w:rsidR="00A53453" w:rsidRPr="00A53453" w:rsidRDefault="00A53453" w:rsidP="00A53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453" w:rsidRPr="00A53453" w:rsidRDefault="00A53453" w:rsidP="00A53453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3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</w:p>
    <w:p w:rsidR="00A53453" w:rsidRPr="00A53453" w:rsidRDefault="00A53453" w:rsidP="00A53453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453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A53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Воспитание – это целенаправленное управление</w:t>
      </w:r>
    </w:p>
    <w:p w:rsidR="00A53453" w:rsidRPr="00A53453" w:rsidRDefault="00A53453" w:rsidP="00A534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процессом развития личности»</w:t>
      </w:r>
    </w:p>
    <w:p w:rsidR="00A53453" w:rsidRPr="00A53453" w:rsidRDefault="00A53453" w:rsidP="00A53453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</w:t>
      </w:r>
      <w:proofErr w:type="spellStart"/>
      <w:r w:rsidRPr="00A53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Х.И.Лийметс</w:t>
      </w:r>
      <w:proofErr w:type="spellEnd"/>
      <w:r w:rsidRPr="00A53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53453" w:rsidRPr="00A53453" w:rsidRDefault="00A53453" w:rsidP="00A534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A53453" w:rsidRPr="00A53453" w:rsidRDefault="00A53453" w:rsidP="00A53453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453" w:rsidRPr="00A53453" w:rsidRDefault="00A53453" w:rsidP="00A53453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45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воспитательной системы детского дома  – поэтапное создание условий для развития личности ребенка на каждом возрастном этапе воспитания. Воспитательная система  в детском доме построена с опорой на следующие деятельности: общедомовые традиционные дела, духовно-нравственное воспитание, патриотическое и политическое воспитание, эстетическое воспитание, правовое воспитание, здоровый образ жизни, трудовое воспитание, экологическое воспитание. Все проводимые мероприятия приобщают детей к жизненно необходимым знаниям, созданию необходимых условий для их самореализации и самоутверждения.</w:t>
      </w:r>
    </w:p>
    <w:p w:rsidR="00A53453" w:rsidRPr="00A53453" w:rsidRDefault="00A53453" w:rsidP="00A5345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Интересы воспитанников  заставляет нас действовать в определенном направлении, выступает в качестве мотива деятельности. В связи с этим появляется проблема обеспечения новых подходов к организации воспитательного  процесса, акценты в котором делаются на создании  пространства, дающего возможность развития и реализации детских способностей, навыков, исследовательской и творческой деятельности. </w:t>
      </w:r>
    </w:p>
    <w:p w:rsidR="00A53453" w:rsidRPr="00A53453" w:rsidRDefault="00A53453" w:rsidP="00A5345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Воспитательная система детского дома организована таким образом, что виды воспитательной  и дополнительной деятельности взаимно дополняют друг друга на основе взаимного углубления и продолжения. </w:t>
      </w:r>
      <w:proofErr w:type="gramStart"/>
      <w:r w:rsidRPr="00A5345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Взаимная</w:t>
      </w:r>
      <w:proofErr w:type="gramEnd"/>
      <w:r w:rsidRPr="00A53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34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дополняемость</w:t>
      </w:r>
      <w:proofErr w:type="spellEnd"/>
      <w:r w:rsidRPr="00A53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этих видов деятельности образует единство, которое является условием и движущей силой развития познавательных процессов у воспитанников.</w:t>
      </w:r>
    </w:p>
    <w:p w:rsidR="00A53453" w:rsidRPr="00A53453" w:rsidRDefault="00A53453" w:rsidP="00A5345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любви и уважения к своей стране, своему Отечеству, чувство товарищества и сотрудничества, желание оказывать помощь друг другу, формирование таких ценных качеств и привычек поведения, как стремление говорить правду, поступать по справедливости, быть уважительным к старшим. Все это показывается в общешкольных традиционных делах. Важной частью воспитательной системы является формирование и укрепление традиций. </w:t>
      </w:r>
    </w:p>
    <w:p w:rsidR="00A53453" w:rsidRPr="00A53453" w:rsidRDefault="00A53453" w:rsidP="00A5345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4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 течение года проводятся мероприятия посвященные празднованию Дня учителя, Дня пожилых, Дня Благодарения, Дня семьи, День Первого Президента</w:t>
      </w:r>
      <w:proofErr w:type="gramStart"/>
      <w:r w:rsidRPr="00A53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A5345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приходом осени прошли осенние балы, которые, были проведены на высоком уровне. И, конечно, ярким завершением года в декабре служат новогодние праздники.</w:t>
      </w:r>
    </w:p>
    <w:p w:rsidR="00A53453" w:rsidRPr="00A53453" w:rsidRDefault="00A53453" w:rsidP="00A534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45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гражданского самосознания детей, любви к Родине, любви к культуре и языку освящаются в блоке «Воспитание Казахстанского патриотизма». Традиционно, в сентябре был проведен день языков народа Казахстана. Был разработан план  мероприятий по проведению 25 тематических дней в рамках Дня Независимости РК.  Проводятся семейные часы дискуссии, круглые столы о стратегии «Казахстан-2030» и сочинения на эту тему. В детском доме в целях развития государственного языка функционирует кружок «Родной язык».</w:t>
      </w:r>
    </w:p>
    <w:p w:rsidR="00A53453" w:rsidRPr="00A53453" w:rsidRDefault="00A53453" w:rsidP="00A534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45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эстетического вкуса у детей, стремление и умение строить свою жизнь по законам красоты, формирование навыков создавать красивое, овладевая различными средствами, пробуя свои силы в многообразных формах творческой и эстетической деятельности, дети проявляют себя в работе кружков. В течение года  организовываются  выставки работ кружков  «Мастерица» и «</w:t>
      </w:r>
      <w:proofErr w:type="spellStart"/>
      <w:r w:rsidRPr="00A5345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Дарын</w:t>
      </w:r>
      <w:proofErr w:type="spellEnd"/>
      <w:r w:rsidRPr="00A53453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A53453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Журавушка</w:t>
      </w:r>
      <w:proofErr w:type="spellEnd"/>
      <w:r w:rsidRPr="00A5345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53453" w:rsidRPr="00A53453" w:rsidRDefault="00A53453" w:rsidP="00A534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4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детей чувства прекрасного, умения правильно понимать и ценить произведения искусства происходит через работу кружка «Сувенир». Дети ходят в лес, делают заготовки стройматериалов, на занятиях дети вместе с руководителем делают прекрасные поделки из дерева.</w:t>
      </w:r>
    </w:p>
    <w:p w:rsidR="00A53453" w:rsidRPr="00A53453" w:rsidRDefault="00A53453" w:rsidP="00A534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мероприятиях не только детского дома, но и района и области активное участие принимают ребята вокального и хореографического кружков. </w:t>
      </w:r>
      <w:r w:rsidRPr="00A5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Ансамбль ложкаре</w:t>
      </w:r>
      <w:r w:rsidRPr="00A5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«МРИЯ» существует более пятнадцати</w:t>
      </w:r>
      <w:r w:rsidRPr="00A5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лет, в 2013 году коллективу присвоено звание «Образцовый».</w:t>
      </w:r>
    </w:p>
    <w:p w:rsidR="00A53453" w:rsidRPr="00A53453" w:rsidRDefault="00A53453" w:rsidP="00A534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 из последних достижений в этой области, – это занятое 3-е место в Республиканском танцевальном конкурсе «</w:t>
      </w:r>
      <w:proofErr w:type="spellStart"/>
      <w:r w:rsidRPr="00A5345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Тан-Шолпан</w:t>
      </w:r>
      <w:proofErr w:type="spellEnd"/>
      <w:r w:rsidRPr="00A53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гран-при </w:t>
      </w:r>
      <w:r w:rsidRPr="00A534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</w:t>
      </w:r>
      <w:r w:rsidRPr="00A53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Международного конкурса «А</w:t>
      </w:r>
      <w:r w:rsidRPr="00A5345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 </w:t>
      </w:r>
      <w:proofErr w:type="spellStart"/>
      <w:r w:rsidRPr="00A534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Когершин</w:t>
      </w:r>
      <w:proofErr w:type="spellEnd"/>
      <w:r w:rsidRPr="00A534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5345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r w:rsidRPr="00A5345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работает коллектив школьной газеты «</w:t>
      </w:r>
      <w:proofErr w:type="spellStart"/>
      <w:r w:rsidRPr="00A5345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Актан</w:t>
      </w:r>
      <w:proofErr w:type="spellEnd"/>
      <w:r w:rsidRPr="00A53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-таймс». Ребята в течение этого времени публиковали свои статьи в республиканских газетах. Принимают участие в различных семинарах «Обобщение национального опыта по созданию системы Уполномоченного по правам ребенка в РК» в Астане, «Миру нужен я! Мне нужна семья!»  в </w:t>
      </w:r>
      <w:proofErr w:type="spellStart"/>
      <w:r w:rsidRPr="00A5345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A53453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A5345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окшетау</w:t>
      </w:r>
      <w:proofErr w:type="spellEnd"/>
      <w:r w:rsidRPr="00A53453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форумах «Мы дети твои Казахстан, Нам жить в новом мире», «Под счастливой звездой» и многое другое.</w:t>
      </w:r>
    </w:p>
    <w:p w:rsidR="00A53453" w:rsidRPr="00A53453" w:rsidRDefault="00A53453" w:rsidP="00A534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4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принимают участие  в ряде «зеленых» мероприятий «</w:t>
      </w:r>
      <w:r w:rsidRPr="00A534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GREEN</w:t>
      </w:r>
      <w:r w:rsidRPr="00A53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4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BRIDGE</w:t>
      </w:r>
      <w:r w:rsidRPr="00A53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площадка инновационных возможностей», которые были направлены на формирования экологического мышления по </w:t>
      </w:r>
      <w:proofErr w:type="spellStart"/>
      <w:r w:rsidRPr="00A53453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</w:t>
      </w:r>
      <w:proofErr w:type="gramStart"/>
      <w:r w:rsidRPr="00A534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A534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A53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534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водосбережению</w:t>
      </w:r>
      <w:proofErr w:type="spellEnd"/>
      <w:r w:rsidRPr="00A53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Воспитанники </w:t>
      </w:r>
      <w:proofErr w:type="spellStart"/>
      <w:r w:rsidRPr="00A5345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Аккольского</w:t>
      </w:r>
      <w:proofErr w:type="spellEnd"/>
      <w:r w:rsidRPr="00A53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дома представляли </w:t>
      </w:r>
      <w:r w:rsidRPr="00A534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макеты своих проектов «Установка </w:t>
      </w:r>
      <w:proofErr w:type="spellStart"/>
      <w:r w:rsidRPr="00A5345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гидроинфрокрасных</w:t>
      </w:r>
      <w:proofErr w:type="spellEnd"/>
      <w:r w:rsidRPr="00A53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обогревателей в хоккейной раздевалке и светодиодных светильников на хоккейном корте» и «Сохраним каждую каплю» - проект направлен на установку сенсорных кранов во всем детском доме.  Подводя итоги всех этапов конкурса детских и молодежных проектов  среди воспитанников детских домов, руководитель программы «Новый мир» и менеджер по общественным и правительственным связям компании Кока-Кола в странах ЦА и Кавказа Олег </w:t>
      </w:r>
      <w:proofErr w:type="spellStart"/>
      <w:r w:rsidRPr="00A53453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Пилецкий</w:t>
      </w:r>
      <w:proofErr w:type="spellEnd"/>
      <w:r w:rsidRPr="00A53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вручил сертификаты по 150</w:t>
      </w:r>
      <w:r w:rsidRPr="00A534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53453">
        <w:rPr>
          <w:rFonts w:ascii="Times New Roman" w:eastAsia="Times New Roman" w:hAnsi="Times New Roman" w:cs="Times New Roman"/>
          <w:sz w:val="28"/>
          <w:szCs w:val="28"/>
          <w:lang w:eastAsia="ru-RU"/>
        </w:rPr>
        <w:t>000 тенге и дипломы-победителей авторам и руководителям.</w:t>
      </w:r>
    </w:p>
    <w:p w:rsidR="00A53453" w:rsidRPr="00A53453" w:rsidRDefault="00A53453" w:rsidP="00A534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Пропаганда и формирование навыков здорового образа жизни, физического развития детей происходит при участии спортивных секций под руководством инструкторов по физической культуре. Ребята посещают спортивные секции </w:t>
      </w:r>
      <w:proofErr w:type="spellStart"/>
      <w:r w:rsidRPr="00A534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</w:t>
      </w:r>
      <w:proofErr w:type="spellEnd"/>
      <w:r w:rsidRPr="00A53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юношеской спортивной школы по отделению футбол, баскетбол, легкая атлетика. Они принимают участие во всех  мероприятиях города  и мероприятиях района. Около 60–</w:t>
      </w:r>
      <w:proofErr w:type="spellStart"/>
      <w:r w:rsidRPr="00A53453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A53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занимаются в спортивной секции по каратэ. Участвуют в республиканских, международных турнирах. </w:t>
      </w:r>
    </w:p>
    <w:p w:rsidR="00A53453" w:rsidRPr="00A53453" w:rsidRDefault="00A53453" w:rsidP="00A534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группах проводится большое количество мероприятий, ведется </w:t>
      </w:r>
      <w:proofErr w:type="spellStart"/>
      <w:r w:rsidRPr="00A534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профориентационная</w:t>
      </w:r>
      <w:proofErr w:type="spellEnd"/>
      <w:r w:rsidRPr="00A53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работа. Только за осенние каникулы  воспитанники детского дома посетили более 15 предприятий и учреждений района.</w:t>
      </w:r>
    </w:p>
    <w:p w:rsidR="00A53453" w:rsidRPr="00A53453" w:rsidRDefault="00A53453" w:rsidP="00A534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Воспитательная работа насыщенна и нескончаема. Воспитание должно не только развить разум человека и дать ему известный объем сведений, но и должно зажечь в нем жажду серьезного труда, без которой жизнь его не может быть ни достойной, ни счастливой. </w:t>
      </w:r>
    </w:p>
    <w:p w:rsidR="00A53453" w:rsidRPr="00A53453" w:rsidRDefault="00A53453" w:rsidP="00A5345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453" w:rsidRPr="00A53453" w:rsidRDefault="00A53453" w:rsidP="00A5345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C8D" w:rsidRDefault="009F4C8D">
      <w:bookmarkStart w:id="0" w:name="_GoBack"/>
      <w:bookmarkEnd w:id="0"/>
    </w:p>
    <w:sectPr w:rsidR="009F4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53"/>
    <w:rsid w:val="009F4C8D"/>
    <w:rsid w:val="00A5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2021-03-25T09:17:00Z</dcterms:created>
  <dcterms:modified xsi:type="dcterms:W3CDTF">2021-03-25T09:19:00Z</dcterms:modified>
</cp:coreProperties>
</file>