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4" w:type="pct"/>
        <w:jc w:val="center"/>
        <w:tblLook w:val="00A0"/>
      </w:tblPr>
      <w:tblGrid>
        <w:gridCol w:w="9540"/>
      </w:tblGrid>
      <w:tr w:rsidR="00D56AA5" w:rsidRPr="00CA5007" w:rsidTr="00806922">
        <w:trPr>
          <w:trHeight w:val="2862"/>
          <w:jc w:val="center"/>
        </w:trPr>
        <w:tc>
          <w:tcPr>
            <w:tcW w:w="5000" w:type="pct"/>
          </w:tcPr>
          <w:p w:rsidR="00D56AA5" w:rsidRDefault="00D56AA5" w:rsidP="00806922">
            <w:pPr>
              <w:spacing w:after="0"/>
              <w:rPr>
                <w:rFonts w:ascii="Cambria" w:hAnsi="Cambria"/>
                <w:caps/>
              </w:rPr>
            </w:pPr>
            <w:r w:rsidRPr="00CA50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56AA5" w:rsidRPr="00CA5007" w:rsidTr="00806922">
        <w:trPr>
          <w:trHeight w:val="1431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56AA5" w:rsidRDefault="00D56AA5" w:rsidP="00806922">
            <w:pPr>
              <w:pStyle w:val="ab"/>
              <w:jc w:val="center"/>
              <w:rPr>
                <w:rFonts w:ascii="Cambria" w:hAnsi="Cambria"/>
                <w:sz w:val="80"/>
                <w:szCs w:val="80"/>
              </w:rPr>
            </w:pPr>
            <w:r w:rsidRPr="00806922">
              <w:rPr>
                <w:rFonts w:ascii="Cambria" w:hAnsi="Cambria"/>
                <w:b/>
                <w:i/>
                <w:sz w:val="80"/>
                <w:szCs w:val="80"/>
              </w:rPr>
              <w:t xml:space="preserve">План работы кружка «Занимательный английский»                                                                      </w:t>
            </w:r>
          </w:p>
        </w:tc>
      </w:tr>
      <w:tr w:rsidR="00D56AA5" w:rsidRPr="00CA5007" w:rsidTr="00806922">
        <w:trPr>
          <w:trHeight w:val="715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56AA5" w:rsidRDefault="00D56AA5" w:rsidP="00806922">
            <w:pPr>
              <w:pStyle w:val="ab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D56AA5" w:rsidRPr="00CA5007" w:rsidTr="00806922">
        <w:trPr>
          <w:trHeight w:val="358"/>
          <w:jc w:val="center"/>
        </w:trPr>
        <w:tc>
          <w:tcPr>
            <w:tcW w:w="5000" w:type="pct"/>
            <w:vAlign w:val="center"/>
          </w:tcPr>
          <w:p w:rsidR="00D56AA5" w:rsidRPr="00CA5007" w:rsidRDefault="00D56AA5">
            <w:pPr>
              <w:pStyle w:val="ab"/>
              <w:jc w:val="center"/>
            </w:pPr>
          </w:p>
        </w:tc>
      </w:tr>
      <w:tr w:rsidR="00D56AA5" w:rsidRPr="00CA5007" w:rsidTr="00806922">
        <w:trPr>
          <w:trHeight w:val="358"/>
          <w:jc w:val="center"/>
        </w:trPr>
        <w:tc>
          <w:tcPr>
            <w:tcW w:w="5000" w:type="pct"/>
            <w:vAlign w:val="center"/>
          </w:tcPr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Default="00D56AA5" w:rsidP="00806922">
            <w:pPr>
              <w:pStyle w:val="ab"/>
              <w:jc w:val="right"/>
              <w:rPr>
                <w:rFonts w:ascii="Cambria" w:hAnsi="Cambria"/>
                <w:sz w:val="28"/>
                <w:szCs w:val="28"/>
              </w:rPr>
            </w:pPr>
          </w:p>
          <w:p w:rsidR="00D56AA5" w:rsidRPr="00CA5007" w:rsidRDefault="00D56AA5" w:rsidP="00823F36">
            <w:pPr>
              <w:pStyle w:val="ab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56AA5" w:rsidRPr="00CA5007" w:rsidTr="00806922">
        <w:trPr>
          <w:trHeight w:val="358"/>
          <w:jc w:val="center"/>
        </w:trPr>
        <w:tc>
          <w:tcPr>
            <w:tcW w:w="5000" w:type="pct"/>
            <w:vAlign w:val="center"/>
          </w:tcPr>
          <w:p w:rsidR="00D56AA5" w:rsidRDefault="00D56AA5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  <w:p w:rsidR="00823F36" w:rsidRPr="00823F36" w:rsidRDefault="00823F36">
            <w:pPr>
              <w:pStyle w:val="ab"/>
              <w:jc w:val="center"/>
              <w:rPr>
                <w:b/>
                <w:bCs/>
                <w:lang w:val="kk-KZ"/>
              </w:rPr>
            </w:pPr>
          </w:p>
        </w:tc>
      </w:tr>
    </w:tbl>
    <w:p w:rsidR="00D56AA5" w:rsidRDefault="00D56AA5"/>
    <w:p w:rsidR="00D56AA5" w:rsidRDefault="00D56AA5"/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9571"/>
      </w:tblGrid>
      <w:tr w:rsidR="00D56AA5" w:rsidRPr="00CA5007">
        <w:tc>
          <w:tcPr>
            <w:tcW w:w="5000" w:type="pct"/>
          </w:tcPr>
          <w:p w:rsidR="00D56AA5" w:rsidRPr="00CA5007" w:rsidRDefault="00D56AA5">
            <w:pPr>
              <w:pStyle w:val="ab"/>
            </w:pPr>
          </w:p>
        </w:tc>
      </w:tr>
    </w:tbl>
    <w:p w:rsidR="00D56AA5" w:rsidRDefault="00D56AA5" w:rsidP="00806922"/>
    <w:p w:rsidR="00D56AA5" w:rsidRPr="00806922" w:rsidRDefault="00D56AA5" w:rsidP="00806922">
      <w:pPr>
        <w:jc w:val="center"/>
      </w:pPr>
      <w:r w:rsidRPr="009D230C">
        <w:rPr>
          <w:rFonts w:ascii="Arial Unicode MS Cyr" w:hAnsi="Arial Unicode MS Cyr" w:cs="Arial Unicode MS Cyr"/>
          <w:b/>
          <w:bCs/>
          <w:color w:val="000000"/>
          <w:lang w:eastAsia="ru-RU"/>
        </w:rPr>
        <w:lastRenderedPageBreak/>
        <w:t>Пояснительная записка.</w:t>
      </w:r>
    </w:p>
    <w:p w:rsidR="00D56AA5" w:rsidRPr="009D230C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shd w:val="clear" w:color="auto" w:fill="FFFFFF"/>
          <w:lang w:eastAsia="ru-RU"/>
        </w:rPr>
      </w:pP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В последние годы в связи социально-политическими и экономически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</w:p>
    <w:p w:rsidR="00D56AA5" w:rsidRPr="009D230C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shd w:val="clear" w:color="auto" w:fill="FFFFFF"/>
          <w:lang w:eastAsia="ru-RU"/>
        </w:rPr>
      </w:pP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На занятиях кружка учащиеся совершенствуют свои знания, умения и навыки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Кружок готовит их к участию в общешкольных мероприятиях на изучаемом языке, способствует их самопознанию, самоутверждению и самовыражению. Тематики работы кружка дополняют и углубляют материалы урока, способствуют их более прочному усвоению, предусматривают связь с жизнью учащихся и стимулируют их потребность в общении.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823F36" w:rsidRDefault="00D56AA5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  <w:r w:rsidRPr="009D230C">
        <w:rPr>
          <w:rFonts w:ascii="Arial Unicode MS" w:hAnsi="Arial Unicode MS" w:cs="Arial Unicode MS"/>
          <w:color w:val="000000"/>
          <w:lang w:eastAsia="ru-RU"/>
        </w:rPr>
        <w:br/>
      </w: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823F36" w:rsidRDefault="00823F36" w:rsidP="00806922">
      <w:pPr>
        <w:spacing w:after="0"/>
        <w:rPr>
          <w:rFonts w:ascii="Arial Unicode MS" w:hAnsi="Arial Unicode MS" w:cs="Arial Unicode MS"/>
          <w:color w:val="000000"/>
          <w:lang w:val="kk-KZ" w:eastAsia="ru-RU"/>
        </w:rPr>
      </w:pPr>
    </w:p>
    <w:p w:rsidR="00D56AA5" w:rsidRDefault="00D56AA5" w:rsidP="00806922">
      <w:pPr>
        <w:spacing w:after="0"/>
        <w:rPr>
          <w:rFonts w:ascii="Arial Unicode MS" w:hAnsi="Arial Unicode MS" w:cs="Arial Unicode MS"/>
          <w:color w:val="000000"/>
          <w:lang w:eastAsia="ru-RU"/>
        </w:rPr>
      </w:pPr>
      <w:r w:rsidRPr="009D230C">
        <w:rPr>
          <w:rFonts w:ascii="Arial Unicode MS" w:hAnsi="Arial Unicode MS" w:cs="Arial Unicode MS"/>
          <w:color w:val="000000"/>
          <w:lang w:eastAsia="ru-RU"/>
        </w:rPr>
        <w:lastRenderedPageBreak/>
        <w:br/>
      </w:r>
      <w:r w:rsidRPr="009D230C">
        <w:rPr>
          <w:rFonts w:ascii="Arial Unicode MS Cyr" w:hAnsi="Arial Unicode MS Cyr" w:cs="Arial Unicode MS Cyr"/>
          <w:b/>
          <w:bCs/>
          <w:color w:val="000000"/>
          <w:lang w:eastAsia="ru-RU"/>
        </w:rPr>
        <w:t> Цель кружка: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 xml:space="preserve"> овладение учащимися способностью осуществлять общение с носителями английского языка в ситуациях повседневного общения, читать несложные тексты и изложить содержание прочитанного без помощи словаря.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proofErr w:type="gramStart"/>
      <w:r w:rsidRPr="009D230C">
        <w:rPr>
          <w:rFonts w:ascii="Arial Unicode MS Cyr" w:hAnsi="Arial Unicode MS Cyr" w:cs="Arial Unicode MS Cyr"/>
          <w:b/>
          <w:bCs/>
          <w:color w:val="000000"/>
          <w:lang w:eastAsia="ru-RU"/>
        </w:rPr>
        <w:t>Задачи программы: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расширить коммуникативные умения учащихся в устной (говорение и понимание на слух) и письменной (чтение и письмо) формах общения,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стимулировать интерес учащихся к изучению предмета,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способствовать всестороннему развитию личности,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постоянно формировать у детей потребность в совершенствовании своих знаний, самостоятельной работе над языком,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 Cyr" w:hAnsi="Arial Unicode MS Cyr" w:cs="Arial Unicode MS Cyr"/>
          <w:color w:val="000000"/>
          <w:shd w:val="clear" w:color="auto" w:fill="FFFFFF"/>
          <w:lang w:eastAsia="ru-RU"/>
        </w:rPr>
        <w:t>максимально использовать способности детей в овладении языком.</w: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  <w:proofErr w:type="gramEnd"/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Default="00D56AA5" w:rsidP="009D230C">
      <w:pPr>
        <w:spacing w:after="0"/>
        <w:ind w:firstLine="851"/>
        <w:rPr>
          <w:rFonts w:ascii="Arial Unicode MS" w:hAnsi="Arial Unicode MS" w:cs="Arial Unicode MS"/>
          <w:color w:val="000000"/>
          <w:lang w:eastAsia="ru-RU"/>
        </w:rPr>
      </w:pPr>
    </w:p>
    <w:p w:rsidR="00D56AA5" w:rsidRPr="009D230C" w:rsidRDefault="00D56AA5" w:rsidP="009D230C">
      <w:pPr>
        <w:spacing w:after="0"/>
        <w:ind w:firstLine="851"/>
        <w:rPr>
          <w:rFonts w:ascii="Arial Unicode MS" w:hAnsi="Arial Unicode MS" w:cs="Arial Unicode MS"/>
          <w:lang w:eastAsia="ru-RU"/>
        </w:rPr>
      </w:pPr>
      <w:r w:rsidRPr="009D230C">
        <w:rPr>
          <w:rFonts w:ascii="Arial Unicode MS" w:hAnsi="Arial Unicode MS" w:cs="Arial Unicode MS"/>
          <w:color w:val="000000"/>
          <w:lang w:eastAsia="ru-RU"/>
        </w:rPr>
        <w:lastRenderedPageBreak/>
        <w:br/>
      </w:r>
      <w:r w:rsidR="00823F36" w:rsidRPr="00DA6C91">
        <w:rPr>
          <w:rFonts w:ascii="Arial Unicode MS" w:hAnsi="Arial Unicode MS" w:cs="Arial Unicode MS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9.5pt;height:330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">
            <v:imagedata r:id="rId7" o:title=""/>
            <o:lock v:ext="edit" aspectratio="f"/>
          </v:shape>
        </w:pict>
      </w:r>
      <w:r w:rsidRPr="009D230C">
        <w:rPr>
          <w:rFonts w:ascii="Arial Unicode MS" w:hAnsi="Arial Unicode MS" w:cs="Arial Unicode MS"/>
          <w:color w:val="000000"/>
          <w:lang w:eastAsia="ru-RU"/>
        </w:rPr>
        <w:br/>
      </w:r>
    </w:p>
    <w:p w:rsidR="00D56AA5" w:rsidRDefault="00D56AA5" w:rsidP="00E6230C">
      <w:pPr>
        <w:shd w:val="clear" w:color="auto" w:fill="FFFFFF"/>
        <w:spacing w:after="0"/>
        <w:ind w:left="360"/>
        <w:rPr>
          <w:rFonts w:ascii="Arial Unicode MS" w:hAnsi="Arial Unicode MS" w:cs="Arial Unicode MS"/>
          <w:color w:val="000000"/>
          <w:lang w:val="en-US" w:eastAsia="ru-RU"/>
        </w:rPr>
      </w:pPr>
      <w:r w:rsidRPr="009D230C">
        <w:rPr>
          <w:rFonts w:ascii="Arial Unicode MS" w:hAnsi="Arial Unicode MS" w:cs="Arial Unicode MS"/>
          <w:color w:val="000000"/>
          <w:lang w:eastAsia="ru-RU"/>
        </w:rPr>
        <w:br/>
      </w:r>
    </w:p>
    <w:p w:rsidR="00D56AA5" w:rsidRDefault="00D56AA5" w:rsidP="009D230C">
      <w:pPr>
        <w:shd w:val="clear" w:color="auto" w:fill="FFFFFF"/>
        <w:spacing w:after="0"/>
        <w:ind w:left="360"/>
        <w:rPr>
          <w:rFonts w:ascii="Arial Unicode MS" w:hAnsi="Arial Unicode MS" w:cs="Arial Unicode MS"/>
          <w:color w:val="000000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p w:rsidR="00D56AA5" w:rsidRDefault="00D56AA5" w:rsidP="00E6230C">
      <w:pPr>
        <w:spacing w:beforeAutospacing="1" w:after="0" w:afterAutospacing="1" w:line="270" w:lineRule="atLeas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56AA5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823F36" w:rsidRDefault="00823F36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823F36" w:rsidRPr="00823F36" w:rsidRDefault="00823F36" w:rsidP="00E6230C">
      <w:pPr>
        <w:spacing w:beforeAutospacing="1" w:after="0" w:afterAutospacing="1" w:line="270" w:lineRule="atLeast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D56AA5" w:rsidRPr="00E6230C" w:rsidRDefault="00D56AA5" w:rsidP="00E6230C">
      <w:pPr>
        <w:spacing w:beforeAutospacing="1" w:after="0" w:afterAutospacing="1" w:line="270" w:lineRule="atLeast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 кружка.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8"/>
        <w:gridCol w:w="7878"/>
        <w:gridCol w:w="1035"/>
      </w:tblGrid>
      <w:tr w:rsidR="00D56AA5" w:rsidRPr="00CA5007" w:rsidTr="00E6230C">
        <w:trPr>
          <w:trHeight w:val="716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Разделы программы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Кол-во часов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Hello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,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that’s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me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!/Здравствуйте, это Я!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I love my family/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люблю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свою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семью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Pets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and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other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animals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/Питомцы и другие животные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The body. Clothes/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Части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тела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.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Meals and food/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Трапезы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еда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I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like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holidays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/Мне нравятся праздники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Home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,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sweet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home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/Мой дом родной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My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native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town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/Мой родной город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11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I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study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English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with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E6230C">
              <w:rPr>
                <w:rFonts w:ascii="Times New Roman" w:hAnsi="Times New Roman"/>
                <w:color w:val="000000"/>
                <w:lang w:eastAsia="ru-RU"/>
              </w:rPr>
              <w:t>pleasure</w:t>
            </w:r>
            <w:proofErr w:type="spellEnd"/>
            <w:r w:rsidRPr="00E6230C">
              <w:rPr>
                <w:rFonts w:ascii="Times New Roman" w:hAnsi="Times New Roman"/>
                <w:color w:val="000000"/>
                <w:lang w:eastAsia="ru-RU"/>
              </w:rPr>
              <w:t>/Я изучаю английский язык с удовольствием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56AA5" w:rsidRPr="00CA5007" w:rsidTr="00E6230C">
        <w:trPr>
          <w:trHeight w:val="572"/>
        </w:trPr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Looking forward to summer/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ожидании</w:t>
            </w:r>
            <w:r w:rsidRPr="00E6230C">
              <w:rPr>
                <w:rFonts w:ascii="Times New Roman" w:hAnsi="Times New Roman"/>
                <w:color w:val="000000"/>
                <w:lang w:val="en-US" w:eastAsia="ru-RU"/>
              </w:rPr>
              <w:t> </w:t>
            </w:r>
            <w:r w:rsidRPr="00E6230C">
              <w:rPr>
                <w:rFonts w:ascii="Times New Roman" w:hAnsi="Times New Roman"/>
                <w:color w:val="000000"/>
                <w:lang w:eastAsia="ru-RU"/>
              </w:rPr>
              <w:t>лета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AA5" w:rsidRPr="00E6230C" w:rsidRDefault="00D56AA5" w:rsidP="00E6230C">
            <w:pPr>
              <w:spacing w:beforeAutospacing="1" w:after="0" w:afterAutospacing="1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6230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</w:tbl>
    <w:p w:rsidR="00D56AA5" w:rsidRPr="00E6230C" w:rsidRDefault="00D56AA5" w:rsidP="009D230C">
      <w:pPr>
        <w:shd w:val="clear" w:color="auto" w:fill="FFFFFF"/>
        <w:spacing w:after="0"/>
        <w:ind w:left="360"/>
        <w:rPr>
          <w:rFonts w:ascii="Arial Unicode MS" w:hAnsi="Arial Unicode MS" w:cs="Arial Unicode MS"/>
          <w:color w:val="000000"/>
          <w:lang w:val="en-US" w:eastAsia="ru-RU"/>
        </w:rPr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9D230C">
      <w:pPr>
        <w:spacing w:after="0"/>
      </w:pPr>
    </w:p>
    <w:p w:rsidR="00D56AA5" w:rsidRDefault="00D56AA5" w:rsidP="00AC6E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6AA5" w:rsidRDefault="00D56AA5" w:rsidP="00AC6E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E3A">
        <w:rPr>
          <w:rFonts w:ascii="Times New Roman" w:hAnsi="Times New Roman"/>
          <w:b/>
          <w:sz w:val="24"/>
          <w:szCs w:val="24"/>
        </w:rPr>
        <w:t>Список детей, посещающих кружок:</w:t>
      </w:r>
    </w:p>
    <w:p w:rsidR="00D56AA5" w:rsidRPr="00AC6E3A" w:rsidRDefault="00D56AA5" w:rsidP="00AC6E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D56AA5" w:rsidRDefault="00D56AA5" w:rsidP="009D230C">
      <w:pPr>
        <w:spacing w:after="0"/>
      </w:pPr>
    </w:p>
    <w:sectPr w:rsidR="00D56AA5" w:rsidSect="00AC6E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44" w:rsidRDefault="00C77E44" w:rsidP="009D230C">
      <w:pPr>
        <w:spacing w:after="0" w:line="240" w:lineRule="auto"/>
      </w:pPr>
      <w:r>
        <w:separator/>
      </w:r>
    </w:p>
  </w:endnote>
  <w:endnote w:type="continuationSeparator" w:id="0">
    <w:p w:rsidR="00C77E44" w:rsidRDefault="00C77E44" w:rsidP="009D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44" w:rsidRDefault="00C77E44" w:rsidP="009D230C">
      <w:pPr>
        <w:spacing w:after="0" w:line="240" w:lineRule="auto"/>
      </w:pPr>
      <w:r>
        <w:separator/>
      </w:r>
    </w:p>
  </w:footnote>
  <w:footnote w:type="continuationSeparator" w:id="0">
    <w:p w:rsidR="00C77E44" w:rsidRDefault="00C77E44" w:rsidP="009D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391"/>
      <w:gridCol w:w="1194"/>
    </w:tblGrid>
    <w:tr w:rsidR="00D56AA5" w:rsidRPr="00CA500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D56AA5" w:rsidRDefault="00D56AA5" w:rsidP="00E6230C">
          <w:pPr>
            <w:pStyle w:val="a7"/>
            <w:jc w:val="right"/>
            <w:rPr>
              <w:rFonts w:ascii="Cambria" w:hAnsi="Cambria"/>
              <w:sz w:val="36"/>
              <w:szCs w:val="36"/>
            </w:rPr>
          </w:pPr>
        </w:p>
      </w:tc>
      <w:tc>
        <w:tcPr>
          <w:tcW w:w="1105" w:type="dxa"/>
          <w:tcBorders>
            <w:bottom w:val="single" w:sz="18" w:space="0" w:color="808080"/>
          </w:tcBorders>
        </w:tcPr>
        <w:p w:rsidR="00D56AA5" w:rsidRDefault="00D56AA5" w:rsidP="009D230C">
          <w:pPr>
            <w:pStyle w:val="a7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:rsidR="00D56AA5" w:rsidRDefault="00D56A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6EE"/>
    <w:multiLevelType w:val="multilevel"/>
    <w:tmpl w:val="559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30C"/>
    <w:rsid w:val="00063E1D"/>
    <w:rsid w:val="00236724"/>
    <w:rsid w:val="004F251E"/>
    <w:rsid w:val="004F4015"/>
    <w:rsid w:val="00736FFF"/>
    <w:rsid w:val="007C2361"/>
    <w:rsid w:val="00806922"/>
    <w:rsid w:val="00823F36"/>
    <w:rsid w:val="009B4E6F"/>
    <w:rsid w:val="009D230C"/>
    <w:rsid w:val="00AC6E3A"/>
    <w:rsid w:val="00B879F6"/>
    <w:rsid w:val="00C77E44"/>
    <w:rsid w:val="00CA5007"/>
    <w:rsid w:val="00D56AA5"/>
    <w:rsid w:val="00DA6C91"/>
    <w:rsid w:val="00E6230C"/>
    <w:rsid w:val="00EE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D230C"/>
    <w:rPr>
      <w:rFonts w:cs="Times New Roman"/>
    </w:rPr>
  </w:style>
  <w:style w:type="character" w:customStyle="1" w:styleId="submenu-table">
    <w:name w:val="submenu-table"/>
    <w:basedOn w:val="a0"/>
    <w:uiPriority w:val="99"/>
    <w:rsid w:val="009D230C"/>
    <w:rPr>
      <w:rFonts w:cs="Times New Roman"/>
    </w:rPr>
  </w:style>
  <w:style w:type="character" w:customStyle="1" w:styleId="butback">
    <w:name w:val="butback"/>
    <w:basedOn w:val="a0"/>
    <w:uiPriority w:val="99"/>
    <w:rsid w:val="009D230C"/>
    <w:rPr>
      <w:rFonts w:cs="Times New Roman"/>
    </w:rPr>
  </w:style>
  <w:style w:type="character" w:styleId="a3">
    <w:name w:val="Hyperlink"/>
    <w:basedOn w:val="a0"/>
    <w:uiPriority w:val="99"/>
    <w:semiHidden/>
    <w:rsid w:val="009D230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2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D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23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D230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D230C"/>
    <w:rPr>
      <w:rFonts w:cs="Times New Roman"/>
    </w:rPr>
  </w:style>
  <w:style w:type="paragraph" w:styleId="ab">
    <w:name w:val="No Spacing"/>
    <w:link w:val="ac"/>
    <w:uiPriority w:val="99"/>
    <w:qFormat/>
    <w:rsid w:val="00AC6E3A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AC6E3A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</Words>
  <Characters>3840</Characters>
  <Application>Microsoft Office Word</Application>
  <DocSecurity>0</DocSecurity>
  <Lines>32</Lines>
  <Paragraphs>9</Paragraphs>
  <ScaleCrop>false</ScaleCrop>
  <Company>Домашний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кружка «Занимательный английский»</dc:title>
  <cp:lastModifiedBy>Аида</cp:lastModifiedBy>
  <cp:revision>2</cp:revision>
  <cp:lastPrinted>2012-10-01T15:02:00Z</cp:lastPrinted>
  <dcterms:created xsi:type="dcterms:W3CDTF">2023-02-01T17:16:00Z</dcterms:created>
  <dcterms:modified xsi:type="dcterms:W3CDTF">2023-02-01T17:16:00Z</dcterms:modified>
</cp:coreProperties>
</file>