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85" w:rsidRDefault="00FB2485" w:rsidP="00AE0AE1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«Наши дети – волшебники! Применение ТРИЗ – технологии»</w:t>
      </w:r>
    </w:p>
    <w:p w:rsidR="008B7074" w:rsidRPr="00C962C0" w:rsidRDefault="00254E65" w:rsidP="00AE0AE1">
      <w:pPr>
        <w:pStyle w:val="a3"/>
        <w:spacing w:before="0" w:beforeAutospacing="0" w:after="0" w:afterAutospacing="0"/>
        <w:rPr>
          <w:sz w:val="28"/>
          <w:szCs w:val="28"/>
        </w:rPr>
      </w:pPr>
      <w:r w:rsidRPr="00C962C0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5C694F" w:rsidRPr="00C962C0">
        <w:rPr>
          <w:sz w:val="28"/>
          <w:szCs w:val="28"/>
        </w:rPr>
        <w:t xml:space="preserve">        </w:t>
      </w:r>
    </w:p>
    <w:p w:rsidR="00254E65" w:rsidRPr="00C962C0" w:rsidRDefault="00C962C0" w:rsidP="00AE0AE1">
      <w:pPr>
        <w:pStyle w:val="a3"/>
        <w:spacing w:before="0" w:beforeAutospacing="0" w:after="0" w:afterAutospacing="0"/>
        <w:rPr>
          <w:sz w:val="28"/>
          <w:szCs w:val="28"/>
        </w:rPr>
      </w:pPr>
      <w:r w:rsidRPr="00BD4CA3">
        <w:rPr>
          <w:b/>
          <w:sz w:val="28"/>
          <w:szCs w:val="28"/>
        </w:rPr>
        <w:t xml:space="preserve">Зверева Ольга </w:t>
      </w:r>
      <w:r w:rsidR="00254E65" w:rsidRPr="00BD4CA3">
        <w:rPr>
          <w:b/>
          <w:sz w:val="28"/>
          <w:szCs w:val="28"/>
        </w:rPr>
        <w:t>Александровна</w:t>
      </w:r>
      <w:r w:rsidR="00254E65" w:rsidRPr="00C962C0">
        <w:rPr>
          <w:sz w:val="28"/>
          <w:szCs w:val="28"/>
        </w:rPr>
        <w:t xml:space="preserve">                      </w:t>
      </w:r>
      <w:r w:rsidR="00917D19">
        <w:rPr>
          <w:sz w:val="28"/>
          <w:szCs w:val="28"/>
        </w:rPr>
        <w:t xml:space="preserve">     </w:t>
      </w:r>
      <w:r w:rsidR="00254E65" w:rsidRPr="00C962C0">
        <w:rPr>
          <w:sz w:val="28"/>
          <w:szCs w:val="28"/>
        </w:rPr>
        <w:br/>
        <w:t> </w:t>
      </w:r>
      <w:r w:rsidR="005C694F" w:rsidRPr="00C962C0">
        <w:rPr>
          <w:sz w:val="28"/>
          <w:szCs w:val="28"/>
        </w:rPr>
        <w:t xml:space="preserve">воспитатель </w:t>
      </w:r>
      <w:proofErr w:type="spellStart"/>
      <w:r w:rsidR="005C694F" w:rsidRPr="00C962C0">
        <w:rPr>
          <w:sz w:val="28"/>
          <w:szCs w:val="28"/>
        </w:rPr>
        <w:t>предшкольной</w:t>
      </w:r>
      <w:proofErr w:type="spellEnd"/>
      <w:r w:rsidR="005C694F" w:rsidRPr="00C962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54E65" w:rsidRPr="00C962C0">
        <w:rPr>
          <w:sz w:val="28"/>
          <w:szCs w:val="28"/>
        </w:rPr>
        <w:t>гр</w:t>
      </w:r>
      <w:r w:rsidR="008B7074" w:rsidRPr="00C962C0">
        <w:rPr>
          <w:sz w:val="28"/>
          <w:szCs w:val="28"/>
        </w:rPr>
        <w:t>уппы</w:t>
      </w:r>
      <w:r w:rsidR="008B7074" w:rsidRPr="00C962C0">
        <w:rPr>
          <w:sz w:val="28"/>
          <w:szCs w:val="28"/>
        </w:rPr>
        <w:br/>
      </w:r>
      <w:r w:rsidR="005C694F" w:rsidRPr="00C962C0">
        <w:rPr>
          <w:sz w:val="28"/>
          <w:szCs w:val="28"/>
        </w:rPr>
        <w:t xml:space="preserve"> </w:t>
      </w:r>
      <w:r w:rsidR="00254E65" w:rsidRPr="00C962C0">
        <w:rPr>
          <w:sz w:val="28"/>
          <w:szCs w:val="28"/>
        </w:rPr>
        <w:t>НГУ «Школа основ управления»</w:t>
      </w:r>
    </w:p>
    <w:p w:rsidR="008B7074" w:rsidRPr="00C962C0" w:rsidRDefault="008B7074" w:rsidP="00AE0AE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962C0">
        <w:rPr>
          <w:sz w:val="28"/>
          <w:szCs w:val="28"/>
        </w:rPr>
        <w:t xml:space="preserve">  </w:t>
      </w:r>
      <w:r w:rsidR="00254E65" w:rsidRPr="00C962C0">
        <w:rPr>
          <w:sz w:val="28"/>
          <w:szCs w:val="28"/>
        </w:rPr>
        <w:t xml:space="preserve">г. </w:t>
      </w:r>
      <w:proofErr w:type="spellStart"/>
      <w:r w:rsidR="00254E65" w:rsidRPr="00C962C0">
        <w:rPr>
          <w:sz w:val="28"/>
          <w:szCs w:val="28"/>
        </w:rPr>
        <w:t>Талдыкорган</w:t>
      </w:r>
      <w:proofErr w:type="spellEnd"/>
      <w:r w:rsidR="00254E65" w:rsidRPr="00C962C0">
        <w:rPr>
          <w:sz w:val="28"/>
          <w:szCs w:val="28"/>
        </w:rPr>
        <w:t xml:space="preserve">                     </w:t>
      </w:r>
      <w:r w:rsidR="00254E65" w:rsidRPr="00C962C0">
        <w:rPr>
          <w:b/>
          <w:sz w:val="28"/>
          <w:szCs w:val="28"/>
        </w:rPr>
        <w:t xml:space="preserve">                                   </w:t>
      </w:r>
      <w:r w:rsidRPr="00C962C0">
        <w:rPr>
          <w:b/>
          <w:sz w:val="28"/>
          <w:szCs w:val="28"/>
        </w:rPr>
        <w:t xml:space="preserve">                 </w:t>
      </w:r>
    </w:p>
    <w:p w:rsidR="008B7074" w:rsidRPr="00C962C0" w:rsidRDefault="00AF30DC" w:rsidP="00AE0AE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962C0">
        <w:rPr>
          <w:b/>
          <w:sz w:val="28"/>
          <w:szCs w:val="28"/>
        </w:rPr>
        <w:t xml:space="preserve">                                                                                         </w:t>
      </w:r>
      <w:r w:rsidR="008B7074" w:rsidRPr="00C962C0">
        <w:rPr>
          <w:b/>
          <w:sz w:val="28"/>
          <w:szCs w:val="28"/>
        </w:rPr>
        <w:t xml:space="preserve">                     </w:t>
      </w:r>
    </w:p>
    <w:p w:rsidR="00764FFF" w:rsidRPr="00C962C0" w:rsidRDefault="00764FFF" w:rsidP="00AE0AE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962C0">
        <w:rPr>
          <w:sz w:val="28"/>
          <w:szCs w:val="28"/>
        </w:rPr>
        <w:t xml:space="preserve">Система образования Республики Казахстан выстраивает целостную политику, направленную на повышение человеческого капитала страны через развитие сферы образования. Претворяя в жизнь план поэтапного перехода на 12 –летнее общее среднее образование, в школах Казахстана внедряются международные стандарты системы оценки знаний, единая система и методика обучения Назарбаев интеллектуальных школ. </w:t>
      </w:r>
      <w:r w:rsidR="003D235B">
        <w:rPr>
          <w:sz w:val="28"/>
          <w:szCs w:val="28"/>
        </w:rPr>
        <w:t>Несомненно, д</w:t>
      </w:r>
      <w:r w:rsidRPr="00C962C0">
        <w:rPr>
          <w:sz w:val="28"/>
          <w:szCs w:val="28"/>
        </w:rPr>
        <w:t xml:space="preserve">анная система поможет выстроить индивидуальную траекторию обучения. </w:t>
      </w:r>
    </w:p>
    <w:p w:rsidR="00764FFF" w:rsidRPr="00C962C0" w:rsidRDefault="00764FFF" w:rsidP="00AE0AE1">
      <w:pPr>
        <w:pStyle w:val="a3"/>
        <w:rPr>
          <w:sz w:val="28"/>
          <w:szCs w:val="28"/>
        </w:rPr>
      </w:pPr>
      <w:r w:rsidRPr="00C962C0">
        <w:rPr>
          <w:sz w:val="28"/>
          <w:szCs w:val="28"/>
        </w:rPr>
        <w:t xml:space="preserve">Безусловно, позитивным моментом является изменение подходов к организации процесса дошкольного образования. Современные учреждения дошкольного образования, в первую очередь, должны быть ориентированы на раскрытие индивидуального потенциала каждого ребенка. </w:t>
      </w:r>
    </w:p>
    <w:p w:rsidR="00AD79CC" w:rsidRPr="00C962C0" w:rsidRDefault="00764FFF" w:rsidP="00AE0AE1">
      <w:pPr>
        <w:pStyle w:val="a3"/>
        <w:rPr>
          <w:sz w:val="28"/>
          <w:szCs w:val="28"/>
        </w:rPr>
      </w:pPr>
      <w:r w:rsidRPr="00C962C0">
        <w:rPr>
          <w:sz w:val="28"/>
          <w:szCs w:val="28"/>
        </w:rPr>
        <w:t xml:space="preserve">Теперь детские сады могут использовать свою </w:t>
      </w:r>
      <w:r w:rsidR="004C6989" w:rsidRPr="00C962C0">
        <w:rPr>
          <w:sz w:val="28"/>
          <w:szCs w:val="28"/>
        </w:rPr>
        <w:t>«</w:t>
      </w:r>
      <w:r w:rsidRPr="00C962C0">
        <w:rPr>
          <w:sz w:val="28"/>
          <w:szCs w:val="28"/>
        </w:rPr>
        <w:t>особую атмосферу</w:t>
      </w:r>
      <w:r w:rsidR="004C6989" w:rsidRPr="00C962C0">
        <w:rPr>
          <w:sz w:val="28"/>
          <w:szCs w:val="28"/>
        </w:rPr>
        <w:t xml:space="preserve">» для развития у маленьких  </w:t>
      </w:r>
      <w:proofErr w:type="spellStart"/>
      <w:r w:rsidRPr="00C962C0">
        <w:rPr>
          <w:sz w:val="28"/>
          <w:szCs w:val="28"/>
        </w:rPr>
        <w:t>казахстанцев</w:t>
      </w:r>
      <w:proofErr w:type="spellEnd"/>
      <w:r w:rsidRPr="00C962C0">
        <w:rPr>
          <w:sz w:val="28"/>
          <w:szCs w:val="28"/>
        </w:rPr>
        <w:t xml:space="preserve"> </w:t>
      </w:r>
      <w:r w:rsidR="004C6989" w:rsidRPr="00C962C0">
        <w:rPr>
          <w:sz w:val="28"/>
          <w:szCs w:val="28"/>
        </w:rPr>
        <w:t xml:space="preserve"> </w:t>
      </w:r>
      <w:r w:rsidRPr="00C962C0">
        <w:rPr>
          <w:sz w:val="28"/>
          <w:szCs w:val="28"/>
        </w:rPr>
        <w:t xml:space="preserve">важных для их будущей жизни навыков – креативности, коммуникабельности, критического мышления и командного духа. Эти четыре «К» составят основу новой обновлённой модели учреждений дошкольного образования. </w:t>
      </w:r>
    </w:p>
    <w:p w:rsidR="00AD79CC" w:rsidRPr="00C962C0" w:rsidRDefault="004C6989" w:rsidP="00AE0AE1">
      <w:pPr>
        <w:pStyle w:val="a3"/>
        <w:rPr>
          <w:sz w:val="28"/>
          <w:szCs w:val="28"/>
        </w:rPr>
      </w:pPr>
      <w:r w:rsidRPr="00C962C0">
        <w:rPr>
          <w:sz w:val="28"/>
          <w:szCs w:val="28"/>
        </w:rPr>
        <w:t>Ранее в системе дошкольного образования,  ребёнок рассматривался как «носитель» определённого набора знаний, умений и навыков, а понимание и воспроизведение им полученных знаний считалось достаточным уровнем его развития. Обновлённые стандарты дошкольного образования меняют это представление. Современный ребёнок способен не только понимать и воспроизводить, но и творчески применять знания и умения</w:t>
      </w:r>
      <w:r w:rsidR="00AD79CC" w:rsidRPr="00C962C0">
        <w:rPr>
          <w:sz w:val="28"/>
          <w:szCs w:val="28"/>
        </w:rPr>
        <w:t>, опираясь на свой опыт, смекалку, сообразительность. При правильно организованной учебной деятельности, ребёнок может найти правильное решение и выйти из любой нестандартной ситуации, при этом открывая для себя новые знания.</w:t>
      </w:r>
    </w:p>
    <w:p w:rsidR="00AD79CC" w:rsidRPr="00C962C0" w:rsidRDefault="00AD79CC" w:rsidP="00AE0AE1">
      <w:pPr>
        <w:pStyle w:val="a3"/>
        <w:rPr>
          <w:sz w:val="28"/>
          <w:szCs w:val="28"/>
        </w:rPr>
      </w:pPr>
      <w:r w:rsidRPr="00C962C0">
        <w:rPr>
          <w:sz w:val="28"/>
          <w:szCs w:val="28"/>
        </w:rPr>
        <w:t xml:space="preserve">Практика показала, что с помощью традиционных форм и методов работы, нельзя в полной мере решить эту проблему. Сегодня это делает возможным применение инновационных педагогических технологий. Одна из них – Технология развития критического мышления. Жизнь и работа в современном информационном обществе предполагает наличие умения творчески усваивать, перерабатывать, анализировать и создавать новую информацию. </w:t>
      </w:r>
      <w:r w:rsidR="00896D10" w:rsidRPr="00C962C0">
        <w:rPr>
          <w:sz w:val="28"/>
          <w:szCs w:val="28"/>
        </w:rPr>
        <w:t xml:space="preserve">Главное отличие критического мышления – это сознательное управление процессом мышления, это мышление по алгоритмам, это мышление по законам и правилам. Целью использования Технологии развития критического мышления у дошкольников является развитие таких качеств мышления, как </w:t>
      </w:r>
      <w:r w:rsidR="00896D10" w:rsidRPr="00C962C0">
        <w:rPr>
          <w:sz w:val="28"/>
          <w:szCs w:val="28"/>
        </w:rPr>
        <w:lastRenderedPageBreak/>
        <w:t xml:space="preserve">гибкость, системность, диалектичность. </w:t>
      </w:r>
      <w:r w:rsidR="005E24FC" w:rsidRPr="00C962C0">
        <w:rPr>
          <w:sz w:val="28"/>
          <w:szCs w:val="28"/>
        </w:rPr>
        <w:t xml:space="preserve">Эта  технология является универсальным инструментом и позволяет формировать единую, гармоничную, научно обоснованную модель мира в сознании ребёнка.  На занятии создаётся «ситуация успеха», идёт взаимообмен результатами решения проблем, идея одного ребёнка активизирует мысль другого, расширяет диапазон восприятия и воображения.  Применяемая мной технология развития критического мышления </w:t>
      </w:r>
      <w:r w:rsidR="00143BA3" w:rsidRPr="00C962C0">
        <w:rPr>
          <w:sz w:val="28"/>
          <w:szCs w:val="28"/>
        </w:rPr>
        <w:t>даёт детям возможность проявить свои творческие способности, не стесняясь неправильности или неточности в ответах и размышлениях. Здесь нет учителей и учеников, а есть одно общее дело – научиться логике мышления</w:t>
      </w:r>
      <w:r w:rsidR="000A41A5" w:rsidRPr="00C962C0">
        <w:rPr>
          <w:sz w:val="28"/>
          <w:szCs w:val="28"/>
        </w:rPr>
        <w:t>, умению высказывать свои мысли, анализировать и рассуждать.</w:t>
      </w:r>
    </w:p>
    <w:p w:rsidR="001504B1" w:rsidRPr="00C962C0" w:rsidRDefault="000A41A5" w:rsidP="00AE0AE1">
      <w:pPr>
        <w:pStyle w:val="a3"/>
        <w:rPr>
          <w:sz w:val="28"/>
          <w:szCs w:val="28"/>
        </w:rPr>
      </w:pPr>
      <w:r w:rsidRPr="00C962C0">
        <w:rPr>
          <w:sz w:val="28"/>
          <w:szCs w:val="28"/>
        </w:rPr>
        <w:t>Технология развития критического мышления помогает нам ставить ребёнка в ситуацию поиска и открытия новых знаний, в позицию дум</w:t>
      </w:r>
      <w:r w:rsidR="00866CA0" w:rsidRPr="00C962C0">
        <w:rPr>
          <w:sz w:val="28"/>
          <w:szCs w:val="28"/>
        </w:rPr>
        <w:t xml:space="preserve">ающего человека, предоставляет </w:t>
      </w:r>
      <w:r w:rsidRPr="00C962C0">
        <w:rPr>
          <w:sz w:val="28"/>
          <w:szCs w:val="28"/>
        </w:rPr>
        <w:t xml:space="preserve">ребёнку возможности для саморазвития, самообучения и самоанализа, способствует успешной социализации ребёнка. </w:t>
      </w:r>
    </w:p>
    <w:p w:rsidR="00F5055B" w:rsidRPr="00F5055B" w:rsidRDefault="00866CA0" w:rsidP="00AE0A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9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разработанную мной </w:t>
      </w:r>
      <w:r w:rsidRPr="00BD4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технологическую карту</w:t>
      </w:r>
      <w:r w:rsidR="00F5055B" w:rsidRPr="00F5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6CA0" w:rsidRPr="00C962C0" w:rsidRDefault="00F5055B" w:rsidP="00AE0A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5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организованной учебной деятельности</w:t>
      </w:r>
      <w:r w:rsidR="00866CA0" w:rsidRPr="00C9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F5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proofErr w:type="spellStart"/>
      <w:r w:rsidRPr="00F505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предшкольной</w:t>
      </w:r>
      <w:proofErr w:type="spellEnd"/>
      <w:r w:rsidRPr="00F5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группы</w:t>
      </w:r>
    </w:p>
    <w:p w:rsidR="00917D19" w:rsidRDefault="00866CA0" w:rsidP="00AE0A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2C0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т</w:t>
      </w:r>
      <w:r w:rsidR="00917D19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ехнологии критического мышления</w:t>
      </w:r>
    </w:p>
    <w:p w:rsidR="00F5055B" w:rsidRPr="00F5055B" w:rsidRDefault="00F5055B" w:rsidP="00AE0A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5055B" w:rsidRPr="00F5055B" w:rsidRDefault="00C962C0" w:rsidP="00AE0AE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4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области</w:t>
      </w:r>
      <w:r w:rsidR="00F5055B" w:rsidRPr="00F50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5055B" w:rsidRPr="00F50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Познание, социум</w:t>
      </w:r>
    </w:p>
    <w:p w:rsidR="00F5055B" w:rsidRPr="00F5055B" w:rsidRDefault="00F5055B" w:rsidP="00AE0AE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F50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Раздел:</w:t>
      </w:r>
      <w:r w:rsidRPr="00F5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Ознакомление  с   окружающим  миром</w:t>
      </w:r>
    </w:p>
    <w:p w:rsidR="00F5055B" w:rsidRPr="00F5055B" w:rsidRDefault="00F5055B" w:rsidP="00AE0AE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F50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F505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50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Путешествие на Северный полюс </w:t>
      </w:r>
    </w:p>
    <w:p w:rsidR="00F5055B" w:rsidRPr="00F5055B" w:rsidRDefault="00F5055B" w:rsidP="00AE0A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F505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505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детей добывать, систематизировать и  классифицировать информацию по  уровням познавательной  деятельности: знание, понимание, применение, анализ, синтез и оценка.</w:t>
      </w:r>
    </w:p>
    <w:p w:rsidR="00F5055B" w:rsidRPr="00F5055B" w:rsidRDefault="00F5055B" w:rsidP="00AE0A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формулировать вопросы, аргументировать свою точку зрения, определять причины возникновения проблемы, принимать решения на основе анализа информации.  Совершенствовать навыки речевого общения.</w:t>
      </w:r>
    </w:p>
    <w:p w:rsidR="00F5055B" w:rsidRPr="00F5055B" w:rsidRDefault="00F5055B" w:rsidP="00AE0A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5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окружающему миру.</w:t>
      </w:r>
    </w:p>
    <w:p w:rsidR="00F5055B" w:rsidRPr="00F5055B" w:rsidRDefault="00F5055B" w:rsidP="00AE0AE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3876"/>
        <w:gridCol w:w="3740"/>
      </w:tblGrid>
      <w:tr w:rsidR="003D235B" w:rsidRPr="00C962C0" w:rsidTr="00866CA0">
        <w:tc>
          <w:tcPr>
            <w:tcW w:w="0" w:type="auto"/>
          </w:tcPr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505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 деятельности</w:t>
            </w:r>
          </w:p>
        </w:tc>
        <w:tc>
          <w:tcPr>
            <w:tcW w:w="0" w:type="auto"/>
          </w:tcPr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505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Действия </w:t>
            </w:r>
            <w:r w:rsidRPr="00F505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педагога</w:t>
            </w:r>
          </w:p>
        </w:tc>
        <w:tc>
          <w:tcPr>
            <w:tcW w:w="0" w:type="auto"/>
          </w:tcPr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05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3D235B" w:rsidRPr="00C962C0" w:rsidTr="00866CA0">
        <w:trPr>
          <w:trHeight w:val="1354"/>
        </w:trPr>
        <w:tc>
          <w:tcPr>
            <w:tcW w:w="0" w:type="auto"/>
          </w:tcPr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505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  стадия –</w:t>
            </w: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05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Вызов</w:t>
            </w: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0" w:type="auto"/>
          </w:tcPr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5055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Орг. Момент </w:t>
            </w: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5055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Ребята, чему мы учимся на занятиях по критическому мышлению?</w:t>
            </w: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занятии  появился глобус. </w:t>
            </w: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«Корзинка идей» -</w:t>
            </w: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вы думаете, почему появился глобус?</w:t>
            </w: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Куда он нас приглашает? Как вы догадались?</w:t>
            </w: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3D2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северном полюсе - </w:t>
            </w:r>
            <w:r w:rsidR="003D2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</w:t>
            </w:r>
            <w:r w:rsidRPr="00F50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дпись «</w:t>
            </w:r>
            <w:r w:rsidRPr="00F5055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SOS</w:t>
            </w:r>
            <w:r w:rsidRPr="00F50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 что обозначает эта надпись?</w:t>
            </w: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Кому на Северном полюсе нужна наша помощь?</w:t>
            </w: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-Давайте скажем волшебные слова и попадём на северный полюс: - Раз, два, три! Повернись,  на Северном полюсе очутись!</w:t>
            </w: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Встреча с </w:t>
            </w:r>
            <w:r w:rsidR="003D2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медвежонком </w:t>
            </w:r>
            <w:r w:rsidRPr="00F50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Умкой </w:t>
            </w:r>
          </w:p>
        </w:tc>
        <w:tc>
          <w:tcPr>
            <w:tcW w:w="0" w:type="auto"/>
          </w:tcPr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Высказывают свои предположения,</w:t>
            </w: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анализируют, делают выводы</w:t>
            </w: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235B" w:rsidRPr="00C962C0" w:rsidTr="00866CA0">
        <w:trPr>
          <w:trHeight w:val="1550"/>
        </w:trPr>
        <w:tc>
          <w:tcPr>
            <w:tcW w:w="0" w:type="auto"/>
          </w:tcPr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505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2 стадия - Осмысление</w:t>
            </w: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35B" w:rsidRDefault="003D23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на команды по условным обозначениям (цвет)</w:t>
            </w:r>
          </w:p>
          <w:p w:rsidR="00187463" w:rsidRDefault="00187463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команда  - «Умка»</w:t>
            </w:r>
          </w:p>
          <w:p w:rsid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команда – «Северный  полюс»</w:t>
            </w:r>
          </w:p>
          <w:p w:rsidR="00C962C0" w:rsidRPr="00F5055B" w:rsidRDefault="00C962C0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4AD" w:rsidRDefault="003D23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Работа в команде:</w:t>
            </w:r>
          </w:p>
          <w:p w:rsidR="00E204AD" w:rsidRDefault="00E204AD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 задание:</w:t>
            </w:r>
          </w:p>
          <w:p w:rsidR="003D235B" w:rsidRPr="00F5055B" w:rsidRDefault="003D23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F5055B" w:rsidRPr="00F5055B" w:rsidRDefault="00E204AD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F5055B" w:rsidRPr="00F50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оманда «Умка»</w:t>
            </w: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Составьте</w:t>
            </w:r>
            <w:r w:rsidR="003D2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50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50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Синквейн</w:t>
            </w:r>
            <w:proofErr w:type="spellEnd"/>
            <w:r w:rsidRPr="00F50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«Умка», (</w:t>
            </w:r>
            <w:proofErr w:type="spellStart"/>
            <w:r w:rsidR="003D2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синквейн</w:t>
            </w:r>
            <w:proofErr w:type="spellEnd"/>
            <w:r w:rsidR="003D2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это стихотворение из 5 строк, но без рифмы)</w:t>
            </w: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055B" w:rsidRPr="00F5055B" w:rsidRDefault="00E204AD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F5055B" w:rsidRPr="00F50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оманда «Северный полюс»</w:t>
            </w:r>
          </w:p>
          <w:p w:rsidR="00C962C0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Составьте кластер </w:t>
            </w:r>
          </w:p>
          <w:p w:rsid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Северный полюс»  </w:t>
            </w:r>
          </w:p>
          <w:p w:rsidR="003D235B" w:rsidRPr="00F5055B" w:rsidRDefault="003D23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(кластер – это графическое изображение информации)</w:t>
            </w: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5055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 задание:</w:t>
            </w: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«Ромашка </w:t>
            </w:r>
            <w:proofErr w:type="spellStart"/>
            <w:r w:rsidRPr="00F50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Блума</w:t>
            </w:r>
            <w:proofErr w:type="spellEnd"/>
            <w:r w:rsidRPr="00F50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 команды задают друг другу «Тонкие» и «Толстые» вопросы о Северном полюсе</w:t>
            </w: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5055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 задание:  «Пирамида предсказаний»</w:t>
            </w: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 обеим командам: </w:t>
            </w: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Каждый слышал о глобальном потеплении, но не все представляют, чем оно может обернуться для планеты</w:t>
            </w:r>
          </w:p>
          <w:p w:rsidR="00F5055B" w:rsidRPr="00F5055B" w:rsidRDefault="00E204AD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Проблема: </w:t>
            </w:r>
            <w:r w:rsidR="00F5055B" w:rsidRPr="00F50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будет, если все ледники  растают?</w:t>
            </w:r>
          </w:p>
        </w:tc>
        <w:tc>
          <w:tcPr>
            <w:tcW w:w="0" w:type="auto"/>
          </w:tcPr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35B" w:rsidRDefault="003D23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Придумывают названия команд</w:t>
            </w:r>
            <w:r w:rsidR="00E20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девизы</w:t>
            </w: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4AD" w:rsidRDefault="00E204AD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4AD" w:rsidRDefault="00E204AD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Анализируют, применяют знания при составлении </w:t>
            </w:r>
            <w:proofErr w:type="spellStart"/>
            <w:r w:rsidRPr="00F50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Синквейна</w:t>
            </w:r>
            <w:proofErr w:type="spellEnd"/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4AD" w:rsidRDefault="00E204AD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Систематизируют, классифицируют,</w:t>
            </w: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графически</w:t>
            </w: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оформляют информацию </w:t>
            </w: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62C0" w:rsidRDefault="00C962C0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62C0" w:rsidRDefault="00C962C0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Опираясь на свои знания и опыт, придумывают и формулируют </w:t>
            </w:r>
            <w:r w:rsidR="00E20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простые и сложные  </w:t>
            </w:r>
            <w:r w:rsidRPr="00F50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 </w:t>
            </w: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7463" w:rsidRDefault="00187463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Рассуждают, </w:t>
            </w: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анализируют, </w:t>
            </w:r>
          </w:p>
          <w:p w:rsidR="00E204AD" w:rsidRDefault="00E204AD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4AD" w:rsidRDefault="00E204AD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сравнивают,</w:t>
            </w:r>
          </w:p>
          <w:p w:rsid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делают выводы</w:t>
            </w:r>
          </w:p>
          <w:p w:rsidR="00E204AD" w:rsidRDefault="00E204AD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4AD" w:rsidRDefault="00E204AD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4AD" w:rsidRDefault="00E204AD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4AD" w:rsidRPr="00F5055B" w:rsidRDefault="00E204AD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Рассуждают</w:t>
            </w:r>
          </w:p>
        </w:tc>
      </w:tr>
      <w:tr w:rsidR="003D235B" w:rsidRPr="00C962C0" w:rsidTr="00866CA0">
        <w:trPr>
          <w:trHeight w:val="1240"/>
        </w:trPr>
        <w:tc>
          <w:tcPr>
            <w:tcW w:w="0" w:type="auto"/>
          </w:tcPr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505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3  стадия - </w:t>
            </w: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505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Рефлексия</w:t>
            </w: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Обобщаем:</w:t>
            </w: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«Шесть шляп мышления»</w:t>
            </w:r>
          </w:p>
          <w:p w:rsidR="00F5055B" w:rsidRPr="00F5055B" w:rsidRDefault="00C962C0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Белая -</w:t>
            </w:r>
            <w:r w:rsidR="00F5055B" w:rsidRPr="00F50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факты и цифры</w:t>
            </w:r>
          </w:p>
          <w:p w:rsidR="00F5055B" w:rsidRPr="00F5055B" w:rsidRDefault="00C962C0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F5055B" w:rsidRPr="00F50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эмоции и чувства</w:t>
            </w:r>
          </w:p>
          <w:p w:rsidR="00F5055B" w:rsidRPr="00F5055B" w:rsidRDefault="00C962C0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Жёлтая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F5055B" w:rsidRPr="00F50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достоинства и преимущества</w:t>
            </w:r>
          </w:p>
          <w:p w:rsidR="00F5055B" w:rsidRPr="00F5055B" w:rsidRDefault="00C962C0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Чёрная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F5055B" w:rsidRPr="00F50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недостатки и риски</w:t>
            </w:r>
          </w:p>
          <w:p w:rsidR="00F5055B" w:rsidRPr="00F5055B" w:rsidRDefault="00C962C0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Зелёна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055B" w:rsidRPr="00F50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творчество</w:t>
            </w:r>
          </w:p>
          <w:p w:rsidR="00F5055B" w:rsidRPr="00F5055B" w:rsidRDefault="00C962C0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Синяя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E20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5055B" w:rsidRPr="00F50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одведение итогов</w:t>
            </w:r>
          </w:p>
        </w:tc>
        <w:tc>
          <w:tcPr>
            <w:tcW w:w="0" w:type="auto"/>
          </w:tcPr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Обобщают, </w:t>
            </w:r>
          </w:p>
          <w:p w:rsidR="00F5055B" w:rsidRPr="00F5055B" w:rsidRDefault="00F5055B" w:rsidP="00AE0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анализируют,</w:t>
            </w:r>
            <w:r w:rsidR="00C96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50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сравнивают, оценивают, делают  выводы</w:t>
            </w:r>
          </w:p>
        </w:tc>
      </w:tr>
    </w:tbl>
    <w:p w:rsidR="00C962C0" w:rsidRDefault="00C962C0" w:rsidP="00AE0A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55B" w:rsidRPr="00F5055B" w:rsidRDefault="00F5055B" w:rsidP="00AE0A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результат:</w:t>
      </w:r>
    </w:p>
    <w:p w:rsidR="00F5055B" w:rsidRPr="00F5055B" w:rsidRDefault="00F5055B" w:rsidP="00AE0A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5055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Знать:</w:t>
      </w:r>
      <w:r w:rsidR="00E204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</w:t>
      </w:r>
      <w:r w:rsidRPr="00F50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интересные факты о Северном полюсе</w:t>
      </w:r>
    </w:p>
    <w:p w:rsidR="00F5055B" w:rsidRPr="00F5055B" w:rsidRDefault="00F5055B" w:rsidP="00AE0A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5055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Иметь:</w:t>
      </w:r>
      <w:r w:rsidRPr="00F50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представление о методах систематизации и обобщения знаний</w:t>
      </w:r>
    </w:p>
    <w:p w:rsidR="00F5055B" w:rsidRPr="00F5055B" w:rsidRDefault="00F5055B" w:rsidP="00AE0A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5055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Уметь:</w:t>
      </w:r>
      <w:r w:rsidR="00E204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  <w:r w:rsidRPr="00F50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принимать решения на основе анализа информации, </w:t>
      </w:r>
    </w:p>
    <w:p w:rsidR="00F5055B" w:rsidRPr="00F5055B" w:rsidRDefault="00E204AD" w:rsidP="00AE0A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</w:t>
      </w:r>
      <w:r w:rsidR="00F5055B" w:rsidRPr="00F505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аргументировать свою точку зрения </w:t>
      </w:r>
    </w:p>
    <w:p w:rsidR="00917D19" w:rsidRDefault="00917D19" w:rsidP="00E204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55B" w:rsidRDefault="00BD4CA3" w:rsidP="00E204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используемой литературы:</w:t>
      </w:r>
    </w:p>
    <w:p w:rsidR="001504B1" w:rsidRPr="00F5055B" w:rsidRDefault="001504B1" w:rsidP="00E204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AE1" w:rsidRPr="00AE0AE1" w:rsidRDefault="00AE0AE1" w:rsidP="00E204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0AE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E0AE1">
        <w:rPr>
          <w:rFonts w:ascii="Times New Roman" w:hAnsi="Times New Roman" w:cs="Times New Roman"/>
          <w:sz w:val="28"/>
          <w:szCs w:val="28"/>
        </w:rPr>
        <w:t>Алибаева</w:t>
      </w:r>
      <w:proofErr w:type="spellEnd"/>
      <w:r w:rsidRPr="00AE0AE1">
        <w:rPr>
          <w:rFonts w:ascii="Times New Roman" w:hAnsi="Times New Roman" w:cs="Times New Roman"/>
          <w:sz w:val="28"/>
          <w:szCs w:val="28"/>
        </w:rPr>
        <w:t xml:space="preserve">, С.А. Внедрение технологии развития критического мышления в преподавании предметов общественных дисциплин [Текст] / С.А. </w:t>
      </w:r>
      <w:proofErr w:type="spellStart"/>
      <w:r w:rsidRPr="00AE0AE1">
        <w:rPr>
          <w:rFonts w:ascii="Times New Roman" w:hAnsi="Times New Roman" w:cs="Times New Roman"/>
          <w:sz w:val="28"/>
          <w:szCs w:val="28"/>
        </w:rPr>
        <w:t>Алибаева</w:t>
      </w:r>
      <w:proofErr w:type="spellEnd"/>
      <w:r w:rsidRPr="00AE0AE1">
        <w:rPr>
          <w:rFonts w:ascii="Times New Roman" w:hAnsi="Times New Roman" w:cs="Times New Roman"/>
          <w:sz w:val="28"/>
          <w:szCs w:val="28"/>
        </w:rPr>
        <w:t xml:space="preserve"> // Казахский язык и страноведение.-2014.- №3(27).- Б.22-29.</w:t>
      </w:r>
    </w:p>
    <w:p w:rsidR="00AE0AE1" w:rsidRPr="00AE0AE1" w:rsidRDefault="00AE0AE1" w:rsidP="00E20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E0AE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Колосова, Н.В. Формирование коммуникативных универсальных учебных действий на основе стратегий критических мыш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лений [Текст] / Н.В. Колосова </w:t>
      </w:r>
      <w:r w:rsidRPr="00AE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в начальной школе.- 2014.- №6 (66).- С.10-11.</w:t>
      </w:r>
    </w:p>
    <w:p w:rsidR="00AE0AE1" w:rsidRPr="00AE0AE1" w:rsidRDefault="00AE0AE1" w:rsidP="00E20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E0AE1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Торопова, Л.М. Развитие критического мышления в начальных классах [Текст] / Л.М. Торопова // Справочник классного руководителя.- 2014.- №6 (66).- С.63-64</w:t>
      </w:r>
    </w:p>
    <w:p w:rsidR="00AE0AE1" w:rsidRPr="00AE0AE1" w:rsidRDefault="00AE0AE1" w:rsidP="00E20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0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Интернет-ресурсы:</w:t>
      </w:r>
    </w:p>
    <w:p w:rsidR="00AE0AE1" w:rsidRPr="00AE0AE1" w:rsidRDefault="00AE0AE1" w:rsidP="00E204AD">
      <w:pPr>
        <w:pStyle w:val="a6"/>
        <w:numPr>
          <w:ilvl w:val="0"/>
          <w:numId w:val="5"/>
        </w:numPr>
        <w:spacing w:after="0"/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E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Путешествия. Географические открытия 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ресурс]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[сайт]. </w:t>
      </w:r>
      <w:r w:rsidRPr="00AE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доступа: </w:t>
      </w:r>
      <w:hyperlink r:id="rId7" w:tgtFrame="_blank" w:history="1">
        <w:r w:rsidRPr="00AE0AE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http://geographical-opening.ru</w:t>
        </w:r>
      </w:hyperlink>
      <w:r w:rsidRPr="00AE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0AE1" w:rsidRPr="00AE0AE1" w:rsidRDefault="00AE0AE1" w:rsidP="00E204AD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0AE1">
        <w:rPr>
          <w:rFonts w:ascii="Times New Roman" w:hAnsi="Times New Roman" w:cs="Times New Roman"/>
          <w:sz w:val="28"/>
          <w:szCs w:val="28"/>
        </w:rPr>
        <w:t>Кто первым покорил Северный полюс? [Электронный ресурс] // Калейдоскоп тайного, непознанного и загадочного</w:t>
      </w:r>
      <w:proofErr w:type="gramStart"/>
      <w:r w:rsidRPr="00AE0AE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E0AE1">
        <w:rPr>
          <w:rFonts w:ascii="Times New Roman" w:hAnsi="Times New Roman" w:cs="Times New Roman"/>
          <w:sz w:val="28"/>
          <w:szCs w:val="28"/>
        </w:rPr>
        <w:t xml:space="preserve"> [сайт]. – Режим доступа: </w:t>
      </w:r>
      <w:hyperlink r:id="rId8" w:tgtFrame="_blank" w:history="1">
        <w:r w:rsidRPr="00AE0AE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http://www.planet-x.net.ua/history/history_zagadki_sev_polus.html</w:t>
        </w:r>
      </w:hyperlink>
    </w:p>
    <w:p w:rsidR="00F5055B" w:rsidRPr="00AE0AE1" w:rsidRDefault="00F5055B" w:rsidP="00E204AD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F5055B" w:rsidRPr="00AE0AE1" w:rsidSect="00C962C0">
      <w:pgSz w:w="11906" w:h="16838"/>
      <w:pgMar w:top="993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099F"/>
    <w:multiLevelType w:val="hybridMultilevel"/>
    <w:tmpl w:val="A7F0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056FB"/>
    <w:multiLevelType w:val="hybridMultilevel"/>
    <w:tmpl w:val="A1E8D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0032C"/>
    <w:multiLevelType w:val="hybridMultilevel"/>
    <w:tmpl w:val="E0A80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850E4"/>
    <w:multiLevelType w:val="hybridMultilevel"/>
    <w:tmpl w:val="49141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B25AA"/>
    <w:multiLevelType w:val="multilevel"/>
    <w:tmpl w:val="35FC5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F4"/>
    <w:rsid w:val="000A41A5"/>
    <w:rsid w:val="00143BA3"/>
    <w:rsid w:val="001504B1"/>
    <w:rsid w:val="00187463"/>
    <w:rsid w:val="00213408"/>
    <w:rsid w:val="00254E65"/>
    <w:rsid w:val="003D235B"/>
    <w:rsid w:val="004C6989"/>
    <w:rsid w:val="005C694F"/>
    <w:rsid w:val="005D4250"/>
    <w:rsid w:val="005E24FC"/>
    <w:rsid w:val="00764FFF"/>
    <w:rsid w:val="00866CA0"/>
    <w:rsid w:val="00896D10"/>
    <w:rsid w:val="008B7074"/>
    <w:rsid w:val="00917D19"/>
    <w:rsid w:val="00AD79CC"/>
    <w:rsid w:val="00AE0AE1"/>
    <w:rsid w:val="00AF30DC"/>
    <w:rsid w:val="00BD4414"/>
    <w:rsid w:val="00BD4CA3"/>
    <w:rsid w:val="00C962C0"/>
    <w:rsid w:val="00E204AD"/>
    <w:rsid w:val="00EA01F4"/>
    <w:rsid w:val="00EA2081"/>
    <w:rsid w:val="00F5055B"/>
    <w:rsid w:val="00FB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0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3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0DC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5C6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C694F"/>
  </w:style>
  <w:style w:type="paragraph" w:styleId="a6">
    <w:name w:val="List Paragraph"/>
    <w:basedOn w:val="a"/>
    <w:uiPriority w:val="34"/>
    <w:qFormat/>
    <w:rsid w:val="001504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0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3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0DC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5C6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C694F"/>
  </w:style>
  <w:style w:type="paragraph" w:styleId="a6">
    <w:name w:val="List Paragraph"/>
    <w:basedOn w:val="a"/>
    <w:uiPriority w:val="34"/>
    <w:qFormat/>
    <w:rsid w:val="00150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7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et-x.net.ua/history/history_zagadki_sev_polus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geographical-openin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A2529-2573-4B20-87F5-6BB1DF653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15</cp:revision>
  <cp:lastPrinted>2020-02-11T17:47:00Z</cp:lastPrinted>
  <dcterms:created xsi:type="dcterms:W3CDTF">2020-02-11T15:32:00Z</dcterms:created>
  <dcterms:modified xsi:type="dcterms:W3CDTF">2020-10-22T18:01:00Z</dcterms:modified>
</cp:coreProperties>
</file>