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878" w:rsidRDefault="00180878" w:rsidP="00180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«Патриотизм как приоритетный фактор развития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конкурентноспособной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проактивной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творческой личности</w:t>
      </w:r>
      <w:r w:rsidRPr="00284D0D">
        <w:rPr>
          <w:rFonts w:ascii="Times New Roman" w:hAnsi="Times New Roman" w:cs="Times New Roman"/>
          <w:b/>
          <w:sz w:val="28"/>
          <w:szCs w:val="28"/>
        </w:rPr>
        <w:t>»</w:t>
      </w:r>
    </w:p>
    <w:p w:rsidR="00180878" w:rsidRPr="00284D0D" w:rsidRDefault="00180878" w:rsidP="00180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878" w:rsidRDefault="00180878" w:rsidP="001808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00F4">
        <w:rPr>
          <w:rFonts w:ascii="Times New Roman" w:hAnsi="Times New Roman" w:cs="Times New Roman"/>
          <w:sz w:val="28"/>
          <w:szCs w:val="28"/>
          <w:shd w:val="clear" w:color="auto" w:fill="FFFFFF"/>
        </w:rPr>
        <w:t>«Патриотизм не выражается словами: «Я люблю Родину и готов отдать жизнь за нее». Любовь к своей земле нужно доказывать делами».</w:t>
      </w:r>
    </w:p>
    <w:p w:rsidR="00180878" w:rsidRDefault="00180878" w:rsidP="001808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Момышулы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80878" w:rsidRDefault="00180878" w:rsidP="001808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0878" w:rsidRDefault="00180878" w:rsidP="00180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Трансформации, которые происходят 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мире  последнее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время, сопровождаются значительными изменениями в социально-экономической и политической сферах жизни общества, что приводит к исчезновению идеалов и к значительной потере духовных ценностей. В связи с этим идея воспитания патриотизма и гражданственности у современных школьников приобретает государственное значение, гражданско-патриотическое воспитание является приоритетным направлением в развитии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конкурентноспособной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практивной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творческой личности.</w:t>
      </w:r>
    </w:p>
    <w:p w:rsidR="00180878" w:rsidRDefault="00180878" w:rsidP="00180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Патриотизм не заложен в генах человека: это не наследственное, а социальное качество, содержанием которого является любовь и преданность Отечеству, гордость за его прошлое и настоящее, стремление защищать интересы Родины. Чувство патриотизма, выраженное прежде всего в привязанности к родным местам, т.е. малой родине, зарождается и проходит становление еще в детские, школьные годы в семье и других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-образовательных средах.</w:t>
      </w:r>
    </w:p>
    <w:p w:rsidR="00180878" w:rsidRDefault="00180878" w:rsidP="00180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Накопленный опыт патриотического воспитания в нашей школе и намеченные программой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Рухани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ңғыру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ориентиры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дали  возможность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мне выстроить систематическую работу по воспитанию патриотизма. Она позволит вырастить поколение людей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конкурентносбособных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проактивных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благородных, готовых к подвигу, тех, которых принято называть коротким словом «патриот». </w:t>
      </w:r>
    </w:p>
    <w:p w:rsidR="00180878" w:rsidRDefault="00180878" w:rsidP="00180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Вся воспитательная работа в нашей школе осуществляется на основании концептуальных основ воспитания, включающих 8 направлений и программы патриотического воспитания в рамках общенациональной идеи «М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әңгілік 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 Одним из первых направлений является «Воспитание казахстанского патриотизма и гражданственности, правовое воспитание». Это направление реализуется через следующие компоненты: историко-краеведческий, гражданско-патриотический, социально-патриотический, военно-патриотический, семейно-патриотический. Рассмотрим подробнее каждый компонент.</w:t>
      </w:r>
    </w:p>
    <w:p w:rsidR="00180878" w:rsidRPr="00C06ED2" w:rsidRDefault="00180878" w:rsidP="00180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компонентов патриотического воспитания является историко-краеведческий. Целью данного компонента является познание историко-культурных корней и осознание неповторимости своей малой Родины, неразрывности с ней. Для того чтобы в случае опасности человек не задумываясь, встал на защиту своей Родины, он должен чувствовать к этой Родине пронизывающую до боли в сердце любовь. Привить любовь к своей малой Родине помогает проведение различных мероприятий: познавательно-игровая викторина «Моя малая родина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Кызыласкер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развлекательно-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познавательной игры «Мой Казахстан», внеклассное мероприятие «Богатство нашей родины», круглый стол «Моя родина Казахстан», сбор материала в музейный уголок.2018 году наша школа приняла участие в районном Форуме активистов музейного движения, где представила экспозицию «Б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әрі біздің қолымызда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180878" w:rsidRDefault="00180878" w:rsidP="00180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Систематическое проведение таких мероприятий не только дает возможность как можно больше узнать о своем селе, об области, о стране, но и вызывает у детей чувства гордости за свою малую Родину и трепетного отношения к ней. Для выявления позитивного отношения подростков к природе родного села было проведено анкетирование.</w:t>
      </w:r>
    </w:p>
    <w:p w:rsidR="00180878" w:rsidRDefault="00180878" w:rsidP="00180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0878" w:rsidRDefault="00180878" w:rsidP="00180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7322D7DE" wp14:editId="1AC065B3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80878" w:rsidRDefault="00180878" w:rsidP="00180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0878" w:rsidRDefault="00180878" w:rsidP="00180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 результатов анкетирования мы видим, что большинство подростков 9-11 классов имеют устойчиво- позитивное отношение к природе, а устойчиво-негативное отношение не имеет никто.</w:t>
      </w:r>
    </w:p>
    <w:p w:rsidR="00180878" w:rsidRDefault="00180878" w:rsidP="00180878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Не менее важным компонентом в патриотическом воспитании является гражданско-патриотическое воспитание. Целями этого компонента является формирование антикоррупционной и правовой культуры, законопослушности. Для формирования антикоррупционной культуры в нашей школе создан добровольный школьный клуб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Адал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ұрпақ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», члены которого проводят различные мероприятия по формированию антикоррупционной культуры в школьной среде: классные часы, дискуссионные площадки «Основы общественного порядка», сюжетно-ролевые игры «Выборы Главы класса», круглые столы «Наш выбор правовое государство», деловые игры «Получение государственной услуги», конкурсы проектов «Карта коррупционных правонарушений». </w:t>
      </w:r>
    </w:p>
    <w:p w:rsidR="00180878" w:rsidRDefault="00180878" w:rsidP="00180878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2017 году учащийся нашей школы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Зейнолла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Нариман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принял участие в областном конкурсе сочинений </w:t>
      </w:r>
      <w:r w:rsidRPr="002D4856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spellStart"/>
      <w:r w:rsidRPr="002D4856">
        <w:rPr>
          <w:rFonts w:ascii="Times New Roman" w:hAnsi="Times New Roman"/>
          <w:sz w:val="28"/>
          <w:szCs w:val="28"/>
        </w:rPr>
        <w:t>Мемлекттік</w:t>
      </w:r>
      <w:proofErr w:type="spellEnd"/>
      <w:r w:rsidRPr="002D48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4856">
        <w:rPr>
          <w:rFonts w:ascii="Times New Roman" w:hAnsi="Times New Roman"/>
          <w:sz w:val="28"/>
          <w:szCs w:val="28"/>
        </w:rPr>
        <w:t>қызмет</w:t>
      </w:r>
      <w:proofErr w:type="spellEnd"/>
      <w:r w:rsidRPr="002D485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2D4856">
        <w:rPr>
          <w:rFonts w:ascii="Times New Roman" w:hAnsi="Times New Roman"/>
          <w:sz w:val="28"/>
          <w:szCs w:val="28"/>
        </w:rPr>
        <w:t>елдің</w:t>
      </w:r>
      <w:proofErr w:type="spellEnd"/>
      <w:r w:rsidRPr="002D48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4856">
        <w:rPr>
          <w:rFonts w:ascii="Times New Roman" w:hAnsi="Times New Roman"/>
          <w:sz w:val="28"/>
          <w:szCs w:val="28"/>
        </w:rPr>
        <w:t>мүддесіне</w:t>
      </w:r>
      <w:proofErr w:type="spellEnd"/>
      <w:r w:rsidRPr="002D48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4856">
        <w:rPr>
          <w:rFonts w:ascii="Times New Roman" w:hAnsi="Times New Roman"/>
          <w:sz w:val="28"/>
          <w:szCs w:val="28"/>
        </w:rPr>
        <w:t>адал</w:t>
      </w:r>
      <w:proofErr w:type="spellEnd"/>
      <w:r w:rsidRPr="002D48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4856">
        <w:rPr>
          <w:rFonts w:ascii="Times New Roman" w:hAnsi="Times New Roman"/>
          <w:sz w:val="28"/>
          <w:szCs w:val="28"/>
        </w:rPr>
        <w:t>еңбек</w:t>
      </w:r>
      <w:proofErr w:type="spellEnd"/>
      <w:r w:rsidRPr="002D4856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занял второе место, в 2020 году учащаяся 11 класса Бондаренко Юлия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приняла участие в районном конкурсе эссе </w:t>
      </w:r>
      <w:r w:rsidRPr="002D4856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spellStart"/>
      <w:r w:rsidRPr="002D4856">
        <w:rPr>
          <w:rFonts w:ascii="Times New Roman" w:hAnsi="Times New Roman"/>
          <w:sz w:val="28"/>
          <w:szCs w:val="28"/>
        </w:rPr>
        <w:t>Мемлекттік</w:t>
      </w:r>
      <w:proofErr w:type="spellEnd"/>
      <w:r w:rsidRPr="002D48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4856">
        <w:rPr>
          <w:rFonts w:ascii="Times New Roman" w:hAnsi="Times New Roman"/>
          <w:sz w:val="28"/>
          <w:szCs w:val="28"/>
        </w:rPr>
        <w:t>қызмет</w:t>
      </w:r>
      <w:proofErr w:type="spellEnd"/>
      <w:r w:rsidRPr="002D485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2D4856">
        <w:rPr>
          <w:rFonts w:ascii="Times New Roman" w:hAnsi="Times New Roman"/>
          <w:sz w:val="28"/>
          <w:szCs w:val="28"/>
        </w:rPr>
        <w:t>елдің</w:t>
      </w:r>
      <w:proofErr w:type="spellEnd"/>
      <w:r w:rsidRPr="002D48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4856">
        <w:rPr>
          <w:rFonts w:ascii="Times New Roman" w:hAnsi="Times New Roman"/>
          <w:sz w:val="28"/>
          <w:szCs w:val="28"/>
        </w:rPr>
        <w:t>мүддесіне</w:t>
      </w:r>
      <w:proofErr w:type="spellEnd"/>
      <w:r w:rsidRPr="002D48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4856">
        <w:rPr>
          <w:rFonts w:ascii="Times New Roman" w:hAnsi="Times New Roman"/>
          <w:sz w:val="28"/>
          <w:szCs w:val="28"/>
        </w:rPr>
        <w:t>адал</w:t>
      </w:r>
      <w:proofErr w:type="spellEnd"/>
      <w:r w:rsidRPr="002D48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4856">
        <w:rPr>
          <w:rFonts w:ascii="Times New Roman" w:hAnsi="Times New Roman"/>
          <w:sz w:val="28"/>
          <w:szCs w:val="28"/>
        </w:rPr>
        <w:t>еңбек</w:t>
      </w:r>
      <w:proofErr w:type="spellEnd"/>
      <w:r w:rsidRPr="002D4856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была награждена дипломом 2 степени, учащаяся 10 класса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Нажрова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Ажар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приняла участие в районном конкурсе рисунков «Образ честного и неподкупного труда» и заняла первое место.</w:t>
      </w:r>
    </w:p>
    <w:p w:rsidR="00180878" w:rsidRDefault="00180878" w:rsidP="00180878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Следующим, немаловажным компонентом в воспитании патриота является социально-патриотический. Цель данного компонента заключается в следующем: активизация духовно-нравственной и культурно-исторической преемственности поколений, формирование активной жизненной позиции, воспитания чувства благородства и сострадания, актуализация социально-нравственных ценностей. </w:t>
      </w:r>
    </w:p>
    <w:p w:rsidR="00180878" w:rsidRDefault="00180878" w:rsidP="00180878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Для активизации духовно-нравственной и культурно-исторической преемственности поколений проводятся традиционные общешкольные мероприятия: декада, посвященная «Дню языков народа Казахстана», «День Первого Президента РК», «День Независимости РК»,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Наурыз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мейрамы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», «День единства народа Казахстана», «День Победы». В сценариях праздников используются стихи о Родине казахстанских авторов. Ежегодно учащиеся нашей школы принимают участие в районных этапах конкурсов «Абай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оқулары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 и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«Жарқын болашақ»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занимают призовые места: «Абай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оқулары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 -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Шледовец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Юлия  3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место (2019 г.) ,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«Жарқын болашақ» - Климошенко Роман 3 место, Шледовец Юлия 2 место (2019 г.).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Подобные мероприятия способствуют формированию духовно-нравственных качеств и культурно-исторической преемственности поколений.</w:t>
      </w:r>
    </w:p>
    <w:p w:rsidR="00180878" w:rsidRDefault="00180878" w:rsidP="00180878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Для воспитания чувства благородства и сострадания ежегодно проводится месячник по поддержке пожилых людей и инвалидов. В рамках месячника и еженедельно, активисты тимуровского движения оказывают помощь одиноко проживающим пенсионерам и инвалидам, ветеранам педагогического труда. </w:t>
      </w:r>
    </w:p>
    <w:p w:rsidR="00180878" w:rsidRDefault="00180878" w:rsidP="001808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Для формирования активной жизненной позиции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и актуализации социально-нравственных ценностей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нашей школе работает ЕДЮО «</w:t>
      </w:r>
      <w:proofErr w:type="spellStart"/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Жас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ұлан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». Учащиеся, которые входят в эту организацию являются отличниками учебы, активными участниками общешкольных и районных мероприятий.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Они помогают и проводят различные мероприятия в школе, принимают участие в районных слетах лидеров ЕДЮО «Жас ұлан»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Шледовец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Юлия (2018 г.),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Сейдахметов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Алихан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Фельбуш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Кристина (декабрь 2019 г.). В апреле 2019 года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Шледовец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Юлия приняла участие в антинаркотическом форуме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Жастар өмірді тоңдайды</w:t>
      </w:r>
      <w:r>
        <w:rPr>
          <w:rFonts w:ascii="Times New Roman" w:hAnsi="Times New Roman"/>
          <w:sz w:val="28"/>
          <w:szCs w:val="28"/>
        </w:rPr>
        <w:t>», где представляла инсталляцию «Жизнь» и была награждена дипломом третьей степени.</w:t>
      </w:r>
    </w:p>
    <w:p w:rsidR="00180878" w:rsidRDefault="00180878" w:rsidP="001808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компонентом в патриотическом воспитании учащихся является военно-патриотический. Цель этого компонента: формирование у молодежи высокого патриотического сознания, изучение воинских традиций, героических и исторических дат нашей истории, развитие способностей к вооруженной защите своей Родины. В рамках месячника «Патриот», который проходит с 9 апреля по 9 мая проходят различные мероприятия военно-патриотического характера: соревнования по стрельбе из пневматической винтовки, соревнования по метанию учебных гранат, оказание первой </w:t>
      </w:r>
      <w:r>
        <w:rPr>
          <w:rFonts w:ascii="Times New Roman" w:hAnsi="Times New Roman"/>
          <w:sz w:val="28"/>
          <w:szCs w:val="28"/>
        </w:rPr>
        <w:lastRenderedPageBreak/>
        <w:t xml:space="preserve">медицинской помощи. Ежегодно принимают участие в районных соревнованиях «Батыр», «Безопасное колесо», где показывают свое мастерство ходить строевым шагом, петь маршевые военные песни, командовать и сдавать рапорт. Традиционным также стало проведение мероприятий, посвященных дню рождения Героя Советского Союза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Скачкова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В.М.</w:t>
      </w:r>
      <w:proofErr w:type="gramEnd"/>
      <w:r>
        <w:rPr>
          <w:rFonts w:ascii="Times New Roman" w:hAnsi="Times New Roman"/>
          <w:sz w:val="28"/>
          <w:szCs w:val="28"/>
        </w:rPr>
        <w:t xml:space="preserve">, имя которого носит наша школа: торжественная линейка с возложением венков к бюсту Героя, который установлен в школьном дворе; соревнования по волейболу между учащимися и педагогами; вечера памяти; конкурсы рисунков. Ежегодно в «День Победы» учащиеся и педагоги принимают участие в акциях «Бессмертный полк» и «Лента Победы». </w:t>
      </w:r>
    </w:p>
    <w:p w:rsidR="00180878" w:rsidRDefault="00180878" w:rsidP="0018087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последним компонентом в патриотическом воспитании учащихся – это семейно-патриотический компонент. Его целью является: изучение традиций семьи, повышение значимости семьи. Все начинается с семьи, с дома. Государство начинается с семьи. Какова семья, таково и государство. В рамках Республиканской недели «</w:t>
      </w:r>
      <w:proofErr w:type="spellStart"/>
      <w:r>
        <w:rPr>
          <w:rFonts w:ascii="Times New Roman" w:hAnsi="Times New Roman"/>
          <w:sz w:val="28"/>
          <w:szCs w:val="28"/>
        </w:rPr>
        <w:t>Отбасы</w:t>
      </w:r>
      <w:proofErr w:type="spellEnd"/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  <w:lang w:val="kk-KZ"/>
        </w:rPr>
        <w:t>бақыт мекені</w:t>
      </w:r>
      <w:r>
        <w:rPr>
          <w:rFonts w:ascii="Times New Roman" w:hAnsi="Times New Roman"/>
          <w:sz w:val="28"/>
          <w:szCs w:val="28"/>
        </w:rPr>
        <w:t xml:space="preserve">» были проведены различные мероприятия: конкурс рисунков «Крепкая семья – сильный Казахстан», «Генеалогическое древо моей семьи», классные часы </w:t>
      </w:r>
      <w:r w:rsidRPr="00D50D8F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«</w:t>
      </w:r>
      <w:r w:rsidRPr="00D50D8F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val="kk-KZ" w:eastAsia="en-US"/>
        </w:rPr>
        <w:t>Отбасы-тәрбие басы, мектеп – тәрбие жаршысы</w:t>
      </w:r>
      <w:r w:rsidRPr="00D50D8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тренинги «Моя счастливая семья», спортивные соревнования. Во время таких мероприятий семьи делятся опытом воспитания с другими семьями, показывают свои семейные традиции, увлечения, хобби. Все это сплачивает семью, дети гордятся своими родителями, а родители своими детьми. Это можно увидеть из результатов анкетирования: 92 % процента опрашиваемых (из 100 человек) имеют устойчиво-позитивное отношение к семье, 6% - ситуативно-позитивное, 2 %-ситуативно-негативное отношение.</w:t>
      </w:r>
    </w:p>
    <w:p w:rsidR="00180878" w:rsidRDefault="00180878" w:rsidP="0018087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80878" w:rsidRPr="00D50D8F" w:rsidRDefault="00180878" w:rsidP="0018087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 wp14:anchorId="620A35DA" wp14:editId="3CC0E461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80878" w:rsidRDefault="00180878" w:rsidP="001808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80878" w:rsidRDefault="00180878" w:rsidP="00180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Таким образом, роль патриотизма в развитии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конкурентноспособной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проактивной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творческой личности очень велика. Систематическое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проведение выше изложенных мероприятий показывает, что подросткам присущи вполне развитые чувства гражданственности и патриотизма. Для них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Родина  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абстрактная категория, а конкретная страна, где он собирается жить, которой он гордится. Они чувствуют личную ответственность за свою страну. Учащиеся полагают, что в сложном современном мире надо всегда быть готовым к защите своей семьи, страны, Родины. </w:t>
      </w:r>
    </w:p>
    <w:p w:rsidR="00180878" w:rsidRDefault="00180878" w:rsidP="00180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 в заключении хочется сказать,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говоря о патриотическом воспитании подрастающего поколения, необходимо особо подчеркнуть, что, пока не поздно, за молодежь надо бороться, не жалея сил. То, что мы вложим в наших ребят сегодня, завтра даст соответствующие результаты. Воспитаем патриотов,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конкурентноспособных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проактивных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творческих, деловых и здоровых людей, - значит, можно быть уверенным в развитии и становлении стабильности нашего государства.</w:t>
      </w:r>
    </w:p>
    <w:p w:rsidR="00180878" w:rsidRDefault="00180878" w:rsidP="00180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Изучив и проанализировав накопленный опыт работы по патриотическому воспитанию, учитывая цель, задачи и принципы государственной программы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Рухани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аң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ғыру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патриотического акта «М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әңгілік ел</w:t>
      </w:r>
      <w:r>
        <w:rPr>
          <w:rFonts w:ascii="Times New Roman" w:eastAsia="Times New Roman" w:hAnsi="Times New Roman" w:cs="Times New Roman"/>
          <w:sz w:val="28"/>
          <w:szCs w:val="28"/>
        </w:rPr>
        <w:t>», соблюдение которых обеспечивает эффективное функционирование воспитательного процесса я считаю, что благодаря патриотизму формируется личность ребенка.</w:t>
      </w:r>
    </w:p>
    <w:p w:rsidR="00180878" w:rsidRDefault="00180878" w:rsidP="00180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Поскольку,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Казахстанец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будущего» - это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высоклассный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специалист, владеющий разными языками, он социально активен, мобилен и не боится перемен. И наша задача совместными усилиями школы, семьи, общественности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воспитывать  «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Казахстанцев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будущего» - патриотов страны. И я верю, что всегда будут с гордостью произносится слова: «Мы, народ Казахстана». </w:t>
      </w:r>
    </w:p>
    <w:p w:rsidR="00180878" w:rsidRPr="007B00F4" w:rsidRDefault="00180878" w:rsidP="00180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5EA6" w:rsidRDefault="00FC5EA6">
      <w:bookmarkStart w:id="0" w:name="_GoBack"/>
      <w:bookmarkEnd w:id="0"/>
    </w:p>
    <w:sectPr w:rsidR="00FC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B4"/>
    <w:rsid w:val="00180878"/>
    <w:rsid w:val="00B14FB4"/>
    <w:rsid w:val="00FC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B26DB-5663-4013-AF72-B9C3D6E1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8087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</a:t>
            </a:r>
            <a:r>
              <a:rPr lang="ru-RU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анкетирования на выявления отношения подростков 9-11 классов к природе родного села</a:t>
            </a:r>
            <a:endParaRPr lang="ru-RU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Устойчиво-позитивное отношение к природе</c:v>
                </c:pt>
                <c:pt idx="1">
                  <c:v>Ситуативно-позитивное отношение к природе</c:v>
                </c:pt>
                <c:pt idx="2">
                  <c:v>Ситуативно-негативное отношение</c:v>
                </c:pt>
                <c:pt idx="3">
                  <c:v>Устойчиво- негативное отношение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85</c:v>
                </c:pt>
                <c:pt idx="1">
                  <c:v>23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17-4C5B-8780-99C8FC6E1B2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8644200"/>
        <c:axId val="128644856"/>
      </c:barChart>
      <c:catAx>
        <c:axId val="128644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644856"/>
        <c:crosses val="autoZero"/>
        <c:auto val="1"/>
        <c:lblAlgn val="ctr"/>
        <c:lblOffset val="100"/>
        <c:noMultiLvlLbl val="0"/>
      </c:catAx>
      <c:valAx>
        <c:axId val="128644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644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Результаты</a:t>
            </a:r>
            <a:r>
              <a:rPr lang="ru-RU" baseline="0">
                <a:solidFill>
                  <a:sysClr val="windowText" lastClr="000000"/>
                </a:solidFill>
              </a:rPr>
              <a:t> анкетирования</a:t>
            </a:r>
            <a:endParaRPr lang="ru-RU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Устойчиво-позитивное отношение</c:v>
                </c:pt>
                <c:pt idx="1">
                  <c:v>Ситуативно-позитивное</c:v>
                </c:pt>
                <c:pt idx="2">
                  <c:v>Ситуативно-негативное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92</c:v>
                </c:pt>
                <c:pt idx="1">
                  <c:v>6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91-48EC-AB84-F8617D312D3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88178520"/>
        <c:axId val="288177864"/>
      </c:barChart>
      <c:catAx>
        <c:axId val="288178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8177864"/>
        <c:crosses val="autoZero"/>
        <c:auto val="1"/>
        <c:lblAlgn val="ctr"/>
        <c:lblOffset val="100"/>
        <c:noMultiLvlLbl val="0"/>
      </c:catAx>
      <c:valAx>
        <c:axId val="288177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8178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1575</Words>
  <Characters>8981</Characters>
  <Application>Microsoft Office Word</Application>
  <DocSecurity>0</DocSecurity>
  <Lines>74</Lines>
  <Paragraphs>21</Paragraphs>
  <ScaleCrop>false</ScaleCrop>
  <Company/>
  <LinksUpToDate>false</LinksUpToDate>
  <CharactersWithSpaces>10535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2020-06-15T07:51:00Z</dcterms:created>
  <dcterms:modified xsi:type="dcterms:W3CDTF">2020-06-15T07:52:00Z</dcterms:modified>
</cp:coreProperties>
</file>