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C3" w:rsidRPr="009B7EED" w:rsidRDefault="006B36C3" w:rsidP="006B36C3">
      <w:pPr>
        <w:pStyle w:val="a3"/>
        <w:jc w:val="center"/>
        <w:rPr>
          <w:rFonts w:ascii="Times New Roman" w:hAnsi="Times New Roman" w:cs="Times New Roman"/>
          <w:color w:val="000000" w:themeColor="text1"/>
          <w:sz w:val="28"/>
          <w:szCs w:val="28"/>
        </w:rPr>
      </w:pPr>
    </w:p>
    <w:p w:rsidR="006B36C3" w:rsidRDefault="00355745" w:rsidP="00355745">
      <w:pPr>
        <w:pStyle w:val="a3"/>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Суликаева</w:t>
      </w:r>
      <w:proofErr w:type="spellEnd"/>
      <w:r>
        <w:rPr>
          <w:rFonts w:ascii="Times New Roman" w:hAnsi="Times New Roman" w:cs="Times New Roman"/>
          <w:color w:val="000000" w:themeColor="text1"/>
          <w:sz w:val="28"/>
          <w:szCs w:val="28"/>
        </w:rPr>
        <w:t xml:space="preserve"> Марина Александровна</w:t>
      </w:r>
    </w:p>
    <w:p w:rsidR="00355745" w:rsidRDefault="00355745" w:rsidP="00355745">
      <w:pPr>
        <w:pStyle w:val="a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ТОО Экономический лицей</w:t>
      </w:r>
    </w:p>
    <w:p w:rsidR="00355745" w:rsidRDefault="00355745" w:rsidP="00355745">
      <w:pPr>
        <w:pStyle w:val="a3"/>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Учитель начальных классов.</w:t>
      </w:r>
    </w:p>
    <w:p w:rsidR="006B36C3" w:rsidRPr="009B7EED" w:rsidRDefault="006B36C3" w:rsidP="006B36C3">
      <w:pPr>
        <w:pStyle w:val="a3"/>
        <w:jc w:val="center"/>
        <w:rPr>
          <w:rFonts w:ascii="Times New Roman" w:hAnsi="Times New Roman" w:cs="Times New Roman"/>
          <w:color w:val="000000" w:themeColor="text1"/>
          <w:sz w:val="28"/>
          <w:szCs w:val="28"/>
        </w:rPr>
      </w:pPr>
      <w:bookmarkStart w:id="0" w:name="_GoBack"/>
      <w:bookmarkEnd w:id="0"/>
    </w:p>
    <w:p w:rsidR="006B36C3" w:rsidRPr="009B7EED" w:rsidRDefault="006B36C3" w:rsidP="006B36C3">
      <w:pPr>
        <w:pStyle w:val="a3"/>
        <w:jc w:val="center"/>
        <w:rPr>
          <w:rFonts w:ascii="Times New Roman" w:hAnsi="Times New Roman" w:cs="Times New Roman"/>
          <w:color w:val="000000" w:themeColor="text1"/>
          <w:sz w:val="28"/>
          <w:szCs w:val="28"/>
        </w:rPr>
      </w:pPr>
    </w:p>
    <w:p w:rsidR="006B36C3" w:rsidRPr="009B7EED" w:rsidRDefault="006B36C3" w:rsidP="006B36C3">
      <w:pPr>
        <w:pStyle w:val="a3"/>
        <w:jc w:val="center"/>
        <w:rPr>
          <w:rFonts w:ascii="Times New Roman" w:hAnsi="Times New Roman" w:cs="Times New Roman"/>
          <w:b/>
          <w:color w:val="385623" w:themeColor="accent6" w:themeShade="80"/>
          <w:sz w:val="28"/>
          <w:szCs w:val="28"/>
        </w:rPr>
      </w:pPr>
      <w:proofErr w:type="gramStart"/>
      <w:r w:rsidRPr="009B7EED">
        <w:rPr>
          <w:rFonts w:ascii="Times New Roman" w:hAnsi="Times New Roman" w:cs="Times New Roman"/>
          <w:b/>
          <w:color w:val="385623" w:themeColor="accent6" w:themeShade="80"/>
          <w:sz w:val="28"/>
          <w:szCs w:val="28"/>
        </w:rPr>
        <w:t>Тема :</w:t>
      </w:r>
      <w:proofErr w:type="gramEnd"/>
      <w:r w:rsidRPr="009B7EED">
        <w:rPr>
          <w:rFonts w:ascii="Times New Roman" w:hAnsi="Times New Roman" w:cs="Times New Roman"/>
          <w:b/>
          <w:color w:val="385623" w:themeColor="accent6" w:themeShade="80"/>
          <w:sz w:val="28"/>
          <w:szCs w:val="28"/>
        </w:rPr>
        <w:t xml:space="preserve"> «Формирование функциональной грамотности</w:t>
      </w:r>
    </w:p>
    <w:p w:rsidR="006B36C3" w:rsidRPr="009B7EED" w:rsidRDefault="006B36C3" w:rsidP="006B36C3">
      <w:pPr>
        <w:pStyle w:val="a3"/>
        <w:jc w:val="center"/>
        <w:rPr>
          <w:rFonts w:ascii="Times New Roman" w:hAnsi="Times New Roman" w:cs="Times New Roman"/>
          <w:b/>
          <w:color w:val="385623" w:themeColor="accent6" w:themeShade="80"/>
          <w:sz w:val="28"/>
          <w:szCs w:val="28"/>
        </w:rPr>
      </w:pPr>
      <w:r w:rsidRPr="009B7EED">
        <w:rPr>
          <w:rFonts w:ascii="Times New Roman" w:hAnsi="Times New Roman" w:cs="Times New Roman"/>
          <w:b/>
          <w:color w:val="385623" w:themeColor="accent6" w:themeShade="80"/>
          <w:sz w:val="28"/>
          <w:szCs w:val="28"/>
        </w:rPr>
        <w:t>через предметную интеграцию».</w:t>
      </w:r>
    </w:p>
    <w:p w:rsidR="006B36C3" w:rsidRPr="009B7EED" w:rsidRDefault="006B36C3" w:rsidP="006B36C3">
      <w:pPr>
        <w:pStyle w:val="a3"/>
        <w:jc w:val="both"/>
        <w:rPr>
          <w:rFonts w:ascii="Times New Roman" w:hAnsi="Times New Roman" w:cs="Times New Roman"/>
          <w:color w:val="000000" w:themeColor="text1"/>
          <w:sz w:val="28"/>
          <w:szCs w:val="28"/>
        </w:rPr>
      </w:pPr>
      <w:r w:rsidRPr="009B7EED">
        <w:rPr>
          <w:rFonts w:ascii="Times New Roman" w:hAnsi="Times New Roman" w:cs="Times New Roman"/>
          <w:noProof/>
          <w:color w:val="000000" w:themeColor="text1"/>
          <w:sz w:val="28"/>
          <w:szCs w:val="28"/>
        </w:rPr>
        <w:drawing>
          <wp:anchor distT="0" distB="0" distL="114300" distR="114300" simplePos="0" relativeHeight="251659264" behindDoc="1" locked="0" layoutInCell="1" allowOverlap="1" wp14:anchorId="79EECE09" wp14:editId="59631D6A">
            <wp:simplePos x="0" y="0"/>
            <wp:positionH relativeFrom="column">
              <wp:posOffset>97155</wp:posOffset>
            </wp:positionH>
            <wp:positionV relativeFrom="paragraph">
              <wp:posOffset>158750</wp:posOffset>
            </wp:positionV>
            <wp:extent cx="1924050" cy="1561465"/>
            <wp:effectExtent l="19050" t="0" r="0" b="0"/>
            <wp:wrapTight wrapText="bothSides">
              <wp:wrapPolygon edited="0">
                <wp:start x="-214" y="0"/>
                <wp:lineTo x="-214" y="21345"/>
                <wp:lineTo x="21600" y="21345"/>
                <wp:lineTo x="21600" y="0"/>
                <wp:lineTo x="-214" y="0"/>
              </wp:wrapPolygon>
            </wp:wrapTight>
            <wp:docPr id="1" name="Рисунок 1" descr="http://ipkvko.kz/ru/images/files/gallerey/2016/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pkvko.kz/ru/images/files/gallerey/2016/5/%20.jpg"/>
                    <pic:cNvPicPr>
                      <a:picLocks noChangeAspect="1" noChangeArrowheads="1"/>
                    </pic:cNvPicPr>
                  </pic:nvPicPr>
                  <pic:blipFill>
                    <a:blip r:embed="rId5" cstate="print"/>
                    <a:srcRect/>
                    <a:stretch>
                      <a:fillRect/>
                    </a:stretch>
                  </pic:blipFill>
                  <pic:spPr bwMode="auto">
                    <a:xfrm>
                      <a:off x="0" y="0"/>
                      <a:ext cx="1924050" cy="1561465"/>
                    </a:xfrm>
                    <a:prstGeom prst="rect">
                      <a:avLst/>
                    </a:prstGeom>
                    <a:noFill/>
                    <a:ln w="9525">
                      <a:noFill/>
                      <a:miter lim="800000"/>
                      <a:headEnd/>
                      <a:tailEnd/>
                    </a:ln>
                  </pic:spPr>
                </pic:pic>
              </a:graphicData>
            </a:graphic>
          </wp:anchor>
        </w:drawing>
      </w:r>
      <w:r w:rsidRPr="009B7EED">
        <w:rPr>
          <w:rFonts w:ascii="Times New Roman" w:hAnsi="Times New Roman" w:cs="Times New Roman"/>
          <w:color w:val="000000" w:themeColor="text1"/>
          <w:sz w:val="28"/>
          <w:szCs w:val="28"/>
        </w:rPr>
        <w:t xml:space="preserve">                                                     </w:t>
      </w:r>
    </w:p>
    <w:p w:rsidR="006B36C3" w:rsidRPr="009B7EED" w:rsidRDefault="006B36C3" w:rsidP="006B36C3">
      <w:pPr>
        <w:pStyle w:val="a3"/>
        <w:jc w:val="both"/>
        <w:rPr>
          <w:rFonts w:ascii="Times New Roman" w:hAnsi="Times New Roman" w:cs="Times New Roman"/>
          <w:b/>
          <w:color w:val="1F3864" w:themeColor="accent5" w:themeShade="80"/>
          <w:sz w:val="28"/>
          <w:szCs w:val="28"/>
        </w:rPr>
      </w:pPr>
      <w:r w:rsidRPr="009B7EED">
        <w:rPr>
          <w:rFonts w:ascii="Times New Roman" w:hAnsi="Times New Roman" w:cs="Times New Roman"/>
          <w:color w:val="000000" w:themeColor="text1"/>
          <w:sz w:val="28"/>
          <w:szCs w:val="28"/>
        </w:rPr>
        <w:t xml:space="preserve"> </w:t>
      </w:r>
      <w:r w:rsidRPr="009B7EED">
        <w:rPr>
          <w:rFonts w:ascii="Times New Roman" w:hAnsi="Times New Roman" w:cs="Times New Roman"/>
          <w:b/>
          <w:color w:val="1F3864" w:themeColor="accent5" w:themeShade="80"/>
          <w:sz w:val="28"/>
          <w:szCs w:val="28"/>
        </w:rPr>
        <w:t>«</w:t>
      </w:r>
      <w:proofErr w:type="gramStart"/>
      <w:r w:rsidRPr="009B7EED">
        <w:rPr>
          <w:rFonts w:ascii="Times New Roman" w:hAnsi="Times New Roman" w:cs="Times New Roman"/>
          <w:b/>
          <w:color w:val="1F3864" w:themeColor="accent5" w:themeShade="80"/>
          <w:sz w:val="28"/>
          <w:szCs w:val="28"/>
        </w:rPr>
        <w:t>Всё ,</w:t>
      </w:r>
      <w:proofErr w:type="gramEnd"/>
      <w:r w:rsidRPr="009B7EED">
        <w:rPr>
          <w:rFonts w:ascii="Times New Roman" w:hAnsi="Times New Roman" w:cs="Times New Roman"/>
          <w:b/>
          <w:color w:val="1F3864" w:themeColor="accent5" w:themeShade="80"/>
          <w:sz w:val="28"/>
          <w:szCs w:val="28"/>
        </w:rPr>
        <w:t xml:space="preserve"> что находится во взаимной связи,                                        должно преподаваться  в такой же связи».</w:t>
      </w:r>
    </w:p>
    <w:p w:rsidR="006B36C3" w:rsidRPr="009B7EED" w:rsidRDefault="006B36C3" w:rsidP="006B36C3">
      <w:pPr>
        <w:pStyle w:val="a3"/>
        <w:jc w:val="right"/>
        <w:rPr>
          <w:rFonts w:ascii="Times New Roman" w:hAnsi="Times New Roman" w:cs="Times New Roman"/>
          <w:b/>
          <w:color w:val="1F3864" w:themeColor="accent5" w:themeShade="80"/>
          <w:sz w:val="28"/>
          <w:szCs w:val="28"/>
        </w:rPr>
      </w:pPr>
      <w:r w:rsidRPr="009B7EED">
        <w:rPr>
          <w:rFonts w:ascii="Times New Roman" w:hAnsi="Times New Roman" w:cs="Times New Roman"/>
          <w:b/>
          <w:color w:val="1F3864" w:themeColor="accent5" w:themeShade="80"/>
          <w:sz w:val="28"/>
          <w:szCs w:val="28"/>
        </w:rPr>
        <w:t xml:space="preserve">Ян </w:t>
      </w:r>
      <w:proofErr w:type="spellStart"/>
      <w:r w:rsidRPr="009B7EED">
        <w:rPr>
          <w:rFonts w:ascii="Times New Roman" w:hAnsi="Times New Roman" w:cs="Times New Roman"/>
          <w:b/>
          <w:color w:val="1F3864" w:themeColor="accent5" w:themeShade="80"/>
          <w:sz w:val="28"/>
          <w:szCs w:val="28"/>
        </w:rPr>
        <w:t>Амос</w:t>
      </w:r>
      <w:proofErr w:type="spellEnd"/>
      <w:r w:rsidRPr="009B7EED">
        <w:rPr>
          <w:rFonts w:ascii="Times New Roman" w:hAnsi="Times New Roman" w:cs="Times New Roman"/>
          <w:b/>
          <w:color w:val="1F3864" w:themeColor="accent5" w:themeShade="80"/>
          <w:sz w:val="28"/>
          <w:szCs w:val="28"/>
        </w:rPr>
        <w:t xml:space="preserve"> Коменский</w:t>
      </w:r>
    </w:p>
    <w:p w:rsidR="006B36C3" w:rsidRPr="009B7EED" w:rsidRDefault="006B36C3" w:rsidP="006B36C3">
      <w:pPr>
        <w:pStyle w:val="a3"/>
        <w:jc w:val="both"/>
        <w:rPr>
          <w:rFonts w:ascii="Times New Roman" w:hAnsi="Times New Roman" w:cs="Times New Roman"/>
          <w:color w:val="1F3864" w:themeColor="accent5" w:themeShade="80"/>
          <w:sz w:val="28"/>
          <w:szCs w:val="28"/>
        </w:rPr>
      </w:pPr>
    </w:p>
    <w:p w:rsidR="006B36C3" w:rsidRPr="009B7EED" w:rsidRDefault="006B36C3" w:rsidP="006B36C3">
      <w:pPr>
        <w:pStyle w:val="a3"/>
        <w:jc w:val="center"/>
        <w:rPr>
          <w:rFonts w:ascii="Times New Roman" w:hAnsi="Times New Roman" w:cs="Times New Roman"/>
          <w:color w:val="000000" w:themeColor="text1"/>
          <w:sz w:val="28"/>
          <w:szCs w:val="28"/>
        </w:rPr>
      </w:pPr>
      <w:r w:rsidRPr="009B7EED">
        <w:rPr>
          <w:rFonts w:ascii="Times New Roman" w:hAnsi="Times New Roman" w:cs="Times New Roman"/>
          <w:color w:val="000000" w:themeColor="text1"/>
          <w:sz w:val="28"/>
          <w:szCs w:val="28"/>
        </w:rPr>
        <w:t xml:space="preserve">     </w:t>
      </w:r>
    </w:p>
    <w:p w:rsidR="006B36C3" w:rsidRPr="009B7EED" w:rsidRDefault="006B36C3" w:rsidP="006B36C3">
      <w:pPr>
        <w:pStyle w:val="a3"/>
        <w:jc w:val="center"/>
        <w:rPr>
          <w:rFonts w:ascii="Times New Roman" w:hAnsi="Times New Roman" w:cs="Times New Roman"/>
          <w:color w:val="000000" w:themeColor="text1"/>
          <w:sz w:val="28"/>
          <w:szCs w:val="28"/>
        </w:rPr>
      </w:pPr>
    </w:p>
    <w:p w:rsidR="006B36C3" w:rsidRPr="009B7EED" w:rsidRDefault="006B36C3" w:rsidP="006B36C3">
      <w:pPr>
        <w:pStyle w:val="a3"/>
        <w:jc w:val="center"/>
        <w:rPr>
          <w:rFonts w:ascii="Times New Roman" w:hAnsi="Times New Roman" w:cs="Times New Roman"/>
          <w:b/>
          <w:color w:val="385623" w:themeColor="accent6" w:themeShade="80"/>
          <w:sz w:val="28"/>
          <w:szCs w:val="28"/>
        </w:rPr>
      </w:pPr>
      <w:r w:rsidRPr="009B7EED">
        <w:rPr>
          <w:rFonts w:ascii="Times New Roman" w:hAnsi="Times New Roman" w:cs="Times New Roman"/>
          <w:color w:val="000000" w:themeColor="text1"/>
          <w:sz w:val="28"/>
          <w:szCs w:val="28"/>
        </w:rPr>
        <w:t xml:space="preserve">   </w:t>
      </w:r>
    </w:p>
    <w:p w:rsidR="006B36C3" w:rsidRPr="009B7EED" w:rsidRDefault="006B36C3" w:rsidP="006B36C3">
      <w:pPr>
        <w:pStyle w:val="a3"/>
        <w:ind w:firstLine="708"/>
        <w:jc w:val="both"/>
        <w:rPr>
          <w:rFonts w:ascii="Times New Roman" w:hAnsi="Times New Roman" w:cs="Times New Roman"/>
          <w:color w:val="000000" w:themeColor="text1"/>
          <w:sz w:val="28"/>
          <w:szCs w:val="28"/>
        </w:rPr>
      </w:pPr>
      <w:r w:rsidRPr="009B7EED">
        <w:rPr>
          <w:rFonts w:ascii="Times New Roman" w:hAnsi="Times New Roman" w:cs="Times New Roman"/>
          <w:color w:val="000000" w:themeColor="text1"/>
          <w:sz w:val="28"/>
          <w:szCs w:val="28"/>
        </w:rPr>
        <w:t xml:space="preserve">Современные процессы развития Казахстана выдвигают к сфере образования республики ряд новых требований и задач. Среди первостепенных целей, обозначенных Главой государства в Стратегии «Казахстан - 2050», важное место занимает создание качественной и эффективной системы образования. При этом подчеркивается, что «необходимо также уделять большое внимание функциональной грамотности наших детей, в целом, всего подрастающего поколения. Это важно, чтобы наши дети были адаптированы к современной жизни».  Таким </w:t>
      </w:r>
      <w:proofErr w:type="gramStart"/>
      <w:r w:rsidRPr="009B7EED">
        <w:rPr>
          <w:rFonts w:ascii="Times New Roman" w:hAnsi="Times New Roman" w:cs="Times New Roman"/>
          <w:color w:val="000000" w:themeColor="text1"/>
          <w:sz w:val="28"/>
          <w:szCs w:val="28"/>
        </w:rPr>
        <w:t>образом ,</w:t>
      </w:r>
      <w:proofErr w:type="gramEnd"/>
      <w:r w:rsidRPr="009B7EED">
        <w:rPr>
          <w:rFonts w:ascii="Times New Roman" w:hAnsi="Times New Roman" w:cs="Times New Roman"/>
          <w:color w:val="000000" w:themeColor="text1"/>
          <w:sz w:val="28"/>
          <w:szCs w:val="28"/>
        </w:rPr>
        <w:t xml:space="preserve"> овладение учащимися функциональной грамотностью, служащей инструментом повышения качества и конкурентоспособности человеческого капитала, приобретает важную роль.</w:t>
      </w:r>
    </w:p>
    <w:p w:rsidR="006B36C3" w:rsidRPr="009B7EED" w:rsidRDefault="006B36C3" w:rsidP="006B36C3">
      <w:pPr>
        <w:pStyle w:val="a3"/>
        <w:ind w:firstLine="708"/>
        <w:jc w:val="both"/>
        <w:rPr>
          <w:rFonts w:ascii="Times New Roman" w:hAnsi="Times New Roman" w:cs="Times New Roman"/>
          <w:color w:val="000000" w:themeColor="text1"/>
          <w:sz w:val="28"/>
          <w:szCs w:val="28"/>
        </w:rPr>
      </w:pPr>
      <w:r w:rsidRPr="009B7EED">
        <w:rPr>
          <w:rFonts w:ascii="Times New Roman" w:hAnsi="Times New Roman" w:cs="Times New Roman"/>
          <w:color w:val="000000" w:themeColor="text1"/>
          <w:sz w:val="28"/>
          <w:szCs w:val="28"/>
        </w:rPr>
        <w:t>Общие ориентиры развития функциональной грамотности определены в Государственной программе развития образования Республики Казахстан на 2011 - 2020 годы.</w:t>
      </w:r>
    </w:p>
    <w:p w:rsidR="006B36C3" w:rsidRPr="009B7EED" w:rsidRDefault="006B36C3" w:rsidP="006B36C3">
      <w:pPr>
        <w:pStyle w:val="a3"/>
        <w:ind w:firstLine="708"/>
        <w:jc w:val="both"/>
        <w:rPr>
          <w:rFonts w:ascii="Times New Roman" w:hAnsi="Times New Roman" w:cs="Times New Roman"/>
          <w:color w:val="000000" w:themeColor="text1"/>
          <w:sz w:val="28"/>
          <w:szCs w:val="28"/>
          <w:shd w:val="clear" w:color="auto" w:fill="FFFFFF"/>
        </w:rPr>
      </w:pPr>
      <w:r w:rsidRPr="009B7EED">
        <w:rPr>
          <w:rFonts w:ascii="Times New Roman" w:hAnsi="Times New Roman" w:cs="Times New Roman"/>
          <w:color w:val="000000" w:themeColor="text1"/>
          <w:sz w:val="28"/>
          <w:szCs w:val="28"/>
        </w:rPr>
        <w:t xml:space="preserve">Понятие «функциональная </w:t>
      </w:r>
      <w:proofErr w:type="gramStart"/>
      <w:r w:rsidRPr="009B7EED">
        <w:rPr>
          <w:rFonts w:ascii="Times New Roman" w:hAnsi="Times New Roman" w:cs="Times New Roman"/>
          <w:color w:val="000000" w:themeColor="text1"/>
          <w:sz w:val="28"/>
          <w:szCs w:val="28"/>
        </w:rPr>
        <w:t>грамотность »</w:t>
      </w:r>
      <w:proofErr w:type="gramEnd"/>
      <w:r w:rsidRPr="009B7EED">
        <w:rPr>
          <w:rFonts w:ascii="Times New Roman" w:hAnsi="Times New Roman" w:cs="Times New Roman"/>
          <w:color w:val="000000" w:themeColor="text1"/>
          <w:sz w:val="28"/>
          <w:szCs w:val="28"/>
        </w:rPr>
        <w:t xml:space="preserve"> рассматривается  как умение </w:t>
      </w:r>
      <w:r w:rsidRPr="009B7EED">
        <w:rPr>
          <w:rFonts w:ascii="Times New Roman" w:hAnsi="Times New Roman" w:cs="Times New Roman"/>
          <w:color w:val="000000" w:themeColor="text1"/>
          <w:sz w:val="28"/>
          <w:szCs w:val="28"/>
          <w:shd w:val="clear" w:color="auto" w:fill="FFFFFF"/>
        </w:rPr>
        <w:t xml:space="preserve"> человека успешно функционировать в быстро меняющемся современном мире, обучаясь на протяжении всей жизни и решать взятые на себя обязанности. Функциональная грамотность является востребованной компетенцией ученика. </w:t>
      </w:r>
    </w:p>
    <w:p w:rsidR="006B36C3" w:rsidRPr="009B7EED" w:rsidRDefault="006B36C3" w:rsidP="006B36C3">
      <w:pPr>
        <w:pStyle w:val="a3"/>
        <w:ind w:firstLine="708"/>
        <w:jc w:val="both"/>
        <w:rPr>
          <w:rFonts w:ascii="Times New Roman" w:hAnsi="Times New Roman" w:cs="Times New Roman"/>
          <w:color w:val="000000" w:themeColor="text1"/>
          <w:sz w:val="28"/>
          <w:szCs w:val="28"/>
          <w:shd w:val="clear" w:color="auto" w:fill="FFFFFF"/>
        </w:rPr>
      </w:pPr>
      <w:r w:rsidRPr="009B7EED">
        <w:rPr>
          <w:rFonts w:ascii="Times New Roman" w:hAnsi="Times New Roman" w:cs="Times New Roman"/>
          <w:color w:val="000000" w:themeColor="text1"/>
          <w:sz w:val="28"/>
          <w:szCs w:val="28"/>
          <w:shd w:val="clear" w:color="auto" w:fill="FFFFFF"/>
        </w:rPr>
        <w:t xml:space="preserve">В эпоху цифровых технологий функциональная грамотность развивается параллельно с развитием информационной компетентности, что позволяет обеспечить переход от фронтальных форм обучения классного коллектива к реализации индивидуальной образовательной траектории каждого учащегося, в том числе с использованием интерактивных инновационных, проектно-исследовательских технологий, цифровой инфраструктуры. </w:t>
      </w:r>
    </w:p>
    <w:p w:rsidR="006B36C3" w:rsidRPr="009B7EED" w:rsidRDefault="006B36C3" w:rsidP="006B36C3">
      <w:pPr>
        <w:pStyle w:val="a3"/>
        <w:ind w:firstLine="708"/>
        <w:jc w:val="both"/>
        <w:rPr>
          <w:rFonts w:ascii="Times New Roman" w:hAnsi="Times New Roman" w:cs="Times New Roman"/>
          <w:color w:val="000000" w:themeColor="text1"/>
          <w:sz w:val="28"/>
          <w:szCs w:val="28"/>
        </w:rPr>
      </w:pPr>
      <w:r w:rsidRPr="009B7EED">
        <w:rPr>
          <w:rFonts w:ascii="Times New Roman" w:hAnsi="Times New Roman" w:cs="Times New Roman"/>
          <w:color w:val="000000" w:themeColor="text1"/>
          <w:sz w:val="28"/>
          <w:szCs w:val="28"/>
        </w:rPr>
        <w:t xml:space="preserve">Традиционно преподавание в начальной школе строится как преподавание отдельных предметов. У каждого из них есть своя внутренняя логика. </w:t>
      </w:r>
      <w:r w:rsidRPr="009B7EED">
        <w:rPr>
          <w:rFonts w:ascii="Times New Roman" w:hAnsi="Times New Roman" w:cs="Times New Roman"/>
          <w:color w:val="000000" w:themeColor="text1"/>
          <w:sz w:val="28"/>
          <w:szCs w:val="28"/>
          <w:shd w:val="clear" w:color="auto" w:fill="FFFFFF"/>
        </w:rPr>
        <w:t>Однако дифференциация наук создала разобщенность знаний.</w:t>
      </w:r>
      <w:r w:rsidRPr="009B7EED">
        <w:rPr>
          <w:rFonts w:ascii="Times New Roman" w:hAnsi="Times New Roman" w:cs="Times New Roman"/>
          <w:color w:val="000000" w:themeColor="text1"/>
          <w:sz w:val="28"/>
          <w:szCs w:val="28"/>
        </w:rPr>
        <w:t xml:space="preserve"> Для </w:t>
      </w:r>
      <w:r w:rsidRPr="009B7EED">
        <w:rPr>
          <w:rFonts w:ascii="Times New Roman" w:hAnsi="Times New Roman" w:cs="Times New Roman"/>
          <w:color w:val="000000" w:themeColor="text1"/>
          <w:sz w:val="28"/>
          <w:szCs w:val="28"/>
        </w:rPr>
        <w:lastRenderedPageBreak/>
        <w:t xml:space="preserve">учителя и тем более для учеников незамеченными остаются глубокие внутренние связи между предметами. Эти связи очень разнообразны, они базируются на единстве средств и способов действий, на общности </w:t>
      </w:r>
      <w:proofErr w:type="gramStart"/>
      <w:r w:rsidRPr="009B7EED">
        <w:rPr>
          <w:rFonts w:ascii="Times New Roman" w:hAnsi="Times New Roman" w:cs="Times New Roman"/>
          <w:color w:val="000000" w:themeColor="text1"/>
          <w:sz w:val="28"/>
          <w:szCs w:val="28"/>
        </w:rPr>
        <w:t>тем ,</w:t>
      </w:r>
      <w:proofErr w:type="gramEnd"/>
      <w:r w:rsidRPr="009B7EED">
        <w:rPr>
          <w:rFonts w:ascii="Times New Roman" w:hAnsi="Times New Roman" w:cs="Times New Roman"/>
          <w:color w:val="000000" w:themeColor="text1"/>
          <w:sz w:val="28"/>
          <w:szCs w:val="28"/>
        </w:rPr>
        <w:t xml:space="preserve"> задач, понятий, используемых в разных предметах. Однако они становятся явными и необходимыми в ситуациях достижения практического результата, в ситуациях жизненных, выходящих за рамки чистого учения.</w:t>
      </w:r>
    </w:p>
    <w:p w:rsidR="006B36C3" w:rsidRPr="009B7EED" w:rsidRDefault="006B36C3" w:rsidP="006B36C3">
      <w:pPr>
        <w:pStyle w:val="a3"/>
        <w:ind w:firstLine="708"/>
        <w:jc w:val="both"/>
        <w:rPr>
          <w:rFonts w:ascii="Times New Roman" w:hAnsi="Times New Roman" w:cs="Times New Roman"/>
          <w:color w:val="1F3864" w:themeColor="accent5" w:themeShade="80"/>
          <w:sz w:val="28"/>
          <w:szCs w:val="28"/>
          <w:shd w:val="clear" w:color="auto" w:fill="FFFFFF"/>
        </w:rPr>
      </w:pPr>
      <w:r w:rsidRPr="009B7EED">
        <w:rPr>
          <w:rFonts w:ascii="Times New Roman" w:hAnsi="Times New Roman" w:cs="Times New Roman"/>
          <w:color w:val="000000" w:themeColor="text1"/>
          <w:sz w:val="28"/>
          <w:szCs w:val="28"/>
          <w:shd w:val="clear" w:color="auto" w:fill="FFFFFF"/>
        </w:rPr>
        <w:t xml:space="preserve">В связи с этим важно изучать науки в их тесном переплетении, т. е. в процессе взаимодействия предметов. </w:t>
      </w:r>
      <w:proofErr w:type="gramStart"/>
      <w:r w:rsidRPr="009B7EED">
        <w:rPr>
          <w:rFonts w:ascii="Times New Roman" w:hAnsi="Times New Roman" w:cs="Times New Roman"/>
          <w:color w:val="000000" w:themeColor="text1"/>
          <w:sz w:val="28"/>
          <w:szCs w:val="28"/>
          <w:shd w:val="clear" w:color="auto" w:fill="FFFFFF"/>
        </w:rPr>
        <w:t>Сегодня  не</w:t>
      </w:r>
      <w:proofErr w:type="gramEnd"/>
      <w:r w:rsidRPr="009B7EED">
        <w:rPr>
          <w:rFonts w:ascii="Times New Roman" w:hAnsi="Times New Roman" w:cs="Times New Roman"/>
          <w:color w:val="000000" w:themeColor="text1"/>
          <w:sz w:val="28"/>
          <w:szCs w:val="28"/>
          <w:shd w:val="clear" w:color="auto" w:fill="FFFFFF"/>
        </w:rPr>
        <w:t xml:space="preserve"> вызывает сомнений тот факт, что только при использовании </w:t>
      </w:r>
      <w:proofErr w:type="spellStart"/>
      <w:r w:rsidRPr="009B7EED">
        <w:rPr>
          <w:rFonts w:ascii="Times New Roman" w:hAnsi="Times New Roman" w:cs="Times New Roman"/>
          <w:color w:val="000000" w:themeColor="text1"/>
          <w:sz w:val="28"/>
          <w:szCs w:val="28"/>
          <w:shd w:val="clear" w:color="auto" w:fill="FFFFFF"/>
        </w:rPr>
        <w:t>межпредметных</w:t>
      </w:r>
      <w:proofErr w:type="spellEnd"/>
      <w:r w:rsidRPr="009B7EED">
        <w:rPr>
          <w:rFonts w:ascii="Times New Roman" w:hAnsi="Times New Roman" w:cs="Times New Roman"/>
          <w:color w:val="000000" w:themeColor="text1"/>
          <w:sz w:val="28"/>
          <w:szCs w:val="28"/>
          <w:shd w:val="clear" w:color="auto" w:fill="FFFFFF"/>
        </w:rPr>
        <w:t xml:space="preserve"> связей (а не просто их установлении) возможно качественное изменение результатов образования, в частности развитие функциональной грамотности. </w:t>
      </w:r>
      <w:r w:rsidRPr="009B7EED">
        <w:rPr>
          <w:rFonts w:ascii="Times New Roman" w:hAnsi="Times New Roman" w:cs="Times New Roman"/>
          <w:color w:val="1F3864" w:themeColor="accent5" w:themeShade="80"/>
          <w:sz w:val="28"/>
          <w:szCs w:val="28"/>
          <w:shd w:val="clear" w:color="auto" w:fill="FFFFFF"/>
        </w:rPr>
        <w:t xml:space="preserve">При педагогическом наблюдении за учащимися определились такие проблемы: </w:t>
      </w:r>
    </w:p>
    <w:p w:rsidR="006B36C3" w:rsidRPr="009B7EED" w:rsidRDefault="006B36C3" w:rsidP="006B36C3">
      <w:pPr>
        <w:pStyle w:val="a3"/>
        <w:numPr>
          <w:ilvl w:val="0"/>
          <w:numId w:val="1"/>
        </w:numPr>
        <w:jc w:val="both"/>
        <w:rPr>
          <w:rFonts w:ascii="Times New Roman" w:hAnsi="Times New Roman" w:cs="Times New Roman"/>
          <w:color w:val="000000" w:themeColor="text1"/>
          <w:sz w:val="28"/>
          <w:szCs w:val="28"/>
        </w:rPr>
      </w:pPr>
      <w:r w:rsidRPr="009B7EED">
        <w:rPr>
          <w:rFonts w:ascii="Times New Roman" w:hAnsi="Times New Roman" w:cs="Times New Roman"/>
          <w:color w:val="000000" w:themeColor="text1"/>
          <w:sz w:val="28"/>
          <w:szCs w:val="28"/>
          <w:shd w:val="clear" w:color="auto" w:fill="FFFFFF"/>
        </w:rPr>
        <w:t xml:space="preserve">предметные знания формализованы и оторваны от жизненных целей; </w:t>
      </w:r>
    </w:p>
    <w:p w:rsidR="006B36C3" w:rsidRPr="009B7EED" w:rsidRDefault="006B36C3" w:rsidP="006B36C3">
      <w:pPr>
        <w:pStyle w:val="a3"/>
        <w:numPr>
          <w:ilvl w:val="0"/>
          <w:numId w:val="1"/>
        </w:numPr>
        <w:jc w:val="both"/>
        <w:rPr>
          <w:rFonts w:ascii="Times New Roman" w:hAnsi="Times New Roman" w:cs="Times New Roman"/>
          <w:color w:val="000000" w:themeColor="text1"/>
          <w:sz w:val="28"/>
          <w:szCs w:val="28"/>
        </w:rPr>
      </w:pPr>
      <w:r w:rsidRPr="009B7EED">
        <w:rPr>
          <w:rFonts w:ascii="Times New Roman" w:hAnsi="Times New Roman" w:cs="Times New Roman"/>
          <w:color w:val="000000" w:themeColor="text1"/>
          <w:sz w:val="28"/>
          <w:szCs w:val="28"/>
          <w:shd w:val="clear" w:color="auto" w:fill="FFFFFF"/>
        </w:rPr>
        <w:t xml:space="preserve">учащиеся не определяют взаимосвязь своих знаний и будущих жизненных потребностей </w:t>
      </w:r>
    </w:p>
    <w:p w:rsidR="006B36C3" w:rsidRPr="009B7EED" w:rsidRDefault="006B36C3" w:rsidP="006B36C3">
      <w:pPr>
        <w:pStyle w:val="a3"/>
        <w:numPr>
          <w:ilvl w:val="0"/>
          <w:numId w:val="1"/>
        </w:numPr>
        <w:jc w:val="both"/>
        <w:rPr>
          <w:rFonts w:ascii="Times New Roman" w:hAnsi="Times New Roman" w:cs="Times New Roman"/>
          <w:color w:val="000000" w:themeColor="text1"/>
          <w:sz w:val="28"/>
          <w:szCs w:val="28"/>
        </w:rPr>
      </w:pPr>
      <w:r w:rsidRPr="009B7EED">
        <w:rPr>
          <w:rFonts w:ascii="Times New Roman" w:hAnsi="Times New Roman" w:cs="Times New Roman"/>
          <w:color w:val="000000" w:themeColor="text1"/>
          <w:sz w:val="28"/>
          <w:szCs w:val="28"/>
          <w:shd w:val="clear" w:color="auto" w:fill="FFFFFF"/>
        </w:rPr>
        <w:t xml:space="preserve">учащиеся не всегда могут переносить свои узкие предметные знания и применять их в конкретных жизненных ситуациях. </w:t>
      </w:r>
    </w:p>
    <w:p w:rsidR="006B36C3" w:rsidRPr="009B7EED" w:rsidRDefault="006B36C3" w:rsidP="006B36C3">
      <w:pPr>
        <w:pStyle w:val="a3"/>
        <w:jc w:val="both"/>
        <w:rPr>
          <w:rFonts w:ascii="Times New Roman" w:hAnsi="Times New Roman" w:cs="Times New Roman"/>
          <w:color w:val="000000" w:themeColor="text1"/>
          <w:sz w:val="28"/>
          <w:szCs w:val="28"/>
          <w:shd w:val="clear" w:color="auto" w:fill="FFFFFF"/>
        </w:rPr>
      </w:pPr>
      <w:r w:rsidRPr="009B7EED">
        <w:rPr>
          <w:rFonts w:ascii="Times New Roman" w:hAnsi="Times New Roman" w:cs="Times New Roman"/>
          <w:color w:val="000000" w:themeColor="text1"/>
          <w:sz w:val="28"/>
          <w:szCs w:val="28"/>
          <w:shd w:val="clear" w:color="auto" w:fill="FFFFFF"/>
        </w:rPr>
        <w:t>Одним из направлений активных поисков педагогических решений, способствующих развитию функциональной грамотности, является интеграция предметов в школе.</w:t>
      </w:r>
    </w:p>
    <w:p w:rsidR="006B36C3" w:rsidRPr="009B7EED" w:rsidRDefault="006B36C3" w:rsidP="006B36C3">
      <w:pPr>
        <w:pStyle w:val="a3"/>
        <w:ind w:firstLine="708"/>
        <w:jc w:val="both"/>
        <w:rPr>
          <w:rFonts w:ascii="Times New Roman" w:hAnsi="Times New Roman" w:cs="Times New Roman"/>
          <w:color w:val="1F3864" w:themeColor="accent5" w:themeShade="80"/>
          <w:sz w:val="28"/>
          <w:szCs w:val="28"/>
          <w:shd w:val="clear" w:color="auto" w:fill="FFFFFF"/>
        </w:rPr>
      </w:pPr>
      <w:r w:rsidRPr="009B7EED">
        <w:rPr>
          <w:rFonts w:ascii="Times New Roman" w:hAnsi="Times New Roman" w:cs="Times New Roman"/>
          <w:color w:val="1F3864" w:themeColor="accent5" w:themeShade="80"/>
          <w:sz w:val="28"/>
          <w:szCs w:val="28"/>
          <w:shd w:val="clear" w:color="auto" w:fill="FFFFFF"/>
        </w:rPr>
        <w:t>Следовательно, ак</w:t>
      </w:r>
      <w:r w:rsidR="00CE1D47">
        <w:rPr>
          <w:rFonts w:ascii="Times New Roman" w:hAnsi="Times New Roman" w:cs="Times New Roman"/>
          <w:color w:val="1F3864" w:themeColor="accent5" w:themeShade="80"/>
          <w:sz w:val="28"/>
          <w:szCs w:val="28"/>
          <w:shd w:val="clear" w:color="auto" w:fill="FFFFFF"/>
        </w:rPr>
        <w:t>туальность формирования функциональной грамотности через предметную интеграцию</w:t>
      </w:r>
      <w:r w:rsidRPr="009B7EED">
        <w:rPr>
          <w:rFonts w:ascii="Times New Roman" w:hAnsi="Times New Roman" w:cs="Times New Roman"/>
          <w:color w:val="1F3864" w:themeColor="accent5" w:themeShade="80"/>
          <w:sz w:val="28"/>
          <w:szCs w:val="28"/>
          <w:shd w:val="clear" w:color="auto" w:fill="FFFFFF"/>
        </w:rPr>
        <w:t xml:space="preserve"> обусловлена потребностями системы образования, которые продиктованы социальным заказом общества школе.</w:t>
      </w:r>
    </w:p>
    <w:p w:rsidR="00355745" w:rsidRPr="009B7EED" w:rsidRDefault="00355745" w:rsidP="00355745">
      <w:pPr>
        <w:pStyle w:val="a3"/>
        <w:jc w:val="center"/>
        <w:rPr>
          <w:rFonts w:ascii="Times New Roman" w:eastAsia="Times New Roman" w:hAnsi="Times New Roman" w:cs="Times New Roman"/>
          <w:b/>
          <w:color w:val="385623" w:themeColor="accent6" w:themeShade="80"/>
          <w:sz w:val="28"/>
          <w:szCs w:val="28"/>
        </w:rPr>
      </w:pPr>
      <w:r w:rsidRPr="009B7EED">
        <w:rPr>
          <w:rFonts w:ascii="Times New Roman" w:eastAsia="Times New Roman" w:hAnsi="Times New Roman" w:cs="Times New Roman"/>
          <w:b/>
          <w:color w:val="385623" w:themeColor="accent6" w:themeShade="80"/>
          <w:sz w:val="28"/>
          <w:szCs w:val="28"/>
        </w:rPr>
        <w:t xml:space="preserve">Таблица № </w:t>
      </w:r>
      <w:proofErr w:type="gramStart"/>
      <w:r w:rsidRPr="009B7EED">
        <w:rPr>
          <w:rFonts w:ascii="Times New Roman" w:eastAsia="Times New Roman" w:hAnsi="Times New Roman" w:cs="Times New Roman"/>
          <w:b/>
          <w:color w:val="385623" w:themeColor="accent6" w:themeShade="80"/>
          <w:sz w:val="28"/>
          <w:szCs w:val="28"/>
        </w:rPr>
        <w:t>1 :</w:t>
      </w:r>
      <w:proofErr w:type="gramEnd"/>
      <w:r w:rsidRPr="009B7EED">
        <w:rPr>
          <w:rFonts w:ascii="Times New Roman" w:eastAsia="Times New Roman" w:hAnsi="Times New Roman" w:cs="Times New Roman"/>
          <w:b/>
          <w:color w:val="385623" w:themeColor="accent6" w:themeShade="80"/>
          <w:sz w:val="28"/>
          <w:szCs w:val="28"/>
        </w:rPr>
        <w:t xml:space="preserve"> Возможные </w:t>
      </w:r>
      <w:proofErr w:type="spellStart"/>
      <w:r w:rsidRPr="009B7EED">
        <w:rPr>
          <w:rFonts w:ascii="Times New Roman" w:eastAsia="Times New Roman" w:hAnsi="Times New Roman" w:cs="Times New Roman"/>
          <w:b/>
          <w:color w:val="385623" w:themeColor="accent6" w:themeShade="80"/>
          <w:sz w:val="28"/>
          <w:szCs w:val="28"/>
        </w:rPr>
        <w:t>межпредметные</w:t>
      </w:r>
      <w:proofErr w:type="spellEnd"/>
      <w:r w:rsidRPr="009B7EED">
        <w:rPr>
          <w:rFonts w:ascii="Times New Roman" w:eastAsia="Times New Roman" w:hAnsi="Times New Roman" w:cs="Times New Roman"/>
          <w:b/>
          <w:color w:val="385623" w:themeColor="accent6" w:themeShade="80"/>
          <w:sz w:val="28"/>
          <w:szCs w:val="28"/>
        </w:rPr>
        <w:t xml:space="preserve"> связи.</w:t>
      </w:r>
    </w:p>
    <w:p w:rsidR="00355745" w:rsidRPr="009B7EED" w:rsidRDefault="00355745" w:rsidP="00355745">
      <w:pPr>
        <w:spacing w:after="180" w:line="240" w:lineRule="auto"/>
        <w:jc w:val="center"/>
        <w:rPr>
          <w:rFonts w:ascii="Times New Roman" w:eastAsia="Times New Roman" w:hAnsi="Times New Roman" w:cs="Times New Roman"/>
          <w:b/>
          <w:color w:val="385623" w:themeColor="accent6" w:themeShade="80"/>
          <w:sz w:val="28"/>
          <w:szCs w:val="28"/>
        </w:rPr>
      </w:pPr>
      <w:r w:rsidRPr="009B7EED">
        <w:rPr>
          <w:rFonts w:ascii="Times New Roman" w:eastAsia="Times New Roman" w:hAnsi="Times New Roman" w:cs="Times New Roman"/>
          <w:b/>
          <w:bCs/>
          <w:color w:val="385623" w:themeColor="accent6" w:themeShade="80"/>
          <w:sz w:val="28"/>
          <w:szCs w:val="28"/>
        </w:rPr>
        <w:t>1-й класс</w:t>
      </w:r>
    </w:p>
    <w:tbl>
      <w:tblPr>
        <w:tblW w:w="7596" w:type="dxa"/>
        <w:tblCellMar>
          <w:left w:w="0" w:type="dxa"/>
          <w:right w:w="0" w:type="dxa"/>
        </w:tblCellMar>
        <w:tblLook w:val="04A0" w:firstRow="1" w:lastRow="0" w:firstColumn="1" w:lastColumn="0" w:noHBand="0" w:noVBand="1"/>
      </w:tblPr>
      <w:tblGrid>
        <w:gridCol w:w="2716"/>
        <w:gridCol w:w="4880"/>
      </w:tblGrid>
      <w:tr w:rsidR="00355745" w:rsidRPr="009B7EED" w:rsidTr="000E0790">
        <w:tc>
          <w:tcPr>
            <w:tcW w:w="2716" w:type="dxa"/>
            <w:vMerge w:val="restart"/>
            <w:tcBorders>
              <w:top w:val="single" w:sz="6" w:space="0" w:color="000000"/>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Обучение грамоте</w:t>
            </w:r>
          </w:p>
        </w:tc>
        <w:tc>
          <w:tcPr>
            <w:tcW w:w="4880" w:type="dxa"/>
            <w:tcBorders>
              <w:top w:val="single" w:sz="6" w:space="0" w:color="000000"/>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Окружающий мир</w:t>
            </w:r>
          </w:p>
        </w:tc>
      </w:tr>
      <w:tr w:rsidR="00355745" w:rsidRPr="009B7EED" w:rsidTr="000E0790">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Музыка</w:t>
            </w:r>
          </w:p>
        </w:tc>
      </w:tr>
      <w:tr w:rsidR="00355745" w:rsidRPr="009B7EED" w:rsidTr="000E0790">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Рисование</w:t>
            </w:r>
          </w:p>
        </w:tc>
      </w:tr>
      <w:tr w:rsidR="00355745" w:rsidRPr="009B7EED" w:rsidTr="000E0790">
        <w:tc>
          <w:tcPr>
            <w:tcW w:w="2716" w:type="dxa"/>
            <w:vMerge w:val="restart"/>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lang w:val="en-US"/>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Математика</w:t>
            </w:r>
          </w:p>
        </w:tc>
        <w:tc>
          <w:tcPr>
            <w:tcW w:w="488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Окружающий мир</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Труд</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Рисование</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Физическое воспитание</w:t>
            </w:r>
          </w:p>
        </w:tc>
      </w:tr>
    </w:tbl>
    <w:p w:rsidR="00355745" w:rsidRPr="009B7EED" w:rsidRDefault="00355745" w:rsidP="00355745">
      <w:pPr>
        <w:spacing w:before="100" w:beforeAutospacing="1" w:after="100" w:afterAutospacing="1" w:line="240" w:lineRule="auto"/>
        <w:jc w:val="center"/>
        <w:rPr>
          <w:rFonts w:ascii="Times New Roman" w:eastAsia="Times New Roman" w:hAnsi="Times New Roman" w:cs="Times New Roman"/>
          <w:color w:val="385623" w:themeColor="accent6" w:themeShade="80"/>
          <w:sz w:val="28"/>
          <w:szCs w:val="28"/>
        </w:rPr>
      </w:pPr>
      <w:r w:rsidRPr="009B7EED">
        <w:rPr>
          <w:rFonts w:ascii="Times New Roman" w:eastAsia="Times New Roman" w:hAnsi="Times New Roman" w:cs="Times New Roman"/>
          <w:b/>
          <w:bCs/>
          <w:color w:val="385623" w:themeColor="accent6" w:themeShade="80"/>
          <w:sz w:val="28"/>
          <w:szCs w:val="28"/>
        </w:rPr>
        <w:t>2-й класс</w:t>
      </w:r>
    </w:p>
    <w:tbl>
      <w:tblPr>
        <w:tblW w:w="7596" w:type="dxa"/>
        <w:tblCellMar>
          <w:left w:w="0" w:type="dxa"/>
          <w:right w:w="0" w:type="dxa"/>
        </w:tblCellMar>
        <w:tblLook w:val="04A0" w:firstRow="1" w:lastRow="0" w:firstColumn="1" w:lastColumn="0" w:noHBand="0" w:noVBand="1"/>
      </w:tblPr>
      <w:tblGrid>
        <w:gridCol w:w="2716"/>
        <w:gridCol w:w="4880"/>
      </w:tblGrid>
      <w:tr w:rsidR="00355745" w:rsidRPr="009B7EED" w:rsidTr="000E0790">
        <w:tc>
          <w:tcPr>
            <w:tcW w:w="2712" w:type="dxa"/>
            <w:vMerge w:val="restart"/>
            <w:tcBorders>
              <w:top w:val="single" w:sz="6" w:space="0" w:color="000000"/>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Русский язык</w:t>
            </w:r>
          </w:p>
        </w:tc>
        <w:tc>
          <w:tcPr>
            <w:tcW w:w="4872" w:type="dxa"/>
            <w:tcBorders>
              <w:top w:val="single" w:sz="6" w:space="0" w:color="000000"/>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Чтение</w:t>
            </w:r>
          </w:p>
        </w:tc>
      </w:tr>
      <w:tr w:rsidR="00355745" w:rsidRPr="009B7EED" w:rsidTr="000E0790">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Рисование</w:t>
            </w:r>
          </w:p>
        </w:tc>
      </w:tr>
      <w:tr w:rsidR="00355745" w:rsidRPr="009B7EED" w:rsidTr="000E0790">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Окружающий мир</w:t>
            </w:r>
          </w:p>
        </w:tc>
      </w:tr>
      <w:tr w:rsidR="00355745" w:rsidRPr="009B7EED" w:rsidTr="000E0790">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Музыка</w:t>
            </w:r>
          </w:p>
        </w:tc>
      </w:tr>
      <w:tr w:rsidR="00355745" w:rsidRPr="009B7EED" w:rsidTr="000E0790">
        <w:tc>
          <w:tcPr>
            <w:tcW w:w="2712" w:type="dxa"/>
            <w:vMerge w:val="restart"/>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Математика</w:t>
            </w: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Окружающий мир</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Труд</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Рисование</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Физическое воспитание</w:t>
            </w:r>
          </w:p>
        </w:tc>
      </w:tr>
      <w:tr w:rsidR="00355745" w:rsidRPr="009B7EED" w:rsidTr="000E0790">
        <w:tc>
          <w:tcPr>
            <w:tcW w:w="2712" w:type="dxa"/>
            <w:vMerge w:val="restart"/>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Музыка</w:t>
            </w: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Чтение</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Рисование</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Окружающий мир</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72"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Физическое воспитание</w:t>
            </w:r>
          </w:p>
        </w:tc>
      </w:tr>
    </w:tbl>
    <w:p w:rsidR="00355745" w:rsidRPr="009B7EED" w:rsidRDefault="00355745" w:rsidP="00355745">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355745">
      <w:pPr>
        <w:spacing w:before="100" w:beforeAutospacing="1" w:after="100" w:afterAutospacing="1" w:line="240" w:lineRule="auto"/>
        <w:jc w:val="center"/>
        <w:rPr>
          <w:rFonts w:ascii="Times New Roman" w:eastAsia="Times New Roman" w:hAnsi="Times New Roman" w:cs="Times New Roman"/>
          <w:color w:val="385623" w:themeColor="accent6" w:themeShade="80"/>
          <w:sz w:val="28"/>
          <w:szCs w:val="28"/>
        </w:rPr>
      </w:pPr>
      <w:r w:rsidRPr="009B7EED">
        <w:rPr>
          <w:rFonts w:ascii="Times New Roman" w:eastAsia="Times New Roman" w:hAnsi="Times New Roman" w:cs="Times New Roman"/>
          <w:b/>
          <w:bCs/>
          <w:color w:val="385623" w:themeColor="accent6" w:themeShade="80"/>
          <w:sz w:val="28"/>
          <w:szCs w:val="28"/>
        </w:rPr>
        <w:t>3-4-й класс</w:t>
      </w:r>
    </w:p>
    <w:tbl>
      <w:tblPr>
        <w:tblW w:w="7608" w:type="dxa"/>
        <w:tblCellMar>
          <w:left w:w="0" w:type="dxa"/>
          <w:right w:w="0" w:type="dxa"/>
        </w:tblCellMar>
        <w:tblLook w:val="04A0" w:firstRow="1" w:lastRow="0" w:firstColumn="1" w:lastColumn="0" w:noHBand="0" w:noVBand="1"/>
      </w:tblPr>
      <w:tblGrid>
        <w:gridCol w:w="2721"/>
        <w:gridCol w:w="4887"/>
      </w:tblGrid>
      <w:tr w:rsidR="00355745" w:rsidRPr="009B7EED" w:rsidTr="000E0790">
        <w:tc>
          <w:tcPr>
            <w:tcW w:w="2721" w:type="dxa"/>
            <w:vMerge w:val="restart"/>
            <w:tcBorders>
              <w:top w:val="single" w:sz="6" w:space="0" w:color="000000"/>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Литературное чтение</w:t>
            </w:r>
          </w:p>
        </w:tc>
        <w:tc>
          <w:tcPr>
            <w:tcW w:w="4887" w:type="dxa"/>
            <w:tcBorders>
              <w:top w:val="single" w:sz="6" w:space="0" w:color="000000"/>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Рисование</w:t>
            </w:r>
          </w:p>
        </w:tc>
      </w:tr>
      <w:tr w:rsidR="00355745" w:rsidRPr="009B7EED" w:rsidTr="000E0790">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7"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Окружающий мир</w:t>
            </w:r>
          </w:p>
        </w:tc>
      </w:tr>
      <w:tr w:rsidR="00355745" w:rsidRPr="009B7EED" w:rsidTr="000E0790">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7"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Музыка</w:t>
            </w:r>
          </w:p>
        </w:tc>
      </w:tr>
      <w:tr w:rsidR="00355745" w:rsidRPr="009B7EED" w:rsidTr="000E0790">
        <w:tc>
          <w:tcPr>
            <w:tcW w:w="2721" w:type="dxa"/>
            <w:vMerge w:val="restart"/>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Рисование</w:t>
            </w:r>
          </w:p>
        </w:tc>
        <w:tc>
          <w:tcPr>
            <w:tcW w:w="4887"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Музыка</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7"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Чтение</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7"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Труд</w:t>
            </w:r>
          </w:p>
        </w:tc>
      </w:tr>
      <w:tr w:rsidR="00355745" w:rsidRPr="009B7EED" w:rsidTr="000E0790">
        <w:tc>
          <w:tcPr>
            <w:tcW w:w="2721" w:type="dxa"/>
            <w:vMerge w:val="restart"/>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Математика</w:t>
            </w:r>
          </w:p>
        </w:tc>
        <w:tc>
          <w:tcPr>
            <w:tcW w:w="4887"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Окружающий мир</w:t>
            </w:r>
          </w:p>
        </w:tc>
      </w:tr>
      <w:tr w:rsidR="00355745" w:rsidRPr="009B7EED" w:rsidTr="000E0790">
        <w:tc>
          <w:tcPr>
            <w:tcW w:w="0" w:type="auto"/>
            <w:vMerge/>
            <w:tcBorders>
              <w:top w:val="nil"/>
              <w:left w:val="single" w:sz="6" w:space="0" w:color="000000"/>
              <w:bottom w:val="nil"/>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7" w:type="dxa"/>
            <w:tcBorders>
              <w:top w:val="nil"/>
              <w:left w:val="single" w:sz="6" w:space="0" w:color="000000"/>
              <w:bottom w:val="nil"/>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Труд</w:t>
            </w:r>
          </w:p>
        </w:tc>
      </w:tr>
      <w:tr w:rsidR="00355745" w:rsidRPr="009B7EED" w:rsidTr="000E0790">
        <w:tc>
          <w:tcPr>
            <w:tcW w:w="0" w:type="auto"/>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4887"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r>
    </w:tbl>
    <w:p w:rsidR="00355745" w:rsidRPr="009B7EED" w:rsidRDefault="00355745" w:rsidP="00355745">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355745">
      <w:pPr>
        <w:spacing w:after="180" w:line="240" w:lineRule="auto"/>
        <w:rPr>
          <w:rFonts w:ascii="Times New Roman" w:eastAsia="Times New Roman" w:hAnsi="Times New Roman" w:cs="Times New Roman"/>
          <w:sz w:val="28"/>
          <w:szCs w:val="28"/>
        </w:rPr>
      </w:pPr>
    </w:p>
    <w:p w:rsidR="00355745" w:rsidRPr="009B7EED" w:rsidRDefault="00355745" w:rsidP="00355745">
      <w:pPr>
        <w:spacing w:after="180" w:line="240" w:lineRule="auto"/>
        <w:rPr>
          <w:rFonts w:ascii="Times New Roman" w:eastAsia="Times New Roman" w:hAnsi="Times New Roman" w:cs="Times New Roman"/>
          <w:sz w:val="28"/>
          <w:szCs w:val="28"/>
        </w:rPr>
      </w:pPr>
    </w:p>
    <w:p w:rsidR="00355745" w:rsidRPr="009B7EED" w:rsidRDefault="00355745" w:rsidP="00355745">
      <w:pPr>
        <w:spacing w:after="180" w:line="240" w:lineRule="auto"/>
        <w:jc w:val="center"/>
        <w:rPr>
          <w:rFonts w:ascii="Times New Roman" w:eastAsia="Times New Roman" w:hAnsi="Times New Roman" w:cs="Times New Roman"/>
          <w:b/>
          <w:color w:val="385623" w:themeColor="accent6" w:themeShade="80"/>
          <w:sz w:val="28"/>
          <w:szCs w:val="28"/>
        </w:rPr>
      </w:pPr>
      <w:r w:rsidRPr="009B7EED">
        <w:rPr>
          <w:rFonts w:ascii="Times New Roman" w:eastAsia="Times New Roman" w:hAnsi="Times New Roman" w:cs="Times New Roman"/>
          <w:b/>
          <w:color w:val="385623" w:themeColor="accent6" w:themeShade="80"/>
          <w:sz w:val="28"/>
          <w:szCs w:val="28"/>
        </w:rPr>
        <w:t xml:space="preserve">Таблица № </w:t>
      </w:r>
      <w:proofErr w:type="gramStart"/>
      <w:r w:rsidRPr="009B7EED">
        <w:rPr>
          <w:rFonts w:ascii="Times New Roman" w:eastAsia="Times New Roman" w:hAnsi="Times New Roman" w:cs="Times New Roman"/>
          <w:b/>
          <w:color w:val="385623" w:themeColor="accent6" w:themeShade="80"/>
          <w:sz w:val="28"/>
          <w:szCs w:val="28"/>
        </w:rPr>
        <w:t>2 :</w:t>
      </w:r>
      <w:proofErr w:type="gramEnd"/>
      <w:r w:rsidRPr="009B7EED">
        <w:rPr>
          <w:rFonts w:ascii="Times New Roman" w:eastAsia="Times New Roman" w:hAnsi="Times New Roman" w:cs="Times New Roman"/>
          <w:b/>
          <w:color w:val="385623" w:themeColor="accent6" w:themeShade="80"/>
          <w:sz w:val="28"/>
          <w:szCs w:val="28"/>
        </w:rPr>
        <w:t xml:space="preserve"> </w:t>
      </w:r>
      <w:proofErr w:type="spellStart"/>
      <w:r w:rsidRPr="009B7EED">
        <w:rPr>
          <w:rFonts w:ascii="Times New Roman" w:eastAsia="Times New Roman" w:hAnsi="Times New Roman" w:cs="Times New Roman"/>
          <w:b/>
          <w:color w:val="385623" w:themeColor="accent6" w:themeShade="80"/>
          <w:sz w:val="28"/>
          <w:szCs w:val="28"/>
        </w:rPr>
        <w:t>Межпредметные</w:t>
      </w:r>
      <w:proofErr w:type="spellEnd"/>
      <w:r w:rsidRPr="009B7EED">
        <w:rPr>
          <w:rFonts w:ascii="Times New Roman" w:eastAsia="Times New Roman" w:hAnsi="Times New Roman" w:cs="Times New Roman"/>
          <w:b/>
          <w:color w:val="385623" w:themeColor="accent6" w:themeShade="80"/>
          <w:sz w:val="28"/>
          <w:szCs w:val="28"/>
        </w:rPr>
        <w:t xml:space="preserve"> связи и анализ содержания учебных тем.</w:t>
      </w:r>
    </w:p>
    <w:tbl>
      <w:tblPr>
        <w:tblW w:w="7596" w:type="dxa"/>
        <w:tblCellMar>
          <w:left w:w="0" w:type="dxa"/>
          <w:right w:w="0" w:type="dxa"/>
        </w:tblCellMar>
        <w:tblLook w:val="04A0" w:firstRow="1" w:lastRow="0" w:firstColumn="1" w:lastColumn="0" w:noHBand="0" w:noVBand="1"/>
      </w:tblPr>
      <w:tblGrid>
        <w:gridCol w:w="404"/>
        <w:gridCol w:w="1595"/>
        <w:gridCol w:w="2025"/>
        <w:gridCol w:w="3572"/>
      </w:tblGrid>
      <w:tr w:rsidR="00355745" w:rsidRPr="009B7EED" w:rsidTr="000E0790">
        <w:trPr>
          <w:trHeight w:val="396"/>
        </w:trPr>
        <w:tc>
          <w:tcPr>
            <w:tcW w:w="408" w:type="dxa"/>
            <w:tcBorders>
              <w:top w:val="single" w:sz="6" w:space="0" w:color="000000"/>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jc w:val="center"/>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w:t>
            </w:r>
          </w:p>
          <w:p w:rsidR="00355745" w:rsidRPr="009B7EED" w:rsidRDefault="00355745" w:rsidP="000E0790">
            <w:pPr>
              <w:spacing w:before="100" w:beforeAutospacing="1" w:after="100" w:afterAutospacing="1" w:line="240" w:lineRule="auto"/>
              <w:jc w:val="center"/>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п/п</w:t>
            </w:r>
          </w:p>
        </w:tc>
        <w:tc>
          <w:tcPr>
            <w:tcW w:w="1620" w:type="dxa"/>
            <w:tcBorders>
              <w:top w:val="single" w:sz="6" w:space="0" w:color="000000"/>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jc w:val="center"/>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Тема</w:t>
            </w:r>
          </w:p>
        </w:tc>
        <w:tc>
          <w:tcPr>
            <w:tcW w:w="1356" w:type="dxa"/>
            <w:tcBorders>
              <w:top w:val="single" w:sz="6" w:space="0" w:color="000000"/>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9B7EED">
              <w:rPr>
                <w:rFonts w:ascii="Times New Roman" w:eastAsia="Times New Roman" w:hAnsi="Times New Roman" w:cs="Times New Roman"/>
                <w:sz w:val="28"/>
                <w:szCs w:val="28"/>
              </w:rPr>
              <w:t>Межпредметные</w:t>
            </w:r>
            <w:proofErr w:type="spellEnd"/>
            <w:r w:rsidRPr="009B7EED">
              <w:rPr>
                <w:rFonts w:ascii="Times New Roman" w:eastAsia="Times New Roman" w:hAnsi="Times New Roman" w:cs="Times New Roman"/>
                <w:sz w:val="28"/>
                <w:szCs w:val="28"/>
              </w:rPr>
              <w:t xml:space="preserve"> связи</w:t>
            </w:r>
          </w:p>
        </w:tc>
        <w:tc>
          <w:tcPr>
            <w:tcW w:w="4200" w:type="dxa"/>
            <w:tcBorders>
              <w:top w:val="single" w:sz="6" w:space="0" w:color="000000"/>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jc w:val="center"/>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xml:space="preserve">Реализация </w:t>
            </w:r>
            <w:proofErr w:type="spellStart"/>
            <w:r w:rsidRPr="009B7EED">
              <w:rPr>
                <w:rFonts w:ascii="Times New Roman" w:eastAsia="Times New Roman" w:hAnsi="Times New Roman" w:cs="Times New Roman"/>
                <w:sz w:val="28"/>
                <w:szCs w:val="28"/>
              </w:rPr>
              <w:t>межпредметных</w:t>
            </w:r>
            <w:proofErr w:type="spellEnd"/>
            <w:r w:rsidRPr="009B7EED">
              <w:rPr>
                <w:rFonts w:ascii="Times New Roman" w:eastAsia="Times New Roman" w:hAnsi="Times New Roman" w:cs="Times New Roman"/>
                <w:sz w:val="28"/>
                <w:szCs w:val="28"/>
              </w:rPr>
              <w:t xml:space="preserve"> связей</w:t>
            </w:r>
          </w:p>
        </w:tc>
      </w:tr>
      <w:tr w:rsidR="00355745" w:rsidRPr="009B7EED" w:rsidTr="000E0790">
        <w:tc>
          <w:tcPr>
            <w:tcW w:w="408" w:type="dxa"/>
            <w:vMerge w:val="restart"/>
            <w:tcBorders>
              <w:top w:val="nil"/>
              <w:left w:val="single" w:sz="6" w:space="0" w:color="000000"/>
              <w:bottom w:val="single" w:sz="6" w:space="0" w:color="000000"/>
              <w:right w:val="nil"/>
            </w:tcBorders>
            <w:shd w:val="clear" w:color="auto" w:fill="auto"/>
            <w:vAlign w:val="bottom"/>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1</w:t>
            </w:r>
          </w:p>
        </w:tc>
        <w:tc>
          <w:tcPr>
            <w:tcW w:w="1620" w:type="dxa"/>
            <w:vMerge w:val="restart"/>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Зимняя экскурсия</w:t>
            </w: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Литературное чтение</w:t>
            </w:r>
          </w:p>
        </w:tc>
        <w:tc>
          <w:tcPr>
            <w:tcW w:w="420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roofErr w:type="spellStart"/>
            <w:r w:rsidRPr="009B7EED">
              <w:rPr>
                <w:rFonts w:ascii="Times New Roman" w:eastAsia="Times New Roman" w:hAnsi="Times New Roman" w:cs="Times New Roman"/>
                <w:sz w:val="28"/>
                <w:szCs w:val="28"/>
              </w:rPr>
              <w:t>Ф.Тютчев</w:t>
            </w:r>
            <w:proofErr w:type="spellEnd"/>
            <w:r w:rsidRPr="009B7EED">
              <w:rPr>
                <w:rFonts w:ascii="Times New Roman" w:eastAsia="Times New Roman" w:hAnsi="Times New Roman" w:cs="Times New Roman"/>
                <w:sz w:val="28"/>
                <w:szCs w:val="28"/>
              </w:rPr>
              <w:t xml:space="preserve"> “Чародейкою-зимою”.</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ИЗО</w:t>
            </w:r>
          </w:p>
        </w:tc>
        <w:tc>
          <w:tcPr>
            <w:tcW w:w="420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Рисование по теме “Зима в моём представлении”.</w:t>
            </w:r>
          </w:p>
        </w:tc>
      </w:tr>
      <w:tr w:rsidR="00355745" w:rsidRPr="009B7EED" w:rsidTr="000E0790">
        <w:tc>
          <w:tcPr>
            <w:tcW w:w="408" w:type="dxa"/>
            <w:vMerge w:val="restart"/>
            <w:tcBorders>
              <w:top w:val="nil"/>
              <w:left w:val="single" w:sz="6" w:space="0" w:color="000000"/>
              <w:bottom w:val="single" w:sz="6" w:space="0" w:color="000000"/>
              <w:right w:val="nil"/>
            </w:tcBorders>
            <w:shd w:val="clear" w:color="auto" w:fill="auto"/>
            <w:vAlign w:val="bottom"/>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2</w:t>
            </w:r>
          </w:p>
        </w:tc>
        <w:tc>
          <w:tcPr>
            <w:tcW w:w="1620" w:type="dxa"/>
            <w:vMerge w:val="restart"/>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Зимние явления в неживой природе</w:t>
            </w: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xml:space="preserve">Литературное чтение </w:t>
            </w:r>
          </w:p>
        </w:tc>
        <w:tc>
          <w:tcPr>
            <w:tcW w:w="420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С. Есенин «Поёт зима аукает..»</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ИЗО</w:t>
            </w:r>
          </w:p>
        </w:tc>
        <w:tc>
          <w:tcPr>
            <w:tcW w:w="420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roofErr w:type="spellStart"/>
            <w:r w:rsidRPr="009B7EED">
              <w:rPr>
                <w:rFonts w:ascii="Times New Roman" w:eastAsia="Times New Roman" w:hAnsi="Times New Roman" w:cs="Times New Roman"/>
                <w:sz w:val="28"/>
                <w:szCs w:val="28"/>
              </w:rPr>
              <w:t>И.Грабарь</w:t>
            </w:r>
            <w:proofErr w:type="spellEnd"/>
            <w:r w:rsidRPr="009B7EED">
              <w:rPr>
                <w:rFonts w:ascii="Times New Roman" w:eastAsia="Times New Roman" w:hAnsi="Times New Roman" w:cs="Times New Roman"/>
                <w:sz w:val="28"/>
                <w:szCs w:val="28"/>
              </w:rPr>
              <w:t xml:space="preserve"> “Февральская лазурь”.</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Музыка</w:t>
            </w:r>
          </w:p>
        </w:tc>
        <w:tc>
          <w:tcPr>
            <w:tcW w:w="420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roofErr w:type="gramStart"/>
            <w:r w:rsidRPr="009B7EED">
              <w:rPr>
                <w:rFonts w:ascii="Times New Roman" w:eastAsia="Times New Roman" w:hAnsi="Times New Roman" w:cs="Times New Roman"/>
                <w:sz w:val="28"/>
                <w:szCs w:val="28"/>
              </w:rPr>
              <w:t>Свиридов .</w:t>
            </w:r>
            <w:proofErr w:type="gramEnd"/>
            <w:r w:rsidRPr="009B7EED">
              <w:rPr>
                <w:rFonts w:ascii="Times New Roman" w:eastAsia="Times New Roman" w:hAnsi="Times New Roman" w:cs="Times New Roman"/>
                <w:sz w:val="28"/>
                <w:szCs w:val="28"/>
              </w:rPr>
              <w:t xml:space="preserve"> Кантата «Поёт зима аукает»</w:t>
            </w:r>
          </w:p>
        </w:tc>
      </w:tr>
      <w:tr w:rsidR="00355745" w:rsidRPr="009B7EED" w:rsidTr="000E0790">
        <w:tc>
          <w:tcPr>
            <w:tcW w:w="408" w:type="dxa"/>
            <w:vMerge w:val="restart"/>
            <w:tcBorders>
              <w:top w:val="nil"/>
              <w:left w:val="single" w:sz="6" w:space="0" w:color="000000"/>
              <w:bottom w:val="single" w:sz="6" w:space="0" w:color="000000"/>
              <w:right w:val="nil"/>
            </w:tcBorders>
            <w:shd w:val="clear" w:color="auto" w:fill="auto"/>
            <w:vAlign w:val="bottom"/>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3</w:t>
            </w:r>
          </w:p>
        </w:tc>
        <w:tc>
          <w:tcPr>
            <w:tcW w:w="1620" w:type="dxa"/>
            <w:vMerge w:val="restart"/>
            <w:tcBorders>
              <w:top w:val="single" w:sz="6" w:space="0" w:color="000000"/>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lastRenderedPageBreak/>
              <w:t>Снег и лёд</w:t>
            </w: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lastRenderedPageBreak/>
              <w:t>Литературное чтение</w:t>
            </w:r>
          </w:p>
        </w:tc>
        <w:tc>
          <w:tcPr>
            <w:tcW w:w="420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К. Г. Паустовский «Первый снег»</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Музыка</w:t>
            </w:r>
          </w:p>
        </w:tc>
        <w:tc>
          <w:tcPr>
            <w:tcW w:w="420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roofErr w:type="spellStart"/>
            <w:r w:rsidRPr="009B7EED">
              <w:rPr>
                <w:rFonts w:ascii="Times New Roman" w:eastAsia="Times New Roman" w:hAnsi="Times New Roman" w:cs="Times New Roman"/>
                <w:sz w:val="28"/>
                <w:szCs w:val="28"/>
              </w:rPr>
              <w:t>К.Дебюсси</w:t>
            </w:r>
            <w:proofErr w:type="spellEnd"/>
            <w:r w:rsidRPr="009B7EED">
              <w:rPr>
                <w:rFonts w:ascii="Times New Roman" w:eastAsia="Times New Roman" w:hAnsi="Times New Roman" w:cs="Times New Roman"/>
                <w:sz w:val="28"/>
                <w:szCs w:val="28"/>
              </w:rPr>
              <w:t xml:space="preserve"> – танцующие снежинки из сюиты “Детский уголок”.</w:t>
            </w:r>
          </w:p>
        </w:tc>
      </w:tr>
      <w:tr w:rsidR="00355745" w:rsidRPr="009B7EED" w:rsidTr="000E0790">
        <w:tc>
          <w:tcPr>
            <w:tcW w:w="408" w:type="dxa"/>
            <w:vMerge w:val="restart"/>
            <w:tcBorders>
              <w:top w:val="nil"/>
              <w:left w:val="single" w:sz="6" w:space="0" w:color="000000"/>
              <w:bottom w:val="single" w:sz="6" w:space="0" w:color="000000"/>
              <w:right w:val="nil"/>
            </w:tcBorders>
            <w:shd w:val="clear" w:color="auto" w:fill="auto"/>
            <w:vAlign w:val="bottom"/>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lastRenderedPageBreak/>
              <w:t>4</w:t>
            </w:r>
          </w:p>
        </w:tc>
        <w:tc>
          <w:tcPr>
            <w:tcW w:w="1620" w:type="dxa"/>
            <w:vMerge w:val="restart"/>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Растения зимой</w:t>
            </w: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ИЗО</w:t>
            </w:r>
          </w:p>
        </w:tc>
        <w:tc>
          <w:tcPr>
            <w:tcW w:w="420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Рисование по теме “Зимний парк” или “Зимний лес”.</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Литературное чтение</w:t>
            </w:r>
          </w:p>
        </w:tc>
        <w:tc>
          <w:tcPr>
            <w:tcW w:w="4200" w:type="dxa"/>
            <w:tcBorders>
              <w:top w:val="single" w:sz="6" w:space="0" w:color="000000"/>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roofErr w:type="spellStart"/>
            <w:r w:rsidRPr="009B7EED">
              <w:rPr>
                <w:rFonts w:ascii="Times New Roman" w:eastAsia="Times New Roman" w:hAnsi="Times New Roman" w:cs="Times New Roman"/>
                <w:sz w:val="28"/>
                <w:szCs w:val="28"/>
              </w:rPr>
              <w:t>С.Есенин</w:t>
            </w:r>
            <w:proofErr w:type="spellEnd"/>
            <w:r w:rsidRPr="009B7EED">
              <w:rPr>
                <w:rFonts w:ascii="Times New Roman" w:eastAsia="Times New Roman" w:hAnsi="Times New Roman" w:cs="Times New Roman"/>
                <w:sz w:val="28"/>
                <w:szCs w:val="28"/>
              </w:rPr>
              <w:t xml:space="preserve"> “Берёза”.</w:t>
            </w: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Труд</w:t>
            </w:r>
          </w:p>
        </w:tc>
        <w:tc>
          <w:tcPr>
            <w:tcW w:w="420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Аппликация “Деревья зимой”.</w:t>
            </w:r>
          </w:p>
        </w:tc>
      </w:tr>
      <w:tr w:rsidR="00355745" w:rsidRPr="009B7EED" w:rsidTr="000E0790">
        <w:tc>
          <w:tcPr>
            <w:tcW w:w="408" w:type="dxa"/>
            <w:vMerge w:val="restart"/>
            <w:tcBorders>
              <w:top w:val="nil"/>
              <w:left w:val="single" w:sz="6" w:space="0" w:color="000000"/>
              <w:bottom w:val="single" w:sz="6" w:space="0" w:color="000000"/>
              <w:right w:val="nil"/>
            </w:tcBorders>
            <w:shd w:val="clear" w:color="auto" w:fill="auto"/>
            <w:vAlign w:val="bottom"/>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5</w:t>
            </w:r>
          </w:p>
        </w:tc>
        <w:tc>
          <w:tcPr>
            <w:tcW w:w="1620" w:type="dxa"/>
            <w:vMerge w:val="restart"/>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Животные зимой</w:t>
            </w: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Литературное чтение</w:t>
            </w:r>
          </w:p>
        </w:tc>
        <w:tc>
          <w:tcPr>
            <w:tcW w:w="4200" w:type="dxa"/>
            <w:tcBorders>
              <w:top w:val="single" w:sz="6" w:space="0" w:color="000000"/>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roofErr w:type="spellStart"/>
            <w:r w:rsidRPr="009B7EED">
              <w:rPr>
                <w:rFonts w:ascii="Times New Roman" w:eastAsia="Times New Roman" w:hAnsi="Times New Roman" w:cs="Times New Roman"/>
                <w:sz w:val="28"/>
                <w:szCs w:val="28"/>
              </w:rPr>
              <w:t>В.Чаплин</w:t>
            </w:r>
            <w:proofErr w:type="spellEnd"/>
            <w:r w:rsidRPr="009B7EED">
              <w:rPr>
                <w:rFonts w:ascii="Times New Roman" w:eastAsia="Times New Roman" w:hAnsi="Times New Roman" w:cs="Times New Roman"/>
                <w:sz w:val="28"/>
                <w:szCs w:val="28"/>
              </w:rPr>
              <w:t xml:space="preserve"> “Лесная кормушка” (выборочное чтение).</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ИЗО</w:t>
            </w:r>
          </w:p>
        </w:tc>
        <w:tc>
          <w:tcPr>
            <w:tcW w:w="4200" w:type="dxa"/>
            <w:tcBorders>
              <w:top w:val="single" w:sz="6" w:space="0" w:color="000000"/>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Рисунки птиц.</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Труд</w:t>
            </w:r>
          </w:p>
        </w:tc>
        <w:tc>
          <w:tcPr>
            <w:tcW w:w="4200" w:type="dxa"/>
            <w:tcBorders>
              <w:top w:val="single" w:sz="6" w:space="0" w:color="000000"/>
              <w:left w:val="single" w:sz="6" w:space="0" w:color="000000"/>
              <w:bottom w:val="nil"/>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Лепка животных (кто как зимует), составление композиции</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Музыка</w:t>
            </w:r>
          </w:p>
        </w:tc>
        <w:tc>
          <w:tcPr>
            <w:tcW w:w="4200" w:type="dxa"/>
            <w:tcBorders>
              <w:top w:val="single" w:sz="6" w:space="0" w:color="000000"/>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roofErr w:type="spellStart"/>
            <w:r w:rsidRPr="009B7EED">
              <w:rPr>
                <w:rFonts w:ascii="Times New Roman" w:eastAsia="Times New Roman" w:hAnsi="Times New Roman" w:cs="Times New Roman"/>
                <w:sz w:val="28"/>
                <w:szCs w:val="28"/>
              </w:rPr>
              <w:t>Л.Книппер</w:t>
            </w:r>
            <w:proofErr w:type="spellEnd"/>
            <w:r w:rsidRPr="009B7EED">
              <w:rPr>
                <w:rFonts w:ascii="Times New Roman" w:eastAsia="Times New Roman" w:hAnsi="Times New Roman" w:cs="Times New Roman"/>
                <w:sz w:val="28"/>
                <w:szCs w:val="28"/>
              </w:rPr>
              <w:t xml:space="preserve"> “Почему медведь зимой спит”.</w:t>
            </w:r>
          </w:p>
        </w:tc>
      </w:tr>
      <w:tr w:rsidR="00355745" w:rsidRPr="009B7EED" w:rsidTr="000E0790">
        <w:tc>
          <w:tcPr>
            <w:tcW w:w="408" w:type="dxa"/>
            <w:vMerge w:val="restart"/>
            <w:tcBorders>
              <w:top w:val="nil"/>
              <w:left w:val="single" w:sz="6" w:space="0" w:color="000000"/>
              <w:bottom w:val="single" w:sz="6" w:space="0" w:color="000000"/>
              <w:right w:val="nil"/>
            </w:tcBorders>
            <w:shd w:val="clear" w:color="auto" w:fill="auto"/>
            <w:vAlign w:val="bottom"/>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6</w:t>
            </w:r>
          </w:p>
        </w:tc>
        <w:tc>
          <w:tcPr>
            <w:tcW w:w="1620" w:type="dxa"/>
            <w:vMerge w:val="restart"/>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Зимой (обобщение)</w:t>
            </w: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Литературное чтение</w:t>
            </w:r>
          </w:p>
        </w:tc>
        <w:tc>
          <w:tcPr>
            <w:tcW w:w="4200" w:type="dxa"/>
            <w:tcBorders>
              <w:top w:val="single" w:sz="6" w:space="0" w:color="000000"/>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roofErr w:type="spellStart"/>
            <w:r w:rsidRPr="009B7EED">
              <w:rPr>
                <w:rFonts w:ascii="Times New Roman" w:eastAsia="Times New Roman" w:hAnsi="Times New Roman" w:cs="Times New Roman"/>
                <w:sz w:val="28"/>
                <w:szCs w:val="28"/>
              </w:rPr>
              <w:t>Н.Некрасов</w:t>
            </w:r>
            <w:proofErr w:type="spellEnd"/>
            <w:r w:rsidRPr="009B7EED">
              <w:rPr>
                <w:rFonts w:ascii="Times New Roman" w:eastAsia="Times New Roman" w:hAnsi="Times New Roman" w:cs="Times New Roman"/>
                <w:sz w:val="28"/>
                <w:szCs w:val="28"/>
              </w:rPr>
              <w:t xml:space="preserve"> “Не ветер бушует над бором...”.</w:t>
            </w:r>
          </w:p>
        </w:tc>
      </w:tr>
      <w:tr w:rsidR="00355745" w:rsidRPr="009B7EED" w:rsidTr="000E0790">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0" w:type="auto"/>
            <w:vMerge/>
            <w:tcBorders>
              <w:top w:val="nil"/>
              <w:left w:val="single" w:sz="6" w:space="0" w:color="000000"/>
              <w:bottom w:val="single" w:sz="6" w:space="0" w:color="000000"/>
              <w:right w:val="nil"/>
            </w:tcBorders>
            <w:shd w:val="clear" w:color="auto" w:fill="auto"/>
            <w:vAlign w:val="center"/>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
        </w:tc>
        <w:tc>
          <w:tcPr>
            <w:tcW w:w="1356" w:type="dxa"/>
            <w:tcBorders>
              <w:top w:val="nil"/>
              <w:left w:val="single" w:sz="6" w:space="0" w:color="000000"/>
              <w:bottom w:val="single" w:sz="6" w:space="0" w:color="000000"/>
              <w:right w:val="nil"/>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Музыка</w:t>
            </w:r>
          </w:p>
        </w:tc>
        <w:tc>
          <w:tcPr>
            <w:tcW w:w="4200" w:type="dxa"/>
            <w:tcBorders>
              <w:top w:val="nil"/>
              <w:left w:val="single" w:sz="6" w:space="0" w:color="000000"/>
              <w:bottom w:val="single" w:sz="6" w:space="0" w:color="000000"/>
              <w:right w:val="single" w:sz="6" w:space="0" w:color="000000"/>
            </w:tcBorders>
            <w:shd w:val="clear" w:color="auto" w:fill="auto"/>
            <w:hideMark/>
          </w:tcPr>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roofErr w:type="spellStart"/>
            <w:r w:rsidRPr="009B7EED">
              <w:rPr>
                <w:rFonts w:ascii="Times New Roman" w:eastAsia="Times New Roman" w:hAnsi="Times New Roman" w:cs="Times New Roman"/>
                <w:sz w:val="28"/>
                <w:szCs w:val="28"/>
              </w:rPr>
              <w:t>В.Крутицкий</w:t>
            </w:r>
            <w:proofErr w:type="spellEnd"/>
            <w:r w:rsidRPr="009B7EED">
              <w:rPr>
                <w:rFonts w:ascii="Times New Roman" w:eastAsia="Times New Roman" w:hAnsi="Times New Roman" w:cs="Times New Roman"/>
                <w:sz w:val="28"/>
                <w:szCs w:val="28"/>
              </w:rPr>
              <w:t xml:space="preserve"> “Зима”.</w:t>
            </w:r>
          </w:p>
          <w:p w:rsidR="00355745" w:rsidRPr="009B7EED" w:rsidRDefault="00355745" w:rsidP="000E0790">
            <w:pPr>
              <w:spacing w:before="100" w:beforeAutospacing="1" w:after="100" w:afterAutospacing="1" w:line="240" w:lineRule="auto"/>
              <w:rPr>
                <w:rFonts w:ascii="Times New Roman" w:eastAsia="Times New Roman" w:hAnsi="Times New Roman" w:cs="Times New Roman"/>
                <w:sz w:val="28"/>
                <w:szCs w:val="28"/>
              </w:rPr>
            </w:pPr>
            <w:proofErr w:type="spellStart"/>
            <w:r w:rsidRPr="009B7EED">
              <w:rPr>
                <w:rFonts w:ascii="Times New Roman" w:eastAsia="Times New Roman" w:hAnsi="Times New Roman" w:cs="Times New Roman"/>
                <w:sz w:val="28"/>
                <w:szCs w:val="28"/>
              </w:rPr>
              <w:t>Р.Шуман</w:t>
            </w:r>
            <w:proofErr w:type="spellEnd"/>
            <w:r w:rsidRPr="009B7EED">
              <w:rPr>
                <w:rFonts w:ascii="Times New Roman" w:eastAsia="Times New Roman" w:hAnsi="Times New Roman" w:cs="Times New Roman"/>
                <w:sz w:val="28"/>
                <w:szCs w:val="28"/>
              </w:rPr>
              <w:t xml:space="preserve"> “Дед Мороз”. Зима из “Альбома для юношества”.</w:t>
            </w:r>
          </w:p>
        </w:tc>
      </w:tr>
    </w:tbl>
    <w:p w:rsidR="00355745" w:rsidRPr="009B7EED" w:rsidRDefault="00355745" w:rsidP="00355745">
      <w:pPr>
        <w:pStyle w:val="a3"/>
        <w:ind w:firstLine="708"/>
        <w:jc w:val="both"/>
        <w:rPr>
          <w:rFonts w:ascii="Times New Roman" w:eastAsia="Times New Roman" w:hAnsi="Times New Roman" w:cs="Times New Roman"/>
          <w:color w:val="000000"/>
          <w:sz w:val="28"/>
          <w:szCs w:val="28"/>
        </w:rPr>
      </w:pPr>
      <w:r w:rsidRPr="009B7EED">
        <w:rPr>
          <w:rFonts w:ascii="Times New Roman" w:eastAsia="Times New Roman" w:hAnsi="Times New Roman" w:cs="Times New Roman"/>
          <w:color w:val="000000"/>
          <w:sz w:val="28"/>
          <w:szCs w:val="28"/>
        </w:rPr>
        <w:t xml:space="preserve">Анализ данных представленных здесь таблиц показывает, что в программном содержании предметов начальной школы </w:t>
      </w:r>
      <w:r w:rsidRPr="009B7EED">
        <w:rPr>
          <w:rFonts w:ascii="Times New Roman" w:eastAsia="Times New Roman" w:hAnsi="Times New Roman" w:cs="Times New Roman"/>
          <w:sz w:val="28"/>
          <w:szCs w:val="28"/>
        </w:rPr>
        <w:t xml:space="preserve">имеются богатые возможности для установления </w:t>
      </w:r>
      <w:proofErr w:type="spellStart"/>
      <w:r w:rsidRPr="009B7EED">
        <w:rPr>
          <w:rFonts w:ascii="Times New Roman" w:eastAsia="Times New Roman" w:hAnsi="Times New Roman" w:cs="Times New Roman"/>
          <w:sz w:val="28"/>
          <w:szCs w:val="28"/>
        </w:rPr>
        <w:t>межпредметных</w:t>
      </w:r>
      <w:proofErr w:type="spellEnd"/>
      <w:r w:rsidRPr="009B7EED">
        <w:rPr>
          <w:rFonts w:ascii="Times New Roman" w:eastAsia="Times New Roman" w:hAnsi="Times New Roman" w:cs="Times New Roman"/>
          <w:sz w:val="28"/>
          <w:szCs w:val="28"/>
        </w:rPr>
        <w:t xml:space="preserve"> связей как основы интегративного изучения тем. Но данные связи не нашли отражения ни в программе, ни в учебнике, ни в методических рекомендациях для учителей.</w:t>
      </w:r>
    </w:p>
    <w:p w:rsidR="00355745" w:rsidRPr="009B7EED" w:rsidRDefault="00355745" w:rsidP="00355745">
      <w:pPr>
        <w:pStyle w:val="a3"/>
        <w:ind w:firstLine="708"/>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xml:space="preserve">Уроки, включающие </w:t>
      </w:r>
      <w:proofErr w:type="spellStart"/>
      <w:r w:rsidRPr="009B7EED">
        <w:rPr>
          <w:rFonts w:ascii="Times New Roman" w:eastAsia="Times New Roman" w:hAnsi="Times New Roman" w:cs="Times New Roman"/>
          <w:sz w:val="28"/>
          <w:szCs w:val="28"/>
        </w:rPr>
        <w:t>межпредметные</w:t>
      </w:r>
      <w:proofErr w:type="spellEnd"/>
      <w:r w:rsidRPr="009B7EED">
        <w:rPr>
          <w:rFonts w:ascii="Times New Roman" w:eastAsia="Times New Roman" w:hAnsi="Times New Roman" w:cs="Times New Roman"/>
          <w:sz w:val="28"/>
          <w:szCs w:val="28"/>
        </w:rPr>
        <w:t xml:space="preserve"> знания, достигают эффективности, если соблюдаются определённые дидактические условия их проведения: включение интегрированных уроков в тематические и поурочные планы на основе координации содержания, конкретизация задач с использованием интегрированных знаний, последовательное формирование понятий и умений на уроках с общим содержанием, рациональное использование разнообразных средств активизации познавательной деятельности учеников. Интегрированные знания могут включаться в урок в виде фрагмента (называем животных, имеющих в написании ЖИ, ШИ, ЧА, ША), отдельного этапа (актуализация спорных знаний о нетиповом и типовом в природе при изучении русских народных сказок), на протяжении всего урока (в теме по русскому языку «словообразование»). Таким образом, происходит перенос и обобщение знаний, совершаются мыслительные процессы анализа </w:t>
      </w:r>
      <w:r w:rsidRPr="009B7EED">
        <w:rPr>
          <w:rFonts w:ascii="Times New Roman" w:eastAsia="Times New Roman" w:hAnsi="Times New Roman" w:cs="Times New Roman"/>
          <w:sz w:val="28"/>
          <w:szCs w:val="28"/>
        </w:rPr>
        <w:lastRenderedPageBreak/>
        <w:t xml:space="preserve">и синтеза, формируются «комплексы фактов» как стадии в развитии </w:t>
      </w:r>
      <w:proofErr w:type="spellStart"/>
      <w:r w:rsidRPr="009B7EED">
        <w:rPr>
          <w:rFonts w:ascii="Times New Roman" w:eastAsia="Times New Roman" w:hAnsi="Times New Roman" w:cs="Times New Roman"/>
          <w:sz w:val="28"/>
          <w:szCs w:val="28"/>
        </w:rPr>
        <w:t>общепредметных</w:t>
      </w:r>
      <w:proofErr w:type="spellEnd"/>
      <w:r w:rsidRPr="009B7EED">
        <w:rPr>
          <w:rFonts w:ascii="Times New Roman" w:eastAsia="Times New Roman" w:hAnsi="Times New Roman" w:cs="Times New Roman"/>
          <w:sz w:val="28"/>
          <w:szCs w:val="28"/>
        </w:rPr>
        <w:t xml:space="preserve"> понятий.</w:t>
      </w:r>
    </w:p>
    <w:p w:rsidR="00355745" w:rsidRPr="009B7EED" w:rsidRDefault="00355745" w:rsidP="00355745">
      <w:pPr>
        <w:pStyle w:val="a3"/>
        <w:ind w:firstLine="708"/>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На интегрированном уроке решаются дидактические задачи двух и более учебных предметов. При подготовке к такому уроку необходимо знать требования к планированию и организации их проведения:</w:t>
      </w:r>
    </w:p>
    <w:p w:rsidR="00355745" w:rsidRPr="009B7EED" w:rsidRDefault="00355745" w:rsidP="00355745">
      <w:pPr>
        <w:pStyle w:val="a3"/>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познакомиться с психологическими и дидактическими основами протекания интеграционных процессов в содержании образования;</w:t>
      </w:r>
    </w:p>
    <w:p w:rsidR="00355745" w:rsidRPr="009B7EED" w:rsidRDefault="00355745" w:rsidP="00355745">
      <w:pPr>
        <w:pStyle w:val="a3"/>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выделить в программе по каждому учебному предмету сходные темы или темы, имеющие общие аспекты социальной жизни;</w:t>
      </w:r>
    </w:p>
    <w:p w:rsidR="00355745" w:rsidRPr="009B7EED" w:rsidRDefault="00355745" w:rsidP="00355745">
      <w:pPr>
        <w:pStyle w:val="a3"/>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определить связи между сходными элементами знаний;</w:t>
      </w:r>
    </w:p>
    <w:p w:rsidR="00355745" w:rsidRPr="009B7EED" w:rsidRDefault="00355745" w:rsidP="00355745">
      <w:pPr>
        <w:pStyle w:val="a3"/>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изменить последовательность изучения тем, если в этом есть необходимость;</w:t>
      </w:r>
    </w:p>
    <w:p w:rsidR="00355745" w:rsidRPr="009B7EED" w:rsidRDefault="00355745" w:rsidP="00355745">
      <w:pPr>
        <w:pStyle w:val="a3"/>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получить консультации учителя-предметника, если на уроке решаются задачи учебного предмета, который учитель обычно не ведёт;</w:t>
      </w:r>
    </w:p>
    <w:p w:rsidR="00355745" w:rsidRPr="009B7EED" w:rsidRDefault="00355745" w:rsidP="00355745">
      <w:pPr>
        <w:pStyle w:val="a3"/>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тщательное планирование каждого урока, выделение главной и сопутствующих целей;</w:t>
      </w:r>
    </w:p>
    <w:p w:rsidR="00355745" w:rsidRPr="009B7EED" w:rsidRDefault="00355745" w:rsidP="00355745">
      <w:pPr>
        <w:pStyle w:val="a3"/>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моделирование (то есть анализ, отбор, многократная перепроверка) содержания урока, наполнение его только тем содержанием, которое поддерживает главную цель;</w:t>
      </w:r>
    </w:p>
    <w:p w:rsidR="00355745" w:rsidRDefault="00355745" w:rsidP="00355745">
      <w:pPr>
        <w:pStyle w:val="a3"/>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выявление оптимальной нагрузки детей впечатлениями.</w:t>
      </w:r>
    </w:p>
    <w:p w:rsidR="00355745" w:rsidRPr="009B7EED" w:rsidRDefault="00355745" w:rsidP="00355745">
      <w:pPr>
        <w:pStyle w:val="a3"/>
        <w:jc w:val="both"/>
        <w:rPr>
          <w:rFonts w:ascii="Times New Roman" w:eastAsia="Times New Roman" w:hAnsi="Times New Roman" w:cs="Times New Roman"/>
          <w:sz w:val="28"/>
          <w:szCs w:val="28"/>
        </w:rPr>
      </w:pP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u w:val="single"/>
        </w:rPr>
        <w:t>Преимущества интегрированных уроков</w:t>
      </w:r>
      <w:r w:rsidRPr="009B7EED">
        <w:rPr>
          <w:rFonts w:ascii="Times New Roman" w:eastAsia="Times New Roman" w:hAnsi="Times New Roman" w:cs="Times New Roman"/>
          <w:color w:val="000000" w:themeColor="text1"/>
          <w:sz w:val="28"/>
          <w:szCs w:val="28"/>
        </w:rPr>
        <w:t>.</w:t>
      </w: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t>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 В большей степени, чем обычные уроки способствуют развитию речи, формированию умения учащихся сравнивать, обобщать, делать выводы. 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u w:val="single"/>
        </w:rPr>
        <w:t>Закономерности интегрированных уроков:</w:t>
      </w:r>
    </w:p>
    <w:p w:rsidR="00355745" w:rsidRPr="009B7EED" w:rsidRDefault="00355745" w:rsidP="0035574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t>весь урок подчинён авторскому замыслу,</w:t>
      </w:r>
    </w:p>
    <w:p w:rsidR="00355745" w:rsidRPr="009B7EED" w:rsidRDefault="00355745" w:rsidP="0035574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t>урок объединяется основной мыслью (стержень урока),</w:t>
      </w:r>
    </w:p>
    <w:p w:rsidR="00355745" w:rsidRPr="009B7EED" w:rsidRDefault="00355745" w:rsidP="0035574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t>урок составляет единое целое, этапы урока - это фрагменты целого, этапы и компоненты урока находятся в логико- структурной зависимости, отобранный для урока дидактический материал соответствует замыслу, цепочка сведений организована как "данное" и "новое".</w:t>
      </w: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t>Взаимодействие учителей может строиться по-разному.</w:t>
      </w: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u w:val="single"/>
        </w:rPr>
        <w:t>Оно может быть:</w:t>
      </w: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lastRenderedPageBreak/>
        <w:t>паритетным, с равным долевым участием каждого из них, один из учителей может выступать ведущим, а другой - ассистентом или консультантом; весь урок может вести один учитель в присутствии другого как активного наблюдателя и гостя.</w:t>
      </w: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u w:val="single"/>
        </w:rPr>
        <w:t>Методика интегрированного урока</w:t>
      </w:r>
      <w:r w:rsidRPr="009B7EED">
        <w:rPr>
          <w:rFonts w:ascii="Times New Roman" w:eastAsia="Times New Roman" w:hAnsi="Times New Roman" w:cs="Times New Roman"/>
          <w:color w:val="000000" w:themeColor="text1"/>
          <w:sz w:val="28"/>
          <w:szCs w:val="28"/>
        </w:rPr>
        <w:t>. Процесс подготовки и проведения интегрированного урока имеет свою специфику. Он состоит из нескольких этапов.</w:t>
      </w: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i/>
          <w:iCs/>
          <w:color w:val="000000" w:themeColor="text1"/>
          <w:sz w:val="28"/>
          <w:szCs w:val="28"/>
        </w:rPr>
        <w:t>Первый этап</w:t>
      </w:r>
      <w:r w:rsidRPr="009B7EED">
        <w:rPr>
          <w:rFonts w:ascii="Times New Roman" w:eastAsia="Times New Roman" w:hAnsi="Times New Roman" w:cs="Times New Roman"/>
          <w:color w:val="000000" w:themeColor="text1"/>
          <w:sz w:val="28"/>
          <w:szCs w:val="28"/>
        </w:rPr>
        <w:t> работы подготовительный. Он включает в себя следующие элементы:</w:t>
      </w:r>
    </w:p>
    <w:p w:rsidR="00355745" w:rsidRPr="009B7EED" w:rsidRDefault="00355745" w:rsidP="0035574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t>планирование,</w:t>
      </w:r>
    </w:p>
    <w:p w:rsidR="00355745" w:rsidRPr="009B7EED" w:rsidRDefault="00355745" w:rsidP="0035574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t>организация творческой группы,</w:t>
      </w:r>
    </w:p>
    <w:p w:rsidR="00355745" w:rsidRPr="009B7EED" w:rsidRDefault="00355745" w:rsidP="0035574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t>конструирование содержания урока,</w:t>
      </w:r>
    </w:p>
    <w:p w:rsidR="00355745" w:rsidRPr="009B7EED" w:rsidRDefault="00355745" w:rsidP="0035574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color w:val="000000" w:themeColor="text1"/>
          <w:sz w:val="28"/>
          <w:szCs w:val="28"/>
        </w:rPr>
        <w:t>репетиции.</w:t>
      </w: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i/>
          <w:iCs/>
          <w:color w:val="000000" w:themeColor="text1"/>
          <w:sz w:val="28"/>
          <w:szCs w:val="28"/>
        </w:rPr>
        <w:t>Второй этап</w:t>
      </w:r>
      <w:r w:rsidRPr="009B7EED">
        <w:rPr>
          <w:rFonts w:ascii="Times New Roman" w:eastAsia="Times New Roman" w:hAnsi="Times New Roman" w:cs="Times New Roman"/>
          <w:color w:val="000000" w:themeColor="text1"/>
          <w:sz w:val="28"/>
          <w:szCs w:val="28"/>
        </w:rPr>
        <w:t> подготовки и проведения урока - исполнительский. В современной дидактике этот этап урока называется фазой вызова. Цель этого этапа - вызвать интерес учащихся к теме урока, к его содержанию. Способы вызова интереса учащихся могут быть различные, например, описание проблемной ситуации или интересного случая. Может быть в виде - увертюры. В заключительной части урока необходимо: обобщить всё сказанное на уроке, подвести итог рассуждениям учащимися, сформулировать чёткие выводы. Как и начало урока, концовка должна произвести на учащихся сильное эмоциональное воздействие.</w:t>
      </w:r>
    </w:p>
    <w:p w:rsidR="00355745"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r w:rsidRPr="009B7EED">
        <w:rPr>
          <w:rFonts w:ascii="Times New Roman" w:eastAsia="Times New Roman" w:hAnsi="Times New Roman" w:cs="Times New Roman"/>
          <w:i/>
          <w:iCs/>
          <w:color w:val="000000" w:themeColor="text1"/>
          <w:sz w:val="28"/>
          <w:szCs w:val="28"/>
        </w:rPr>
        <w:t>Третий этап</w:t>
      </w:r>
      <w:r w:rsidRPr="009B7EED">
        <w:rPr>
          <w:rFonts w:ascii="Times New Roman" w:eastAsia="Times New Roman" w:hAnsi="Times New Roman" w:cs="Times New Roman"/>
          <w:color w:val="000000" w:themeColor="text1"/>
          <w:sz w:val="28"/>
          <w:szCs w:val="28"/>
        </w:rPr>
        <w:t> - рефлексивный. На этом этапе проводится анализ урока. Необходимо учесть все его достоинства и недостатки.</w:t>
      </w:r>
    </w:p>
    <w:p w:rsidR="00355745" w:rsidRPr="009B7EED" w:rsidRDefault="00355745" w:rsidP="00355745">
      <w:pPr>
        <w:shd w:val="clear" w:color="auto" w:fill="FFFFFF"/>
        <w:spacing w:after="154" w:line="240" w:lineRule="auto"/>
        <w:jc w:val="both"/>
        <w:rPr>
          <w:rFonts w:ascii="Times New Roman" w:eastAsia="Times New Roman" w:hAnsi="Times New Roman" w:cs="Times New Roman"/>
          <w:color w:val="000000" w:themeColor="text1"/>
          <w:sz w:val="28"/>
          <w:szCs w:val="28"/>
        </w:rPr>
      </w:pPr>
    </w:p>
    <w:p w:rsidR="00355745" w:rsidRPr="009B7EED" w:rsidRDefault="00355745" w:rsidP="00355745">
      <w:pPr>
        <w:pStyle w:val="a3"/>
        <w:ind w:firstLine="708"/>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Структура интегрированных уроков требует особой чёткости и стройности, продуманности и логической взаимосвязи изучаемого материала по различным предметам на всех этапах изучения. Это успешно достигается за счёт компактного, сконцентрированного использования учебного материала программы, а кроме того, подключения некоторых современных способов организации и изучения учебного материала.</w:t>
      </w:r>
    </w:p>
    <w:p w:rsidR="00355745" w:rsidRPr="009B7EED" w:rsidRDefault="00355745" w:rsidP="00355745">
      <w:pPr>
        <w:spacing w:after="180" w:line="240" w:lineRule="auto"/>
        <w:ind w:firstLine="708"/>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xml:space="preserve">В настоящее время имеет смысл разрабатывать и апробировать систему интегрирования уроков, психологической и методической основой которых будет установление связей между понятиями, являющимися сквозными, общими в ряде учебных предметов. Причём эти связи должны быть установлены на уровне содержательной стороны урока и обеспечены необходимыми средствами обучения. Итак, можно взять любой урок с его установившейся структурой и логикой проведения, в содержательную сторону которого будет включена та группа понятий, которая относится к данному учебному предмету, но на интегрированный урок привлекаются знания, результаты анализа понятий с точки зрения других наук, других учебных </w:t>
      </w:r>
      <w:r w:rsidRPr="009B7EED">
        <w:rPr>
          <w:rFonts w:ascii="Times New Roman" w:eastAsia="Times New Roman" w:hAnsi="Times New Roman" w:cs="Times New Roman"/>
          <w:sz w:val="28"/>
          <w:szCs w:val="28"/>
        </w:rPr>
        <w:lastRenderedPageBreak/>
        <w:t>предметов. Например, группа понятий «зима», «мороз», «стужа», «вьюга» и т.д. рассматриваются на уроках чтения, русского языка, природоведения, музыки, изобразительного искусства. Интегрированным из них будет тот урок, на котором для анализа понятий привлекаются знания, усвоенные на других учебных предметах. Сам же урок остаётся цельным, логически последовательным с присущей ему методикой проведения, хотя и более творческим, раскрепощённым. Наиболее удачно реализуется идея интеграции на уроках чтения и изобразительного искусства, так как литературный текст способствует более яркому и образному восприятию, действительности, а художественное творчество даёт возможность ребёнку выразить своё отношение к литературному произведению в доступной для него форме.</w:t>
      </w:r>
    </w:p>
    <w:p w:rsidR="00355745" w:rsidRPr="009B7EED" w:rsidRDefault="00355745" w:rsidP="00355745">
      <w:pPr>
        <w:spacing w:after="180" w:line="240" w:lineRule="auto"/>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xml:space="preserve">Чтобы повысить результативность интегрированных </w:t>
      </w:r>
      <w:proofErr w:type="gramStart"/>
      <w:r w:rsidRPr="009B7EED">
        <w:rPr>
          <w:rFonts w:ascii="Times New Roman" w:eastAsia="Times New Roman" w:hAnsi="Times New Roman" w:cs="Times New Roman"/>
          <w:sz w:val="28"/>
          <w:szCs w:val="28"/>
        </w:rPr>
        <w:t>уроков ,</w:t>
      </w:r>
      <w:proofErr w:type="gramEnd"/>
      <w:r w:rsidRPr="009B7EED">
        <w:rPr>
          <w:rFonts w:ascii="Times New Roman" w:eastAsia="Times New Roman" w:hAnsi="Times New Roman" w:cs="Times New Roman"/>
          <w:sz w:val="28"/>
          <w:szCs w:val="28"/>
        </w:rPr>
        <w:t xml:space="preserve"> я применяю ряд приёмов, которые сами по себе универсальны, а потому эффективно при интеграции разных предметов и позволяют эффективно формировать </w:t>
      </w:r>
      <w:proofErr w:type="spellStart"/>
      <w:r w:rsidRPr="009B7EED">
        <w:rPr>
          <w:rFonts w:ascii="Times New Roman" w:eastAsia="Times New Roman" w:hAnsi="Times New Roman" w:cs="Times New Roman"/>
          <w:sz w:val="28"/>
          <w:szCs w:val="28"/>
        </w:rPr>
        <w:t>метапредметные</w:t>
      </w:r>
      <w:proofErr w:type="spellEnd"/>
      <w:r w:rsidRPr="009B7EED">
        <w:rPr>
          <w:rFonts w:ascii="Times New Roman" w:eastAsia="Times New Roman" w:hAnsi="Times New Roman" w:cs="Times New Roman"/>
          <w:sz w:val="28"/>
          <w:szCs w:val="28"/>
        </w:rPr>
        <w:t xml:space="preserve"> навыки учащихся.</w:t>
      </w:r>
    </w:p>
    <w:p w:rsidR="00355745" w:rsidRPr="009B7EED" w:rsidRDefault="00355745" w:rsidP="00355745">
      <w:pPr>
        <w:spacing w:after="0" w:line="240" w:lineRule="auto"/>
        <w:jc w:val="center"/>
        <w:rPr>
          <w:rFonts w:ascii="Times New Roman" w:eastAsia="Times New Roman" w:hAnsi="Times New Roman" w:cs="Times New Roman"/>
          <w:b/>
          <w:color w:val="385623" w:themeColor="accent6" w:themeShade="80"/>
          <w:sz w:val="28"/>
          <w:szCs w:val="28"/>
        </w:rPr>
      </w:pPr>
    </w:p>
    <w:p w:rsidR="00355745" w:rsidRPr="009B7EED" w:rsidRDefault="00355745" w:rsidP="00355745">
      <w:pPr>
        <w:spacing w:after="0" w:line="240" w:lineRule="auto"/>
        <w:jc w:val="center"/>
        <w:rPr>
          <w:rFonts w:ascii="Times New Roman" w:eastAsia="Times New Roman" w:hAnsi="Times New Roman" w:cs="Times New Roman"/>
          <w:b/>
          <w:color w:val="385623" w:themeColor="accent6" w:themeShade="80"/>
          <w:sz w:val="28"/>
          <w:szCs w:val="28"/>
        </w:rPr>
      </w:pPr>
      <w:r w:rsidRPr="009B7EED">
        <w:rPr>
          <w:rFonts w:ascii="Times New Roman" w:eastAsia="Times New Roman" w:hAnsi="Times New Roman" w:cs="Times New Roman"/>
          <w:b/>
          <w:color w:val="385623" w:themeColor="accent6" w:themeShade="80"/>
          <w:sz w:val="28"/>
          <w:szCs w:val="28"/>
        </w:rPr>
        <w:t xml:space="preserve">Описание </w:t>
      </w:r>
      <w:proofErr w:type="gramStart"/>
      <w:r w:rsidRPr="009B7EED">
        <w:rPr>
          <w:rFonts w:ascii="Times New Roman" w:eastAsia="Times New Roman" w:hAnsi="Times New Roman" w:cs="Times New Roman"/>
          <w:b/>
          <w:color w:val="385623" w:themeColor="accent6" w:themeShade="80"/>
          <w:sz w:val="28"/>
          <w:szCs w:val="28"/>
        </w:rPr>
        <w:t>некоторых  методов</w:t>
      </w:r>
      <w:proofErr w:type="gramEnd"/>
      <w:r w:rsidRPr="009B7EED">
        <w:rPr>
          <w:rFonts w:ascii="Times New Roman" w:eastAsia="Times New Roman" w:hAnsi="Times New Roman" w:cs="Times New Roman"/>
          <w:b/>
          <w:color w:val="385623" w:themeColor="accent6" w:themeShade="80"/>
          <w:sz w:val="28"/>
          <w:szCs w:val="28"/>
        </w:rPr>
        <w:t xml:space="preserve"> и приёмов, позволяющих  </w:t>
      </w:r>
    </w:p>
    <w:p w:rsidR="00355745" w:rsidRPr="009B7EED" w:rsidRDefault="00355745" w:rsidP="00355745">
      <w:pPr>
        <w:spacing w:after="0" w:line="240" w:lineRule="auto"/>
        <w:jc w:val="center"/>
        <w:rPr>
          <w:rFonts w:ascii="Times New Roman" w:eastAsia="Times New Roman" w:hAnsi="Times New Roman" w:cs="Times New Roman"/>
          <w:b/>
          <w:color w:val="385623" w:themeColor="accent6" w:themeShade="80"/>
          <w:sz w:val="28"/>
          <w:szCs w:val="28"/>
        </w:rPr>
      </w:pPr>
      <w:r w:rsidRPr="009B7EED">
        <w:rPr>
          <w:rFonts w:ascii="Times New Roman" w:eastAsia="Times New Roman" w:hAnsi="Times New Roman" w:cs="Times New Roman"/>
          <w:b/>
          <w:color w:val="385623" w:themeColor="accent6" w:themeShade="80"/>
          <w:sz w:val="28"/>
          <w:szCs w:val="28"/>
        </w:rPr>
        <w:t xml:space="preserve">  </w:t>
      </w:r>
      <w:proofErr w:type="gramStart"/>
      <w:r w:rsidRPr="009B7EED">
        <w:rPr>
          <w:rFonts w:ascii="Times New Roman" w:eastAsia="Times New Roman" w:hAnsi="Times New Roman" w:cs="Times New Roman"/>
          <w:b/>
          <w:color w:val="385623" w:themeColor="accent6" w:themeShade="80"/>
          <w:sz w:val="28"/>
          <w:szCs w:val="28"/>
        </w:rPr>
        <w:t>Формировать  универсальных</w:t>
      </w:r>
      <w:proofErr w:type="gramEnd"/>
      <w:r w:rsidRPr="009B7EED">
        <w:rPr>
          <w:rFonts w:ascii="Times New Roman" w:eastAsia="Times New Roman" w:hAnsi="Times New Roman" w:cs="Times New Roman"/>
          <w:b/>
          <w:color w:val="385623" w:themeColor="accent6" w:themeShade="80"/>
          <w:sz w:val="28"/>
          <w:szCs w:val="28"/>
        </w:rPr>
        <w:t xml:space="preserve"> учебных действий.</w:t>
      </w:r>
    </w:p>
    <w:p w:rsidR="00355745" w:rsidRPr="009B7EED" w:rsidRDefault="00355745" w:rsidP="00355745">
      <w:pPr>
        <w:spacing w:after="0" w:line="240" w:lineRule="auto"/>
        <w:jc w:val="center"/>
        <w:rPr>
          <w:rFonts w:ascii="Times New Roman" w:eastAsia="Times New Roman" w:hAnsi="Times New Roman" w:cs="Times New Roman"/>
          <w:b/>
          <w:color w:val="385623" w:themeColor="accent6" w:themeShade="80"/>
          <w:sz w:val="28"/>
          <w:szCs w:val="28"/>
        </w:rPr>
      </w:pPr>
    </w:p>
    <w:p w:rsidR="00355745" w:rsidRPr="009B7EED" w:rsidRDefault="00355745" w:rsidP="00355745">
      <w:pPr>
        <w:pStyle w:val="2"/>
        <w:spacing w:line="240" w:lineRule="auto"/>
        <w:ind w:firstLine="709"/>
        <w:jc w:val="center"/>
        <w:rPr>
          <w:rFonts w:ascii="Times New Roman" w:hAnsi="Times New Roman" w:cs="Times New Roman"/>
          <w:b/>
          <w:color w:val="1F3864" w:themeColor="accent5" w:themeShade="80"/>
          <w:sz w:val="28"/>
          <w:szCs w:val="28"/>
          <w:u w:val="single"/>
        </w:rPr>
      </w:pPr>
      <w:r w:rsidRPr="009B7EED">
        <w:rPr>
          <w:rFonts w:ascii="Times New Roman" w:hAnsi="Times New Roman" w:cs="Times New Roman"/>
          <w:b/>
          <w:noProof/>
          <w:color w:val="1F3864" w:themeColor="accent5" w:themeShade="80"/>
          <w:sz w:val="28"/>
          <w:szCs w:val="28"/>
          <w:u w:val="single"/>
        </w:rPr>
        <w:drawing>
          <wp:anchor distT="0" distB="0" distL="114300" distR="114300" simplePos="0" relativeHeight="251662336" behindDoc="1" locked="0" layoutInCell="1" allowOverlap="1" wp14:anchorId="3EC08C0F" wp14:editId="7BC9EB65">
            <wp:simplePos x="0" y="0"/>
            <wp:positionH relativeFrom="column">
              <wp:posOffset>-139065</wp:posOffset>
            </wp:positionH>
            <wp:positionV relativeFrom="paragraph">
              <wp:posOffset>143510</wp:posOffset>
            </wp:positionV>
            <wp:extent cx="1619250" cy="1805940"/>
            <wp:effectExtent l="19050" t="0" r="0" b="0"/>
            <wp:wrapTight wrapText="bothSides">
              <wp:wrapPolygon edited="0">
                <wp:start x="-254" y="0"/>
                <wp:lineTo x="-254" y="21418"/>
                <wp:lineTo x="21600" y="21418"/>
                <wp:lineTo x="21600" y="0"/>
                <wp:lineTo x="-254" y="0"/>
              </wp:wrapPolygon>
            </wp:wrapTight>
            <wp:docPr id="31" name="Рисунок 1" descr="Открытка-медаль &quot;За внимательность&quot; Размер: 94x94 мм. Тек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крытка-медаль &quot;За внимательность&quot; Размер: 94x94 мм. Текст:…"/>
                    <pic:cNvPicPr>
                      <a:picLocks noChangeAspect="1" noChangeArrowheads="1"/>
                    </pic:cNvPicPr>
                  </pic:nvPicPr>
                  <pic:blipFill>
                    <a:blip r:embed="rId6" cstate="print"/>
                    <a:srcRect r="47327"/>
                    <a:stretch>
                      <a:fillRect/>
                    </a:stretch>
                  </pic:blipFill>
                  <pic:spPr bwMode="auto">
                    <a:xfrm>
                      <a:off x="0" y="0"/>
                      <a:ext cx="1619250" cy="1805940"/>
                    </a:xfrm>
                    <a:prstGeom prst="rect">
                      <a:avLst/>
                    </a:prstGeom>
                    <a:noFill/>
                    <a:ln w="9525">
                      <a:noFill/>
                      <a:miter lim="800000"/>
                      <a:headEnd/>
                      <a:tailEnd/>
                    </a:ln>
                  </pic:spPr>
                </pic:pic>
              </a:graphicData>
            </a:graphic>
          </wp:anchor>
        </w:drawing>
      </w:r>
      <w:r w:rsidRPr="009B7EED">
        <w:rPr>
          <w:rFonts w:ascii="Times New Roman" w:hAnsi="Times New Roman" w:cs="Times New Roman"/>
          <w:b/>
          <w:color w:val="1F3864" w:themeColor="accent5" w:themeShade="80"/>
          <w:sz w:val="28"/>
          <w:szCs w:val="28"/>
          <w:u w:val="single"/>
        </w:rPr>
        <w:t>Лови ошибку!</w:t>
      </w:r>
    </w:p>
    <w:p w:rsidR="00355745" w:rsidRPr="009B7EED" w:rsidRDefault="00355745" w:rsidP="00355745">
      <w:pPr>
        <w:shd w:val="clear" w:color="auto" w:fill="FFFFFF"/>
        <w:ind w:firstLine="709"/>
        <w:jc w:val="both"/>
        <w:rPr>
          <w:rFonts w:ascii="Times New Roman" w:eastAsia="Times New Roman" w:hAnsi="Times New Roman" w:cs="Times New Roman"/>
          <w:sz w:val="28"/>
          <w:szCs w:val="28"/>
        </w:rPr>
      </w:pPr>
      <w:r w:rsidRPr="009B7EED">
        <w:rPr>
          <w:rFonts w:ascii="Times New Roman" w:eastAsia="Times New Roman" w:hAnsi="Times New Roman" w:cs="Times New Roman"/>
          <w:iCs/>
          <w:sz w:val="28"/>
          <w:szCs w:val="28"/>
        </w:rPr>
        <w:t xml:space="preserve"> Объясняя материал, учитель намеренно допускает ошибки.</w:t>
      </w:r>
      <w:r w:rsidRPr="009B7EED">
        <w:rPr>
          <w:rFonts w:ascii="Times New Roman" w:eastAsia="Times New Roman" w:hAnsi="Times New Roman" w:cs="Times New Roman"/>
          <w:sz w:val="28"/>
          <w:szCs w:val="28"/>
        </w:rPr>
        <w:t xml:space="preserve"> </w:t>
      </w:r>
    </w:p>
    <w:p w:rsidR="00355745" w:rsidRPr="009B7EED" w:rsidRDefault="00355745" w:rsidP="00355745">
      <w:pPr>
        <w:shd w:val="clear" w:color="auto" w:fill="FFFFFF"/>
        <w:ind w:firstLine="709"/>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xml:space="preserve">1. Сначала ученики заранее предупреждаются об </w:t>
      </w:r>
      <w:r w:rsidRPr="009B7EED">
        <w:rPr>
          <w:rFonts w:ascii="Times New Roman" w:hAnsi="Times New Roman" w:cs="Times New Roman"/>
          <w:sz w:val="28"/>
          <w:szCs w:val="28"/>
        </w:rPr>
        <w:t>этом. Иногда, особенно в 1-2 классе</w:t>
      </w:r>
      <w:r w:rsidRPr="009B7EED">
        <w:rPr>
          <w:rFonts w:ascii="Times New Roman" w:eastAsia="Times New Roman" w:hAnsi="Times New Roman" w:cs="Times New Roman"/>
          <w:sz w:val="28"/>
          <w:szCs w:val="28"/>
        </w:rPr>
        <w:t xml:space="preserve">, им можно даже подсказывать "опасные места" интонацией или жестом. Важно научить детей быстро реагировать на ошибки. </w:t>
      </w:r>
    </w:p>
    <w:p w:rsidR="00355745" w:rsidRPr="009B7EED" w:rsidRDefault="00355745" w:rsidP="00355745">
      <w:pPr>
        <w:spacing w:after="0" w:line="240" w:lineRule="auto"/>
        <w:jc w:val="both"/>
        <w:rPr>
          <w:rFonts w:ascii="Times New Roman" w:hAnsi="Times New Roman" w:cs="Times New Roman"/>
          <w:iCs/>
          <w:sz w:val="28"/>
          <w:szCs w:val="28"/>
        </w:rPr>
      </w:pPr>
      <w:r w:rsidRPr="009B7EED">
        <w:rPr>
          <w:rFonts w:ascii="Times New Roman" w:eastAsia="Times New Roman" w:hAnsi="Times New Roman" w:cs="Times New Roman"/>
          <w:b/>
          <w:bCs/>
          <w:i/>
          <w:iCs/>
          <w:sz w:val="28"/>
          <w:szCs w:val="28"/>
        </w:rPr>
        <w:t>2.</w:t>
      </w:r>
      <w:r w:rsidRPr="009B7EED">
        <w:rPr>
          <w:rFonts w:ascii="Times New Roman" w:eastAsia="Times New Roman" w:hAnsi="Times New Roman" w:cs="Times New Roman"/>
          <w:i/>
          <w:iCs/>
          <w:sz w:val="28"/>
          <w:szCs w:val="28"/>
        </w:rPr>
        <w:t xml:space="preserve"> </w:t>
      </w:r>
      <w:r w:rsidRPr="009B7EED">
        <w:rPr>
          <w:rFonts w:ascii="Times New Roman" w:eastAsia="Times New Roman" w:hAnsi="Times New Roman" w:cs="Times New Roman"/>
          <w:iCs/>
          <w:sz w:val="28"/>
          <w:szCs w:val="28"/>
        </w:rPr>
        <w:t xml:space="preserve">Ученик </w:t>
      </w:r>
      <w:proofErr w:type="gramStart"/>
      <w:r w:rsidRPr="009B7EED">
        <w:rPr>
          <w:rFonts w:ascii="Times New Roman" w:eastAsia="Times New Roman" w:hAnsi="Times New Roman" w:cs="Times New Roman"/>
          <w:iCs/>
          <w:sz w:val="28"/>
          <w:szCs w:val="28"/>
        </w:rPr>
        <w:t>получает</w:t>
      </w:r>
      <w:r w:rsidRPr="009B7EED">
        <w:rPr>
          <w:rFonts w:ascii="Times New Roman" w:hAnsi="Times New Roman" w:cs="Times New Roman"/>
          <w:iCs/>
          <w:sz w:val="28"/>
          <w:szCs w:val="28"/>
        </w:rPr>
        <w:t xml:space="preserve"> </w:t>
      </w:r>
      <w:r w:rsidRPr="009B7EED">
        <w:rPr>
          <w:rFonts w:ascii="Times New Roman" w:eastAsia="Times New Roman" w:hAnsi="Times New Roman" w:cs="Times New Roman"/>
          <w:iCs/>
          <w:sz w:val="28"/>
          <w:szCs w:val="28"/>
        </w:rPr>
        <w:t xml:space="preserve"> текст</w:t>
      </w:r>
      <w:proofErr w:type="gramEnd"/>
      <w:r w:rsidRPr="009B7EED">
        <w:rPr>
          <w:rFonts w:ascii="Times New Roman" w:eastAsia="Times New Roman" w:hAnsi="Times New Roman" w:cs="Times New Roman"/>
          <w:iCs/>
          <w:sz w:val="28"/>
          <w:szCs w:val="28"/>
        </w:rPr>
        <w:t xml:space="preserve"> со специально допущенными ошибками – пусть «поработает учителем». Тексты могут быть заранее приготовлены другими учениками, в том числе старшими</w:t>
      </w:r>
      <w:r w:rsidRPr="009B7EED">
        <w:rPr>
          <w:rFonts w:ascii="Times New Roman" w:hAnsi="Times New Roman" w:cs="Times New Roman"/>
          <w:iCs/>
          <w:sz w:val="28"/>
          <w:szCs w:val="28"/>
        </w:rPr>
        <w:t>.</w:t>
      </w:r>
    </w:p>
    <w:p w:rsidR="00355745" w:rsidRPr="009B7EED" w:rsidRDefault="00355745" w:rsidP="00355745">
      <w:pPr>
        <w:spacing w:after="0" w:line="240" w:lineRule="auto"/>
        <w:rPr>
          <w:rFonts w:ascii="Times New Roman" w:hAnsi="Times New Roman" w:cs="Times New Roman"/>
          <w:iCs/>
          <w:sz w:val="28"/>
          <w:szCs w:val="28"/>
        </w:rPr>
      </w:pPr>
      <w:proofErr w:type="gramStart"/>
      <w:r w:rsidRPr="009B7EED">
        <w:rPr>
          <w:rFonts w:ascii="Times New Roman" w:hAnsi="Times New Roman" w:cs="Times New Roman"/>
          <w:iCs/>
          <w:sz w:val="28"/>
          <w:szCs w:val="28"/>
        </w:rPr>
        <w:t>Например</w:t>
      </w:r>
      <w:proofErr w:type="gramEnd"/>
      <w:r w:rsidRPr="009B7EED">
        <w:rPr>
          <w:rFonts w:ascii="Times New Roman" w:hAnsi="Times New Roman" w:cs="Times New Roman"/>
          <w:iCs/>
          <w:sz w:val="28"/>
          <w:szCs w:val="28"/>
        </w:rPr>
        <w:t>:</w:t>
      </w:r>
    </w:p>
    <w:p w:rsidR="00355745" w:rsidRPr="009B7EED" w:rsidRDefault="00355745" w:rsidP="00355745">
      <w:pPr>
        <w:jc w:val="center"/>
        <w:rPr>
          <w:rFonts w:ascii="Times New Roman" w:hAnsi="Times New Roman" w:cs="Times New Roman"/>
          <w:b/>
          <w:color w:val="1F3864" w:themeColor="accent5" w:themeShade="80"/>
          <w:sz w:val="28"/>
          <w:szCs w:val="28"/>
        </w:rPr>
      </w:pPr>
      <w:r w:rsidRPr="009B7EED">
        <w:rPr>
          <w:rFonts w:ascii="Times New Roman" w:hAnsi="Times New Roman" w:cs="Times New Roman"/>
          <w:b/>
          <w:noProof/>
          <w:color w:val="1F3864" w:themeColor="accent5" w:themeShade="80"/>
          <w:sz w:val="28"/>
          <w:szCs w:val="28"/>
        </w:rPr>
        <w:drawing>
          <wp:anchor distT="0" distB="0" distL="114300" distR="114300" simplePos="0" relativeHeight="251661312" behindDoc="0" locked="0" layoutInCell="1" allowOverlap="1" wp14:anchorId="0C587AA1" wp14:editId="39652C8F">
            <wp:simplePos x="0" y="0"/>
            <wp:positionH relativeFrom="column">
              <wp:posOffset>3907790</wp:posOffset>
            </wp:positionH>
            <wp:positionV relativeFrom="paragraph">
              <wp:posOffset>71120</wp:posOffset>
            </wp:positionV>
            <wp:extent cx="685800" cy="523875"/>
            <wp:effectExtent l="19050" t="0" r="0" b="0"/>
            <wp:wrapNone/>
            <wp:docPr id="88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85800" cy="523875"/>
                    </a:xfrm>
                    <a:prstGeom prst="rect">
                      <a:avLst/>
                    </a:prstGeom>
                    <a:noFill/>
                    <a:ln w="9525">
                      <a:noFill/>
                      <a:miter lim="800000"/>
                      <a:headEnd/>
                      <a:tailEnd/>
                    </a:ln>
                  </pic:spPr>
                </pic:pic>
              </a:graphicData>
            </a:graphic>
          </wp:anchor>
        </w:drawing>
      </w:r>
      <w:r w:rsidRPr="009B7EED">
        <w:rPr>
          <w:rFonts w:ascii="Times New Roman" w:hAnsi="Times New Roman" w:cs="Times New Roman"/>
          <w:b/>
          <w:color w:val="1F3864" w:themeColor="accent5" w:themeShade="80"/>
          <w:sz w:val="28"/>
          <w:szCs w:val="28"/>
        </w:rPr>
        <w:t xml:space="preserve">КОРРЕКТОР </w:t>
      </w:r>
    </w:p>
    <w:p w:rsidR="00355745" w:rsidRPr="009B7EED" w:rsidRDefault="00355745" w:rsidP="00355745">
      <w:pPr>
        <w:jc w:val="center"/>
        <w:rPr>
          <w:rFonts w:ascii="Times New Roman" w:hAnsi="Times New Roman" w:cs="Times New Roman"/>
          <w:b/>
          <w:color w:val="1F3864" w:themeColor="accent5" w:themeShade="80"/>
          <w:sz w:val="28"/>
          <w:szCs w:val="28"/>
        </w:rPr>
      </w:pPr>
      <w:r w:rsidRPr="009B7EED">
        <w:rPr>
          <w:rFonts w:ascii="Times New Roman" w:hAnsi="Times New Roman" w:cs="Times New Roman"/>
          <w:b/>
          <w:color w:val="1F3864" w:themeColor="accent5" w:themeShade="80"/>
          <w:sz w:val="28"/>
          <w:szCs w:val="28"/>
        </w:rPr>
        <w:t>Жалоба</w:t>
      </w:r>
    </w:p>
    <w:p w:rsidR="00355745" w:rsidRPr="009B7EED" w:rsidRDefault="00355745" w:rsidP="00355745">
      <w:pPr>
        <w:ind w:firstLine="360"/>
        <w:jc w:val="both"/>
        <w:rPr>
          <w:rFonts w:ascii="Times New Roman" w:hAnsi="Times New Roman" w:cs="Times New Roman"/>
          <w:sz w:val="28"/>
          <w:szCs w:val="28"/>
        </w:rPr>
      </w:pPr>
      <w:r w:rsidRPr="009B7EED">
        <w:rPr>
          <w:rFonts w:ascii="Times New Roman" w:hAnsi="Times New Roman" w:cs="Times New Roman"/>
          <w:sz w:val="28"/>
          <w:szCs w:val="28"/>
        </w:rPr>
        <w:t xml:space="preserve">Дядя, </w:t>
      </w:r>
      <w:proofErr w:type="spellStart"/>
      <w:r w:rsidRPr="009B7EED">
        <w:rPr>
          <w:rFonts w:ascii="Times New Roman" w:hAnsi="Times New Roman" w:cs="Times New Roman"/>
          <w:sz w:val="28"/>
          <w:szCs w:val="28"/>
        </w:rPr>
        <w:t>прашу</w:t>
      </w:r>
      <w:proofErr w:type="spellEnd"/>
      <w:r w:rsidRPr="009B7EED">
        <w:rPr>
          <w:rFonts w:ascii="Times New Roman" w:hAnsi="Times New Roman" w:cs="Times New Roman"/>
          <w:sz w:val="28"/>
          <w:szCs w:val="28"/>
        </w:rPr>
        <w:t xml:space="preserve"> тебя, </w:t>
      </w:r>
      <w:proofErr w:type="spellStart"/>
      <w:r w:rsidRPr="009B7EED">
        <w:rPr>
          <w:rFonts w:ascii="Times New Roman" w:hAnsi="Times New Roman" w:cs="Times New Roman"/>
          <w:sz w:val="28"/>
          <w:szCs w:val="28"/>
        </w:rPr>
        <w:t>помаги</w:t>
      </w:r>
      <w:proofErr w:type="spellEnd"/>
      <w:r w:rsidRPr="009B7EED">
        <w:rPr>
          <w:rFonts w:ascii="Times New Roman" w:hAnsi="Times New Roman" w:cs="Times New Roman"/>
          <w:sz w:val="28"/>
          <w:szCs w:val="28"/>
        </w:rPr>
        <w:t xml:space="preserve"> твоей </w:t>
      </w:r>
      <w:proofErr w:type="spellStart"/>
      <w:r w:rsidRPr="009B7EED">
        <w:rPr>
          <w:rFonts w:ascii="Times New Roman" w:hAnsi="Times New Roman" w:cs="Times New Roman"/>
          <w:sz w:val="28"/>
          <w:szCs w:val="28"/>
        </w:rPr>
        <w:t>плимяннице</w:t>
      </w:r>
      <w:proofErr w:type="spellEnd"/>
      <w:r w:rsidRPr="009B7EED">
        <w:rPr>
          <w:rFonts w:ascii="Times New Roman" w:hAnsi="Times New Roman" w:cs="Times New Roman"/>
          <w:sz w:val="28"/>
          <w:szCs w:val="28"/>
        </w:rPr>
        <w:t xml:space="preserve"> Оле, а то </w:t>
      </w:r>
      <w:proofErr w:type="spellStart"/>
      <w:r w:rsidRPr="009B7EED">
        <w:rPr>
          <w:rFonts w:ascii="Times New Roman" w:hAnsi="Times New Roman" w:cs="Times New Roman"/>
          <w:sz w:val="28"/>
          <w:szCs w:val="28"/>
        </w:rPr>
        <w:t>небудет</w:t>
      </w:r>
      <w:proofErr w:type="spellEnd"/>
      <w:r w:rsidRPr="009B7EED">
        <w:rPr>
          <w:rFonts w:ascii="Times New Roman" w:hAnsi="Times New Roman" w:cs="Times New Roman"/>
          <w:sz w:val="28"/>
          <w:szCs w:val="28"/>
        </w:rPr>
        <w:t xml:space="preserve"> ее наги в этой </w:t>
      </w:r>
      <w:proofErr w:type="spellStart"/>
      <w:r w:rsidRPr="009B7EED">
        <w:rPr>
          <w:rFonts w:ascii="Times New Roman" w:hAnsi="Times New Roman" w:cs="Times New Roman"/>
          <w:sz w:val="28"/>
          <w:szCs w:val="28"/>
        </w:rPr>
        <w:t>пративной</w:t>
      </w:r>
      <w:proofErr w:type="spellEnd"/>
      <w:r w:rsidRPr="009B7EED">
        <w:rPr>
          <w:rFonts w:ascii="Times New Roman" w:hAnsi="Times New Roman" w:cs="Times New Roman"/>
          <w:sz w:val="28"/>
          <w:szCs w:val="28"/>
        </w:rPr>
        <w:t xml:space="preserve"> школе. Мне вчера за </w:t>
      </w:r>
      <w:proofErr w:type="spellStart"/>
      <w:r w:rsidRPr="009B7EED">
        <w:rPr>
          <w:rFonts w:ascii="Times New Roman" w:hAnsi="Times New Roman" w:cs="Times New Roman"/>
          <w:sz w:val="28"/>
          <w:szCs w:val="28"/>
        </w:rPr>
        <w:t>дектант</w:t>
      </w:r>
      <w:proofErr w:type="spellEnd"/>
      <w:r w:rsidRPr="009B7EED">
        <w:rPr>
          <w:rFonts w:ascii="Times New Roman" w:hAnsi="Times New Roman" w:cs="Times New Roman"/>
          <w:sz w:val="28"/>
          <w:szCs w:val="28"/>
        </w:rPr>
        <w:t xml:space="preserve"> на слова учитель </w:t>
      </w:r>
      <w:proofErr w:type="spellStart"/>
      <w:r w:rsidRPr="009B7EED">
        <w:rPr>
          <w:rFonts w:ascii="Times New Roman" w:hAnsi="Times New Roman" w:cs="Times New Roman"/>
          <w:sz w:val="28"/>
          <w:szCs w:val="28"/>
        </w:rPr>
        <w:t>паставил</w:t>
      </w:r>
      <w:proofErr w:type="spellEnd"/>
      <w:r w:rsidRPr="009B7EED">
        <w:rPr>
          <w:rFonts w:ascii="Times New Roman" w:hAnsi="Times New Roman" w:cs="Times New Roman"/>
          <w:sz w:val="28"/>
          <w:szCs w:val="28"/>
        </w:rPr>
        <w:t xml:space="preserve"> два, а сам сказал, что маю работу даже </w:t>
      </w:r>
      <w:proofErr w:type="spellStart"/>
      <w:r w:rsidRPr="009B7EED">
        <w:rPr>
          <w:rFonts w:ascii="Times New Roman" w:hAnsi="Times New Roman" w:cs="Times New Roman"/>
          <w:sz w:val="28"/>
          <w:szCs w:val="28"/>
        </w:rPr>
        <w:t>несмок</w:t>
      </w:r>
      <w:proofErr w:type="spellEnd"/>
      <w:r w:rsidRPr="009B7EED">
        <w:rPr>
          <w:rFonts w:ascii="Times New Roman" w:hAnsi="Times New Roman" w:cs="Times New Roman"/>
          <w:sz w:val="28"/>
          <w:szCs w:val="28"/>
        </w:rPr>
        <w:t xml:space="preserve"> прочитать. </w:t>
      </w:r>
      <w:proofErr w:type="spellStart"/>
      <w:r w:rsidRPr="009B7EED">
        <w:rPr>
          <w:rFonts w:ascii="Times New Roman" w:hAnsi="Times New Roman" w:cs="Times New Roman"/>
          <w:sz w:val="28"/>
          <w:szCs w:val="28"/>
        </w:rPr>
        <w:t>Попраси</w:t>
      </w:r>
      <w:proofErr w:type="spellEnd"/>
      <w:r w:rsidRPr="009B7EED">
        <w:rPr>
          <w:rFonts w:ascii="Times New Roman" w:hAnsi="Times New Roman" w:cs="Times New Roman"/>
          <w:sz w:val="28"/>
          <w:szCs w:val="28"/>
        </w:rPr>
        <w:t xml:space="preserve"> его, дядя, исправить двойку и </w:t>
      </w:r>
      <w:proofErr w:type="spellStart"/>
      <w:r w:rsidRPr="009B7EED">
        <w:rPr>
          <w:rFonts w:ascii="Times New Roman" w:hAnsi="Times New Roman" w:cs="Times New Roman"/>
          <w:sz w:val="28"/>
          <w:szCs w:val="28"/>
        </w:rPr>
        <w:t>паставить</w:t>
      </w:r>
      <w:proofErr w:type="spellEnd"/>
      <w:r w:rsidRPr="009B7EED">
        <w:rPr>
          <w:rFonts w:ascii="Times New Roman" w:hAnsi="Times New Roman" w:cs="Times New Roman"/>
          <w:sz w:val="28"/>
          <w:szCs w:val="28"/>
        </w:rPr>
        <w:t xml:space="preserve"> мне пять.</w:t>
      </w:r>
    </w:p>
    <w:p w:rsidR="00355745" w:rsidRPr="009B7EED" w:rsidRDefault="00355745" w:rsidP="00355745">
      <w:pPr>
        <w:spacing w:after="0" w:line="240" w:lineRule="auto"/>
        <w:jc w:val="center"/>
        <w:rPr>
          <w:rFonts w:ascii="Times New Roman" w:hAnsi="Times New Roman" w:cs="Times New Roman"/>
          <w:iCs/>
          <w:color w:val="1F3864" w:themeColor="accent5" w:themeShade="80"/>
          <w:sz w:val="28"/>
          <w:szCs w:val="28"/>
        </w:rPr>
      </w:pPr>
      <w:r w:rsidRPr="009B7EED">
        <w:rPr>
          <w:rFonts w:ascii="Times New Roman" w:hAnsi="Times New Roman" w:cs="Times New Roman"/>
          <w:b/>
          <w:color w:val="1F3864" w:themeColor="accent5" w:themeShade="80"/>
          <w:sz w:val="28"/>
          <w:szCs w:val="28"/>
        </w:rPr>
        <w:t>Исправь географические ошибки:</w:t>
      </w:r>
    </w:p>
    <w:p w:rsidR="00355745" w:rsidRPr="009B7EED" w:rsidRDefault="00355745" w:rsidP="00355745">
      <w:pPr>
        <w:pStyle w:val="a4"/>
        <w:jc w:val="both"/>
        <w:rPr>
          <w:sz w:val="28"/>
          <w:szCs w:val="28"/>
        </w:rPr>
      </w:pPr>
      <w:r w:rsidRPr="009B7EED">
        <w:rPr>
          <w:noProof/>
          <w:sz w:val="28"/>
          <w:szCs w:val="28"/>
        </w:rPr>
        <w:lastRenderedPageBreak/>
        <w:drawing>
          <wp:anchor distT="0" distB="0" distL="114300" distR="114300" simplePos="0" relativeHeight="251663360" behindDoc="1" locked="0" layoutInCell="1" allowOverlap="1" wp14:anchorId="796B3B05" wp14:editId="21C41D30">
            <wp:simplePos x="0" y="0"/>
            <wp:positionH relativeFrom="column">
              <wp:posOffset>-55245</wp:posOffset>
            </wp:positionH>
            <wp:positionV relativeFrom="paragraph">
              <wp:posOffset>182880</wp:posOffset>
            </wp:positionV>
            <wp:extent cx="798830" cy="701040"/>
            <wp:effectExtent l="19050" t="0" r="1270" b="0"/>
            <wp:wrapTight wrapText="bothSides">
              <wp:wrapPolygon edited="0">
                <wp:start x="-515" y="0"/>
                <wp:lineTo x="-515" y="21130"/>
                <wp:lineTo x="21634" y="21130"/>
                <wp:lineTo x="21634" y="0"/>
                <wp:lineTo x="-515" y="0"/>
              </wp:wrapPolygon>
            </wp:wrapTight>
            <wp:docPr id="224" name="Рисунок 4" descr="http://im0-tub-kz.yandex.net/i?id=4ba4e82f5b1a7aca9d1483122b6ac424-27-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0-tub-kz.yandex.net/i?id=4ba4e82f5b1a7aca9d1483122b6ac424-27-144&amp;n=24"/>
                    <pic:cNvPicPr>
                      <a:picLocks noChangeAspect="1" noChangeArrowheads="1"/>
                    </pic:cNvPicPr>
                  </pic:nvPicPr>
                  <pic:blipFill>
                    <a:blip r:embed="rId8" cstate="print"/>
                    <a:srcRect/>
                    <a:stretch>
                      <a:fillRect/>
                    </a:stretch>
                  </pic:blipFill>
                  <pic:spPr bwMode="auto">
                    <a:xfrm>
                      <a:off x="0" y="0"/>
                      <a:ext cx="798830" cy="701040"/>
                    </a:xfrm>
                    <a:prstGeom prst="rect">
                      <a:avLst/>
                    </a:prstGeom>
                    <a:noFill/>
                    <a:ln w="9525">
                      <a:noFill/>
                      <a:miter lim="800000"/>
                      <a:headEnd/>
                      <a:tailEnd/>
                    </a:ln>
                  </pic:spPr>
                </pic:pic>
              </a:graphicData>
            </a:graphic>
          </wp:anchor>
        </w:drawing>
      </w:r>
      <w:r w:rsidRPr="009B7EED">
        <w:rPr>
          <w:sz w:val="28"/>
          <w:szCs w:val="28"/>
        </w:rPr>
        <w:t xml:space="preserve">         Лесная зона расположена к северу от зоны тундры. Природные условия в лесной зоне более суровые, чем в тундре. Растительный мир </w:t>
      </w:r>
      <w:proofErr w:type="gramStart"/>
      <w:r w:rsidRPr="009B7EED">
        <w:rPr>
          <w:sz w:val="28"/>
          <w:szCs w:val="28"/>
        </w:rPr>
        <w:t>беден  Большую</w:t>
      </w:r>
      <w:proofErr w:type="gramEnd"/>
      <w:r w:rsidRPr="009B7EED">
        <w:rPr>
          <w:sz w:val="28"/>
          <w:szCs w:val="28"/>
        </w:rPr>
        <w:t xml:space="preserve"> территорию зоны занимает широколиственный лес. В лесной зоне широко распространёнными животными являются: зубр, амурский тигр, утка-мандаринка. Лес не является домом для растений, животных, грибов.</w:t>
      </w:r>
      <w:r w:rsidRPr="009B7EED">
        <w:rPr>
          <w:noProof/>
          <w:sz w:val="28"/>
          <w:szCs w:val="28"/>
        </w:rPr>
        <w:t xml:space="preserve">         </w:t>
      </w:r>
      <w:r w:rsidRPr="009B7EED">
        <w:rPr>
          <w:color w:val="000000"/>
          <w:sz w:val="28"/>
          <w:szCs w:val="28"/>
        </w:rPr>
        <w:t xml:space="preserve">Ученики, которые быстрее других находят ошибки в качестве приза получают орден внимания или переходящую шляпу Фомы Неверующего.                     </w:t>
      </w:r>
      <w:r w:rsidRPr="009B7EED">
        <w:rPr>
          <w:noProof/>
          <w:sz w:val="28"/>
          <w:szCs w:val="28"/>
        </w:rPr>
        <w:t xml:space="preserve"> </w:t>
      </w:r>
    </w:p>
    <w:p w:rsidR="00355745" w:rsidRPr="009B7EED" w:rsidRDefault="00355745" w:rsidP="00355745">
      <w:pPr>
        <w:ind w:left="360"/>
        <w:jc w:val="center"/>
        <w:rPr>
          <w:rFonts w:ascii="Times New Roman" w:hAnsi="Times New Roman" w:cs="Times New Roman"/>
          <w:b/>
          <w:color w:val="1F3864" w:themeColor="accent5" w:themeShade="80"/>
          <w:sz w:val="28"/>
          <w:szCs w:val="28"/>
          <w:u w:val="single"/>
        </w:rPr>
      </w:pPr>
      <w:r w:rsidRPr="009B7EED">
        <w:rPr>
          <w:rFonts w:ascii="Times New Roman" w:hAnsi="Times New Roman" w:cs="Times New Roman"/>
          <w:b/>
          <w:color w:val="1F3864" w:themeColor="accent5" w:themeShade="80"/>
          <w:sz w:val="28"/>
          <w:szCs w:val="28"/>
          <w:u w:val="single"/>
        </w:rPr>
        <w:t xml:space="preserve">Идеальное задание или задание на </w:t>
      </w:r>
      <w:proofErr w:type="gramStart"/>
      <w:r w:rsidRPr="009B7EED">
        <w:rPr>
          <w:rFonts w:ascii="Times New Roman" w:hAnsi="Times New Roman" w:cs="Times New Roman"/>
          <w:b/>
          <w:color w:val="1F3864" w:themeColor="accent5" w:themeShade="80"/>
          <w:sz w:val="28"/>
          <w:szCs w:val="28"/>
          <w:u w:val="single"/>
        </w:rPr>
        <w:t>выбор .</w:t>
      </w:r>
      <w:proofErr w:type="gramEnd"/>
    </w:p>
    <w:p w:rsidR="00355745" w:rsidRPr="009B7EED" w:rsidRDefault="00355745" w:rsidP="00355745">
      <w:pPr>
        <w:ind w:left="360"/>
        <w:rPr>
          <w:rFonts w:ascii="Times New Roman" w:hAnsi="Times New Roman" w:cs="Times New Roman"/>
          <w:sz w:val="28"/>
          <w:szCs w:val="28"/>
        </w:rPr>
      </w:pPr>
      <w:r w:rsidRPr="009B7EED">
        <w:rPr>
          <w:rFonts w:ascii="Times New Roman" w:hAnsi="Times New Roman" w:cs="Times New Roman"/>
          <w:sz w:val="28"/>
          <w:szCs w:val="28"/>
        </w:rPr>
        <w:t>Учитель предлагает дома выполнить работу по выбору учащихся.</w:t>
      </w:r>
    </w:p>
    <w:p w:rsidR="00355745" w:rsidRPr="009B7EED" w:rsidRDefault="00355745" w:rsidP="00355745">
      <w:pPr>
        <w:ind w:left="360"/>
        <w:rPr>
          <w:rFonts w:ascii="Times New Roman" w:hAnsi="Times New Roman" w:cs="Times New Roman"/>
          <w:sz w:val="28"/>
          <w:szCs w:val="28"/>
        </w:rPr>
      </w:pPr>
      <w:r w:rsidRPr="009B7EED">
        <w:rPr>
          <w:rFonts w:ascii="Times New Roman" w:hAnsi="Times New Roman" w:cs="Times New Roman"/>
          <w:sz w:val="28"/>
          <w:szCs w:val="28"/>
        </w:rPr>
        <w:t xml:space="preserve">Например: </w:t>
      </w:r>
      <w:r w:rsidRPr="009B7EED">
        <w:rPr>
          <w:rFonts w:ascii="Times New Roman" w:eastAsia="Times New Roman" w:hAnsi="Times New Roman" w:cs="Times New Roman"/>
          <w:b/>
          <w:color w:val="555555"/>
          <w:sz w:val="28"/>
          <w:szCs w:val="28"/>
        </w:rPr>
        <w:br/>
      </w:r>
      <w:r w:rsidRPr="0039072F">
        <w:rPr>
          <w:rFonts w:ascii="Times New Roman" w:hAnsi="Times New Roman" w:cs="Times New Roman"/>
          <w:color w:val="000000" w:themeColor="text1"/>
          <w:sz w:val="28"/>
          <w:szCs w:val="28"/>
        </w:rPr>
        <w:t>1. Составь рассказ о жив</w:t>
      </w:r>
      <w:r>
        <w:rPr>
          <w:rFonts w:ascii="Times New Roman" w:hAnsi="Times New Roman" w:cs="Times New Roman"/>
          <w:color w:val="000000" w:themeColor="text1"/>
          <w:sz w:val="28"/>
          <w:szCs w:val="28"/>
        </w:rPr>
        <w:t>отном пустыни</w:t>
      </w:r>
      <w:r w:rsidRPr="0039072F">
        <w:rPr>
          <w:rFonts w:ascii="Times New Roman" w:hAnsi="Times New Roman" w:cs="Times New Roman"/>
          <w:color w:val="000000" w:themeColor="text1"/>
          <w:sz w:val="28"/>
          <w:szCs w:val="28"/>
        </w:rPr>
        <w:t xml:space="preserve">, используя план: </w:t>
      </w:r>
      <w:r w:rsidRPr="009B7EED">
        <w:rPr>
          <w:rFonts w:ascii="Times New Roman" w:hAnsi="Times New Roman" w:cs="Times New Roman"/>
          <w:sz w:val="28"/>
          <w:szCs w:val="28"/>
        </w:rPr>
        <w:t>1</w:t>
      </w:r>
      <w:r>
        <w:rPr>
          <w:rFonts w:ascii="Times New Roman" w:hAnsi="Times New Roman" w:cs="Times New Roman"/>
          <w:sz w:val="28"/>
          <w:szCs w:val="28"/>
        </w:rPr>
        <w:t>-</w:t>
      </w:r>
      <w:r w:rsidRPr="009B7EED">
        <w:rPr>
          <w:rFonts w:ascii="Times New Roman" w:hAnsi="Times New Roman" w:cs="Times New Roman"/>
          <w:sz w:val="28"/>
          <w:szCs w:val="28"/>
        </w:rPr>
        <w:t>Внешний</w:t>
      </w:r>
      <w:r>
        <w:rPr>
          <w:rFonts w:ascii="Times New Roman" w:hAnsi="Times New Roman" w:cs="Times New Roman"/>
          <w:sz w:val="28"/>
          <w:szCs w:val="28"/>
        </w:rPr>
        <w:t>,</w:t>
      </w:r>
      <w:r w:rsidRPr="009B7EED">
        <w:rPr>
          <w:rFonts w:ascii="Times New Roman" w:hAnsi="Times New Roman" w:cs="Times New Roman"/>
          <w:sz w:val="28"/>
          <w:szCs w:val="28"/>
        </w:rPr>
        <w:t xml:space="preserve"> 2</w:t>
      </w:r>
      <w:r>
        <w:rPr>
          <w:rFonts w:ascii="Times New Roman" w:hAnsi="Times New Roman" w:cs="Times New Roman"/>
          <w:sz w:val="28"/>
          <w:szCs w:val="28"/>
        </w:rPr>
        <w:t>-</w:t>
      </w:r>
      <w:r w:rsidRPr="009B7EED">
        <w:rPr>
          <w:rFonts w:ascii="Times New Roman" w:hAnsi="Times New Roman" w:cs="Times New Roman"/>
          <w:sz w:val="28"/>
          <w:szCs w:val="28"/>
        </w:rPr>
        <w:t>Повадки</w:t>
      </w:r>
      <w:r>
        <w:rPr>
          <w:rFonts w:ascii="Times New Roman" w:hAnsi="Times New Roman" w:cs="Times New Roman"/>
          <w:sz w:val="28"/>
          <w:szCs w:val="28"/>
        </w:rPr>
        <w:t xml:space="preserve">, </w:t>
      </w:r>
      <w:r w:rsidRPr="009B7EED">
        <w:rPr>
          <w:rFonts w:ascii="Times New Roman" w:hAnsi="Times New Roman" w:cs="Times New Roman"/>
          <w:sz w:val="28"/>
          <w:szCs w:val="28"/>
        </w:rPr>
        <w:t>3</w:t>
      </w:r>
      <w:r>
        <w:rPr>
          <w:rFonts w:ascii="Times New Roman" w:hAnsi="Times New Roman" w:cs="Times New Roman"/>
          <w:sz w:val="28"/>
          <w:szCs w:val="28"/>
        </w:rPr>
        <w:t>-</w:t>
      </w:r>
      <w:r w:rsidRPr="009B7EED">
        <w:rPr>
          <w:rFonts w:ascii="Times New Roman" w:hAnsi="Times New Roman" w:cs="Times New Roman"/>
          <w:sz w:val="28"/>
          <w:szCs w:val="28"/>
        </w:rPr>
        <w:t>Питание</w:t>
      </w:r>
      <w:r>
        <w:rPr>
          <w:rFonts w:ascii="Times New Roman" w:hAnsi="Times New Roman" w:cs="Times New Roman"/>
          <w:sz w:val="28"/>
          <w:szCs w:val="28"/>
        </w:rPr>
        <w:t>, 4-</w:t>
      </w:r>
      <w:r w:rsidRPr="009B7EED">
        <w:rPr>
          <w:rFonts w:ascii="Times New Roman" w:hAnsi="Times New Roman" w:cs="Times New Roman"/>
          <w:sz w:val="28"/>
          <w:szCs w:val="28"/>
        </w:rPr>
        <w:t>Польза, значение</w:t>
      </w:r>
    </w:p>
    <w:p w:rsidR="00355745" w:rsidRPr="009B7EED" w:rsidRDefault="00355745" w:rsidP="00355745">
      <w:pPr>
        <w:pStyle w:val="a3"/>
        <w:rPr>
          <w:rFonts w:ascii="Times New Roman" w:hAnsi="Times New Roman" w:cs="Times New Roman"/>
          <w:sz w:val="28"/>
          <w:szCs w:val="28"/>
        </w:rPr>
      </w:pPr>
      <w:r w:rsidRPr="009B7EED">
        <w:rPr>
          <w:rFonts w:ascii="Times New Roman" w:hAnsi="Times New Roman" w:cs="Times New Roman"/>
          <w:sz w:val="28"/>
          <w:szCs w:val="28"/>
        </w:rPr>
        <w:t>2. Для пустынь характерны удивительные явления:   </w:t>
      </w:r>
      <w:hyperlink r:id="rId9" w:history="1">
        <w:r w:rsidRPr="009B7EED">
          <w:rPr>
            <w:rStyle w:val="a6"/>
            <w:rFonts w:ascii="Times New Roman" w:hAnsi="Times New Roman" w:cs="Times New Roman"/>
            <w:b/>
            <w:bCs/>
            <w:color w:val="000000"/>
            <w:sz w:val="28"/>
            <w:szCs w:val="28"/>
          </w:rPr>
          <w:t>«сухой туман»</w:t>
        </w:r>
      </w:hyperlink>
      <w:r w:rsidRPr="009B7EED">
        <w:rPr>
          <w:rFonts w:ascii="Times New Roman" w:hAnsi="Times New Roman" w:cs="Times New Roman"/>
          <w:sz w:val="28"/>
          <w:szCs w:val="28"/>
        </w:rPr>
        <w:t xml:space="preserve">, </w:t>
      </w:r>
      <w:hyperlink r:id="rId10" w:history="1">
        <w:r w:rsidRPr="009B7EED">
          <w:rPr>
            <w:rStyle w:val="a6"/>
            <w:rFonts w:ascii="Times New Roman" w:hAnsi="Times New Roman" w:cs="Times New Roman"/>
            <w:b/>
            <w:bCs/>
            <w:color w:val="000000"/>
            <w:sz w:val="28"/>
            <w:szCs w:val="28"/>
          </w:rPr>
          <w:t>«звук солнца»</w:t>
        </w:r>
      </w:hyperlink>
      <w:r w:rsidRPr="009B7EED">
        <w:rPr>
          <w:rFonts w:ascii="Times New Roman" w:hAnsi="Times New Roman" w:cs="Times New Roman"/>
          <w:sz w:val="28"/>
          <w:szCs w:val="28"/>
        </w:rPr>
        <w:t xml:space="preserve">,  </w:t>
      </w:r>
      <w:hyperlink r:id="rId11" w:history="1">
        <w:r w:rsidRPr="009B7EED">
          <w:rPr>
            <w:rStyle w:val="a6"/>
            <w:rFonts w:ascii="Times New Roman" w:hAnsi="Times New Roman" w:cs="Times New Roman"/>
            <w:b/>
            <w:bCs/>
            <w:color w:val="000000"/>
            <w:sz w:val="28"/>
            <w:szCs w:val="28"/>
          </w:rPr>
          <w:t>«поющие пески»</w:t>
        </w:r>
      </w:hyperlink>
      <w:r w:rsidRPr="009B7EED">
        <w:rPr>
          <w:rFonts w:ascii="Times New Roman" w:hAnsi="Times New Roman" w:cs="Times New Roman"/>
          <w:sz w:val="28"/>
          <w:szCs w:val="28"/>
        </w:rPr>
        <w:t>,  </w:t>
      </w:r>
      <w:hyperlink r:id="rId12" w:history="1">
        <w:r w:rsidRPr="009B7EED">
          <w:rPr>
            <w:rStyle w:val="a6"/>
            <w:rFonts w:ascii="Times New Roman" w:hAnsi="Times New Roman" w:cs="Times New Roman"/>
            <w:b/>
            <w:bCs/>
            <w:color w:val="000000"/>
            <w:sz w:val="28"/>
            <w:szCs w:val="28"/>
          </w:rPr>
          <w:t>«сухой дождь»</w:t>
        </w:r>
      </w:hyperlink>
      <w:r w:rsidRPr="009B7EED">
        <w:rPr>
          <w:rFonts w:ascii="Times New Roman" w:hAnsi="Times New Roman" w:cs="Times New Roman"/>
          <w:sz w:val="28"/>
          <w:szCs w:val="28"/>
        </w:rPr>
        <w:t xml:space="preserve">,  миражи и </w:t>
      </w:r>
      <w:proofErr w:type="spellStart"/>
      <w:r w:rsidRPr="009B7EED">
        <w:rPr>
          <w:rFonts w:ascii="Times New Roman" w:hAnsi="Times New Roman" w:cs="Times New Roman"/>
          <w:sz w:val="28"/>
          <w:szCs w:val="28"/>
        </w:rPr>
        <w:t>тд</w:t>
      </w:r>
      <w:proofErr w:type="spellEnd"/>
      <w:r w:rsidRPr="009B7EED">
        <w:rPr>
          <w:rFonts w:ascii="Times New Roman" w:hAnsi="Times New Roman" w:cs="Times New Roman"/>
          <w:sz w:val="28"/>
          <w:szCs w:val="28"/>
        </w:rPr>
        <w:t>.   Подготовь сообщение.</w:t>
      </w:r>
    </w:p>
    <w:p w:rsidR="00355745" w:rsidRPr="009B7EED" w:rsidRDefault="00355745" w:rsidP="00355745">
      <w:pPr>
        <w:pStyle w:val="a3"/>
        <w:rPr>
          <w:rFonts w:ascii="Times New Roman" w:hAnsi="Times New Roman" w:cs="Times New Roman"/>
          <w:sz w:val="28"/>
          <w:szCs w:val="28"/>
        </w:rPr>
      </w:pPr>
      <w:r w:rsidRPr="009B7EED">
        <w:rPr>
          <w:rFonts w:ascii="Times New Roman" w:hAnsi="Times New Roman" w:cs="Times New Roman"/>
          <w:sz w:val="28"/>
          <w:szCs w:val="28"/>
        </w:rPr>
        <w:t xml:space="preserve">3. Вспомним, что обозначают слова, составь паспорт слов: </w:t>
      </w:r>
    </w:p>
    <w:p w:rsidR="00355745" w:rsidRPr="009B7EED" w:rsidRDefault="00355745" w:rsidP="00355745">
      <w:pPr>
        <w:pStyle w:val="a3"/>
        <w:rPr>
          <w:rFonts w:ascii="Times New Roman" w:hAnsi="Times New Roman" w:cs="Times New Roman"/>
          <w:sz w:val="28"/>
          <w:szCs w:val="28"/>
        </w:rPr>
      </w:pPr>
      <w:r w:rsidRPr="009B7EED">
        <w:rPr>
          <w:rFonts w:ascii="Times New Roman" w:hAnsi="Times New Roman" w:cs="Times New Roman"/>
          <w:sz w:val="28"/>
          <w:szCs w:val="28"/>
        </w:rPr>
        <w:t xml:space="preserve">Бархан         Арык               Оазис          Такыры         </w:t>
      </w:r>
      <w:proofErr w:type="spellStart"/>
      <w:r w:rsidRPr="009B7EED">
        <w:rPr>
          <w:rFonts w:ascii="Times New Roman" w:hAnsi="Times New Roman" w:cs="Times New Roman"/>
          <w:sz w:val="28"/>
          <w:szCs w:val="28"/>
        </w:rPr>
        <w:t>Тугаи</w:t>
      </w:r>
      <w:proofErr w:type="spellEnd"/>
    </w:p>
    <w:p w:rsidR="00355745" w:rsidRPr="009B7EED" w:rsidRDefault="00355745" w:rsidP="00355745">
      <w:pPr>
        <w:pStyle w:val="a3"/>
        <w:rPr>
          <w:rFonts w:ascii="Times New Roman" w:hAnsi="Times New Roman" w:cs="Times New Roman"/>
          <w:sz w:val="28"/>
          <w:szCs w:val="28"/>
        </w:rPr>
      </w:pPr>
    </w:p>
    <w:p w:rsidR="00355745" w:rsidRPr="009B7EED" w:rsidRDefault="00355745" w:rsidP="00355745">
      <w:pPr>
        <w:shd w:val="clear" w:color="auto" w:fill="FFFFFF"/>
        <w:ind w:firstLine="709"/>
        <w:jc w:val="center"/>
        <w:rPr>
          <w:rFonts w:ascii="Times New Roman" w:eastAsia="Times New Roman" w:hAnsi="Times New Roman" w:cs="Times New Roman"/>
          <w:color w:val="1F3864" w:themeColor="accent5" w:themeShade="80"/>
          <w:sz w:val="28"/>
          <w:szCs w:val="28"/>
          <w:u w:val="single"/>
        </w:rPr>
      </w:pPr>
      <w:r w:rsidRPr="009B7EED">
        <w:rPr>
          <w:rFonts w:ascii="Times New Roman" w:eastAsia="Times New Roman" w:hAnsi="Times New Roman" w:cs="Times New Roman"/>
          <w:b/>
          <w:color w:val="1F3864" w:themeColor="accent5" w:themeShade="80"/>
          <w:sz w:val="28"/>
          <w:szCs w:val="28"/>
          <w:u w:val="single"/>
        </w:rPr>
        <w:t>«</w:t>
      </w:r>
      <w:proofErr w:type="spellStart"/>
      <w:r w:rsidRPr="009B7EED">
        <w:rPr>
          <w:rFonts w:ascii="Times New Roman" w:eastAsia="Times New Roman" w:hAnsi="Times New Roman" w:cs="Times New Roman"/>
          <w:b/>
          <w:color w:val="1F3864" w:themeColor="accent5" w:themeShade="80"/>
          <w:sz w:val="28"/>
          <w:szCs w:val="28"/>
          <w:u w:val="single"/>
        </w:rPr>
        <w:t>Данетка</w:t>
      </w:r>
      <w:proofErr w:type="spellEnd"/>
      <w:r w:rsidRPr="009B7EED">
        <w:rPr>
          <w:rFonts w:ascii="Times New Roman" w:eastAsia="Times New Roman" w:hAnsi="Times New Roman" w:cs="Times New Roman"/>
          <w:b/>
          <w:color w:val="1F3864" w:themeColor="accent5" w:themeShade="80"/>
          <w:sz w:val="28"/>
          <w:szCs w:val="28"/>
          <w:u w:val="single"/>
        </w:rPr>
        <w:t>».</w:t>
      </w:r>
    </w:p>
    <w:p w:rsidR="00355745" w:rsidRPr="009B7EED" w:rsidRDefault="00355745" w:rsidP="00355745">
      <w:pPr>
        <w:shd w:val="clear" w:color="auto" w:fill="FFFFFF"/>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xml:space="preserve">Игра ставит учащихся в активную позицию. Эта игра "учит": </w:t>
      </w:r>
    </w:p>
    <w:p w:rsidR="00355745" w:rsidRPr="009B7EED" w:rsidRDefault="00355745" w:rsidP="00355745">
      <w:pPr>
        <w:numPr>
          <w:ilvl w:val="0"/>
          <w:numId w:val="2"/>
        </w:numPr>
        <w:shd w:val="clear" w:color="auto" w:fill="FFFFFF"/>
        <w:spacing w:after="0" w:line="240" w:lineRule="auto"/>
        <w:ind w:left="0" w:firstLine="709"/>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связывать разрозненные факты в единую картину;</w:t>
      </w:r>
    </w:p>
    <w:p w:rsidR="00355745" w:rsidRPr="009B7EED" w:rsidRDefault="00355745" w:rsidP="00355745">
      <w:pPr>
        <w:numPr>
          <w:ilvl w:val="0"/>
          <w:numId w:val="2"/>
        </w:numPr>
        <w:shd w:val="clear" w:color="auto" w:fill="FFFFFF"/>
        <w:spacing w:after="0" w:line="240" w:lineRule="auto"/>
        <w:ind w:left="0" w:firstLine="709"/>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систематизировать уже имеющуюся информацию;</w:t>
      </w:r>
    </w:p>
    <w:p w:rsidR="00355745" w:rsidRPr="009B7EED" w:rsidRDefault="00355745" w:rsidP="00355745">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слушать и слышать друг друга.</w:t>
      </w:r>
    </w:p>
    <w:p w:rsidR="00355745" w:rsidRPr="009B7EED" w:rsidRDefault="00355745" w:rsidP="00355745">
      <w:pPr>
        <w:shd w:val="clear" w:color="auto" w:fill="FFFFFF"/>
        <w:spacing w:after="240"/>
        <w:ind w:firstLine="709"/>
        <w:jc w:val="both"/>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rPr>
        <w:t xml:space="preserve">Суть игры: учитель загадывает число, предмет, литературного или исторического героя и др. Ученики должны узнать, что загадал учитель. Для этого они задают вопросы, на которые учитель отвечает только словами "да", "нет", "и да", "и нет". </w:t>
      </w:r>
    </w:p>
    <w:p w:rsidR="00355745" w:rsidRPr="009B7EED" w:rsidRDefault="00355745" w:rsidP="00355745">
      <w:pPr>
        <w:pStyle w:val="a3"/>
        <w:jc w:val="center"/>
        <w:rPr>
          <w:rFonts w:ascii="Times New Roman" w:eastAsia="Times New Roman" w:hAnsi="Times New Roman" w:cs="Times New Roman"/>
          <w:b/>
          <w:color w:val="1F3864" w:themeColor="accent5" w:themeShade="80"/>
          <w:sz w:val="28"/>
          <w:szCs w:val="28"/>
          <w:u w:val="single"/>
          <w:shd w:val="clear" w:color="auto" w:fill="FFFFFF"/>
        </w:rPr>
      </w:pPr>
      <w:r w:rsidRPr="009B7EED">
        <w:rPr>
          <w:rFonts w:ascii="Times New Roman" w:eastAsia="Times New Roman" w:hAnsi="Times New Roman" w:cs="Times New Roman"/>
          <w:b/>
          <w:color w:val="1F3864" w:themeColor="accent5" w:themeShade="80"/>
          <w:sz w:val="28"/>
          <w:szCs w:val="28"/>
          <w:u w:val="single"/>
          <w:shd w:val="clear" w:color="auto" w:fill="FFFFFF"/>
        </w:rPr>
        <w:t>Удивляй.</w:t>
      </w:r>
    </w:p>
    <w:p w:rsidR="00355745" w:rsidRPr="005606E4" w:rsidRDefault="00355745" w:rsidP="005606E4">
      <w:pPr>
        <w:shd w:val="clear" w:color="auto" w:fill="FFFFFF"/>
        <w:spacing w:after="240"/>
        <w:jc w:val="center"/>
        <w:rPr>
          <w:rFonts w:ascii="Times New Roman" w:eastAsia="Times New Roman" w:hAnsi="Times New Roman" w:cs="Times New Roman"/>
          <w:sz w:val="28"/>
          <w:szCs w:val="28"/>
        </w:rPr>
      </w:pPr>
      <w:r w:rsidRPr="009B7EED">
        <w:rPr>
          <w:rFonts w:ascii="Times New Roman" w:eastAsia="Times New Roman" w:hAnsi="Times New Roman" w:cs="Times New Roman"/>
          <w:sz w:val="28"/>
          <w:szCs w:val="28"/>
          <w:shd w:val="clear" w:color="auto" w:fill="FFFFFF"/>
        </w:rPr>
        <w:t xml:space="preserve">      Учитель находит такой угол зрения на изучаемый материал, при котором даже обыденное становится удивительным. Речь идет о постановке проблемы на уроке, а точнее, о создании ситуации противоречия и ее осознании учениками.</w:t>
      </w:r>
      <w:r w:rsidRPr="009B7EED">
        <w:rPr>
          <w:rFonts w:ascii="Times New Roman" w:eastAsia="Times New Roman" w:hAnsi="Times New Roman" w:cs="Times New Roman"/>
          <w:sz w:val="28"/>
          <w:szCs w:val="28"/>
        </w:rPr>
        <w:t> </w:t>
      </w:r>
      <w:r w:rsidRPr="009B7EED">
        <w:rPr>
          <w:rFonts w:ascii="Times New Roman" w:eastAsia="Times New Roman" w:hAnsi="Times New Roman" w:cs="Times New Roman"/>
          <w:sz w:val="28"/>
          <w:szCs w:val="28"/>
        </w:rPr>
        <w:br/>
      </w:r>
      <w:r w:rsidRPr="009B7EED">
        <w:rPr>
          <w:rFonts w:ascii="Times New Roman" w:hAnsi="Times New Roman" w:cs="Times New Roman"/>
          <w:sz w:val="28"/>
          <w:szCs w:val="28"/>
        </w:rPr>
        <w:t xml:space="preserve">      Например, на уроке познания  мира  при изучении темы "Вода" учитель рассказывает историю: </w:t>
      </w:r>
      <w:r w:rsidRPr="009B7EED">
        <w:rPr>
          <w:rFonts w:ascii="Times New Roman" w:hAnsi="Times New Roman" w:cs="Times New Roman"/>
          <w:sz w:val="28"/>
          <w:szCs w:val="28"/>
        </w:rPr>
        <w:br/>
        <w:t xml:space="preserve">      -Однажды в одной африканской школе ребятам читали рассказ об удивительной стране, в которой люди ходят по воде! И самое интересное, что </w:t>
      </w:r>
      <w:r w:rsidRPr="009B7EED">
        <w:rPr>
          <w:rFonts w:ascii="Times New Roman" w:hAnsi="Times New Roman" w:cs="Times New Roman"/>
          <w:sz w:val="28"/>
          <w:szCs w:val="28"/>
        </w:rPr>
        <w:lastRenderedPageBreak/>
        <w:t>это был правдивый рассказ! </w:t>
      </w:r>
      <w:r w:rsidRPr="009B7EED">
        <w:rPr>
          <w:rFonts w:ascii="Times New Roman" w:hAnsi="Times New Roman" w:cs="Times New Roman"/>
          <w:sz w:val="28"/>
          <w:szCs w:val="28"/>
        </w:rPr>
        <w:br/>
        <w:t xml:space="preserve">       А теперь посмотрите в окно! Разве мы с вами не ходи по воде? (Дело происходит зимой, за окном снег). </w:t>
      </w:r>
      <w:r w:rsidRPr="009B7EED">
        <w:rPr>
          <w:rFonts w:ascii="Times New Roman" w:hAnsi="Times New Roman" w:cs="Times New Roman"/>
          <w:sz w:val="28"/>
          <w:szCs w:val="28"/>
        </w:rPr>
        <w:br/>
        <w:t xml:space="preserve">       Мы так привыкли к воде, что не замечаем, а часто и не знаем её удивительных свойств.</w:t>
      </w:r>
      <w:r w:rsidRPr="009B7EED">
        <w:rPr>
          <w:rFonts w:ascii="Times New Roman" w:eastAsia="Times New Roman" w:hAnsi="Times New Roman" w:cs="Times New Roman"/>
          <w:sz w:val="28"/>
          <w:szCs w:val="28"/>
        </w:rPr>
        <w:t> </w:t>
      </w:r>
      <w:r w:rsidRPr="009B7EED">
        <w:rPr>
          <w:rFonts w:ascii="Times New Roman" w:eastAsia="Times New Roman" w:hAnsi="Times New Roman" w:cs="Times New Roman"/>
          <w:sz w:val="28"/>
          <w:szCs w:val="28"/>
        </w:rPr>
        <w:br/>
      </w:r>
      <w:r w:rsidRPr="009B7EED">
        <w:rPr>
          <w:rFonts w:ascii="Times New Roman" w:eastAsia="Times New Roman" w:hAnsi="Times New Roman" w:cs="Times New Roman"/>
          <w:b/>
          <w:color w:val="1F3864" w:themeColor="accent5" w:themeShade="80"/>
          <w:sz w:val="28"/>
          <w:szCs w:val="28"/>
          <w:u w:val="single"/>
          <w:shd w:val="clear" w:color="auto" w:fill="FFFFFF"/>
        </w:rPr>
        <w:t>Вопрос к тексту</w:t>
      </w:r>
      <w:r w:rsidRPr="009B7EED">
        <w:rPr>
          <w:rFonts w:ascii="Times New Roman" w:eastAsia="Times New Roman" w:hAnsi="Times New Roman" w:cs="Times New Roman"/>
          <w:b/>
          <w:sz w:val="28"/>
          <w:szCs w:val="28"/>
          <w:u w:val="single"/>
          <w:shd w:val="clear" w:color="auto" w:fill="FFFFFF"/>
        </w:rPr>
        <w:t>.</w:t>
      </w:r>
    </w:p>
    <w:p w:rsidR="00355745" w:rsidRPr="009B7EED" w:rsidRDefault="00355745" w:rsidP="005606E4">
      <w:pPr>
        <w:shd w:val="clear" w:color="auto" w:fill="FFFFFF"/>
        <w:spacing w:after="240"/>
        <w:ind w:firstLine="709"/>
        <w:jc w:val="both"/>
        <w:rPr>
          <w:rFonts w:ascii="Times New Roman" w:eastAsia="Times New Roman" w:hAnsi="Times New Roman" w:cs="Times New Roman"/>
          <w:sz w:val="28"/>
          <w:szCs w:val="28"/>
          <w:shd w:val="clear" w:color="auto" w:fill="FFFFFF"/>
        </w:rPr>
      </w:pPr>
      <w:r w:rsidRPr="009B7EED">
        <w:rPr>
          <w:rFonts w:ascii="Times New Roman" w:eastAsia="Times New Roman" w:hAnsi="Times New Roman" w:cs="Times New Roman"/>
          <w:sz w:val="28"/>
          <w:szCs w:val="28"/>
          <w:shd w:val="clear" w:color="auto" w:fill="FFFFFF"/>
        </w:rPr>
        <w:t>При изучении научного текста перед учениками ставится задача — составить к нему список репродуктивных и расширяющих, развивающих вопросов. Затем они распределяются на группы.</w:t>
      </w:r>
    </w:p>
    <w:p w:rsidR="00355745" w:rsidRPr="009B7EED" w:rsidRDefault="00355745" w:rsidP="00355745">
      <w:pPr>
        <w:pStyle w:val="a4"/>
        <w:jc w:val="center"/>
        <w:rPr>
          <w:b/>
          <w:color w:val="1F3864" w:themeColor="accent5" w:themeShade="80"/>
          <w:sz w:val="28"/>
          <w:szCs w:val="28"/>
          <w:u w:val="single"/>
        </w:rPr>
      </w:pPr>
      <w:r w:rsidRPr="009B7EED">
        <w:rPr>
          <w:b/>
          <w:color w:val="1F3864" w:themeColor="accent5" w:themeShade="80"/>
          <w:sz w:val="28"/>
          <w:szCs w:val="28"/>
          <w:u w:val="single"/>
        </w:rPr>
        <w:t>Системный лифт.</w:t>
      </w:r>
    </w:p>
    <w:p w:rsidR="00355745" w:rsidRPr="009B7EED" w:rsidRDefault="00355745" w:rsidP="00355745">
      <w:pPr>
        <w:pStyle w:val="a4"/>
        <w:jc w:val="both"/>
        <w:rPr>
          <w:color w:val="000000" w:themeColor="text1"/>
          <w:sz w:val="28"/>
          <w:szCs w:val="28"/>
        </w:rPr>
      </w:pPr>
      <w:r w:rsidRPr="009B7EED">
        <w:rPr>
          <w:color w:val="000000" w:themeColor="text1"/>
          <w:sz w:val="28"/>
          <w:szCs w:val="28"/>
        </w:rPr>
        <w:t>Данный приём используется для рассмотрения частей изучаемого объекта и объекта как части другого более крупного объекта (окружающий мир, русский язык)</w:t>
      </w:r>
    </w:p>
    <w:p w:rsidR="00355745" w:rsidRPr="009B7EED" w:rsidRDefault="00355745" w:rsidP="00355745">
      <w:pPr>
        <w:ind w:firstLine="720"/>
        <w:jc w:val="both"/>
        <w:rPr>
          <w:rFonts w:ascii="Times New Roman" w:hAnsi="Times New Roman" w:cs="Times New Roman"/>
          <w:sz w:val="28"/>
          <w:szCs w:val="28"/>
        </w:rPr>
      </w:pPr>
      <w:r w:rsidRPr="009B7EED">
        <w:rPr>
          <w:rFonts w:ascii="Times New Roman" w:hAnsi="Times New Roman" w:cs="Times New Roman"/>
          <w:sz w:val="28"/>
          <w:szCs w:val="28"/>
        </w:rPr>
        <w:t xml:space="preserve">Этот приём очень пригодился при знакомстве с Солнечной системой. На примере лифта мы актуализировали необходимые знания и перешли к изучению нового </w:t>
      </w:r>
      <w:proofErr w:type="gramStart"/>
      <w:r w:rsidRPr="009B7EED">
        <w:rPr>
          <w:rFonts w:ascii="Times New Roman" w:hAnsi="Times New Roman" w:cs="Times New Roman"/>
          <w:sz w:val="28"/>
          <w:szCs w:val="28"/>
        </w:rPr>
        <w:t>материала:  «</w:t>
      </w:r>
      <w:proofErr w:type="gramEnd"/>
      <w:r w:rsidRPr="009B7EED">
        <w:rPr>
          <w:rFonts w:ascii="Times New Roman" w:hAnsi="Times New Roman" w:cs="Times New Roman"/>
          <w:sz w:val="28"/>
          <w:szCs w:val="28"/>
        </w:rPr>
        <w:t xml:space="preserve">Класс →  первый этаж  →  школа →  улица  Петрова  → город </w:t>
      </w:r>
      <w:proofErr w:type="spellStart"/>
      <w:r w:rsidRPr="009B7EED">
        <w:rPr>
          <w:rFonts w:ascii="Times New Roman" w:hAnsi="Times New Roman" w:cs="Times New Roman"/>
          <w:sz w:val="28"/>
          <w:szCs w:val="28"/>
        </w:rPr>
        <w:t>Астсна</w:t>
      </w:r>
      <w:proofErr w:type="spellEnd"/>
      <w:r w:rsidRPr="009B7EED">
        <w:rPr>
          <w:rFonts w:ascii="Times New Roman" w:hAnsi="Times New Roman" w:cs="Times New Roman"/>
          <w:sz w:val="28"/>
          <w:szCs w:val="28"/>
        </w:rPr>
        <w:t xml:space="preserve"> → Казахстан →  материк  Евразия  →  Северное  полушарие  →  планета Земля → Солнечная система → галактика Млечный путь → Вселенная».</w:t>
      </w:r>
    </w:p>
    <w:p w:rsidR="00355745" w:rsidRPr="009B7EED" w:rsidRDefault="00355745" w:rsidP="00355745">
      <w:pPr>
        <w:jc w:val="center"/>
        <w:rPr>
          <w:rFonts w:ascii="Times New Roman" w:eastAsia="Times New Roman" w:hAnsi="Times New Roman" w:cs="Times New Roman"/>
          <w:color w:val="1F3864" w:themeColor="accent5" w:themeShade="80"/>
          <w:sz w:val="28"/>
          <w:szCs w:val="28"/>
          <w:u w:val="single"/>
        </w:rPr>
      </w:pPr>
      <w:r w:rsidRPr="009B7EED">
        <w:rPr>
          <w:rFonts w:ascii="Times New Roman" w:eastAsia="Times New Roman" w:hAnsi="Times New Roman" w:cs="Times New Roman"/>
          <w:b/>
          <w:color w:val="1F3864" w:themeColor="accent5" w:themeShade="80"/>
          <w:sz w:val="28"/>
          <w:szCs w:val="28"/>
          <w:u w:val="single"/>
        </w:rPr>
        <w:t>Паспорт героя</w:t>
      </w:r>
      <w:r w:rsidRPr="009B7EED">
        <w:rPr>
          <w:rFonts w:ascii="Times New Roman" w:eastAsia="Times New Roman" w:hAnsi="Times New Roman" w:cs="Times New Roman"/>
          <w:color w:val="1F3864" w:themeColor="accent5" w:themeShade="80"/>
          <w:sz w:val="28"/>
          <w:szCs w:val="28"/>
          <w:u w:val="single"/>
        </w:rPr>
        <w:t>.</w:t>
      </w:r>
    </w:p>
    <w:p w:rsidR="00355745" w:rsidRPr="009B7EED" w:rsidRDefault="00355745" w:rsidP="00355745">
      <w:pPr>
        <w:jc w:val="both"/>
        <w:rPr>
          <w:rFonts w:ascii="Times New Roman" w:hAnsi="Times New Roman" w:cs="Times New Roman"/>
          <w:sz w:val="28"/>
          <w:szCs w:val="28"/>
        </w:rPr>
      </w:pPr>
      <w:r w:rsidRPr="009B7EED">
        <w:rPr>
          <w:rFonts w:ascii="Times New Roman" w:eastAsia="Times New Roman" w:hAnsi="Times New Roman" w:cs="Times New Roman"/>
          <w:noProof/>
          <w:color w:val="000000"/>
          <w:sz w:val="28"/>
          <w:szCs w:val="28"/>
        </w:rPr>
        <w:drawing>
          <wp:anchor distT="0" distB="0" distL="114300" distR="114300" simplePos="0" relativeHeight="251664384" behindDoc="1" locked="0" layoutInCell="1" allowOverlap="1" wp14:anchorId="7BA08357" wp14:editId="57DB96B1">
            <wp:simplePos x="0" y="0"/>
            <wp:positionH relativeFrom="column">
              <wp:posOffset>5080635</wp:posOffset>
            </wp:positionH>
            <wp:positionV relativeFrom="paragraph">
              <wp:posOffset>1244600</wp:posOffset>
            </wp:positionV>
            <wp:extent cx="1045845" cy="1036320"/>
            <wp:effectExtent l="19050" t="0" r="1905" b="0"/>
            <wp:wrapTight wrapText="bothSides">
              <wp:wrapPolygon edited="0">
                <wp:start x="-393" y="0"/>
                <wp:lineTo x="-393" y="21044"/>
                <wp:lineTo x="21639" y="21044"/>
                <wp:lineTo x="21639" y="0"/>
                <wp:lineTo x="-393" y="0"/>
              </wp:wrapPolygon>
            </wp:wrapTight>
            <wp:docPr id="6" name="Рисунок 1" descr="Stock Vectors - Green Earth Зеленая Земля &quot; ALLDAY - народный сайт о диза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Vectors - Green Earth Зеленая Земля &quot; ALLDAY - народный сайт о дизайне"/>
                    <pic:cNvPicPr>
                      <a:picLocks noChangeAspect="1" noChangeArrowheads="1"/>
                    </pic:cNvPicPr>
                  </pic:nvPicPr>
                  <pic:blipFill>
                    <a:blip r:embed="rId13" cstate="print"/>
                    <a:srcRect b="4685"/>
                    <a:stretch>
                      <a:fillRect/>
                    </a:stretch>
                  </pic:blipFill>
                  <pic:spPr bwMode="auto">
                    <a:xfrm>
                      <a:off x="0" y="0"/>
                      <a:ext cx="1045845" cy="1036320"/>
                    </a:xfrm>
                    <a:prstGeom prst="rect">
                      <a:avLst/>
                    </a:prstGeom>
                    <a:noFill/>
                    <a:ln w="9525">
                      <a:noFill/>
                      <a:miter lim="800000"/>
                      <a:headEnd/>
                      <a:tailEnd/>
                    </a:ln>
                  </pic:spPr>
                </pic:pic>
              </a:graphicData>
            </a:graphic>
          </wp:anchor>
        </w:drawing>
      </w:r>
      <w:r w:rsidRPr="009B7EED">
        <w:rPr>
          <w:rFonts w:ascii="Times New Roman" w:eastAsia="Times New Roman" w:hAnsi="Times New Roman" w:cs="Times New Roman"/>
          <w:color w:val="000000"/>
          <w:sz w:val="28"/>
          <w:szCs w:val="28"/>
        </w:rPr>
        <w:t xml:space="preserve"> Этот приём можно использовать для характеристики самых разных объектов. Применение данного приёма позволяет продуктивно </w:t>
      </w:r>
      <w:proofErr w:type="gramStart"/>
      <w:r w:rsidRPr="009B7EED">
        <w:rPr>
          <w:rFonts w:ascii="Times New Roman" w:eastAsia="Times New Roman" w:hAnsi="Times New Roman" w:cs="Times New Roman"/>
          <w:color w:val="000000"/>
          <w:sz w:val="28"/>
          <w:szCs w:val="28"/>
        </w:rPr>
        <w:t>организовать  работу</w:t>
      </w:r>
      <w:proofErr w:type="gramEnd"/>
      <w:r w:rsidRPr="009B7EED">
        <w:rPr>
          <w:rFonts w:ascii="Times New Roman" w:eastAsia="Times New Roman" w:hAnsi="Times New Roman" w:cs="Times New Roman"/>
          <w:color w:val="000000"/>
          <w:sz w:val="28"/>
          <w:szCs w:val="28"/>
        </w:rPr>
        <w:t xml:space="preserve"> как с научно - популярным , так и художественным текстом, учит структурированию знаний.  </w:t>
      </w:r>
      <w:r w:rsidRPr="009B7EED">
        <w:rPr>
          <w:rFonts w:ascii="Times New Roman" w:hAnsi="Times New Roman" w:cs="Times New Roman"/>
          <w:sz w:val="28"/>
          <w:szCs w:val="28"/>
        </w:rPr>
        <w:t xml:space="preserve">Опорные слова для паспорта </w:t>
      </w:r>
      <w:proofErr w:type="gramStart"/>
      <w:r w:rsidRPr="009B7EED">
        <w:rPr>
          <w:rFonts w:ascii="Times New Roman" w:hAnsi="Times New Roman" w:cs="Times New Roman"/>
          <w:sz w:val="28"/>
          <w:szCs w:val="28"/>
        </w:rPr>
        <w:t>выбираются  учителем</w:t>
      </w:r>
      <w:proofErr w:type="gramEnd"/>
      <w:r w:rsidRPr="009B7EED">
        <w:rPr>
          <w:rFonts w:ascii="Times New Roman" w:hAnsi="Times New Roman" w:cs="Times New Roman"/>
          <w:sz w:val="28"/>
          <w:szCs w:val="28"/>
        </w:rPr>
        <w:t xml:space="preserve">. </w:t>
      </w:r>
    </w:p>
    <w:p w:rsidR="00355745" w:rsidRPr="009B7EED" w:rsidRDefault="00355745" w:rsidP="00355745">
      <w:pPr>
        <w:jc w:val="both"/>
        <w:rPr>
          <w:rFonts w:ascii="Times New Roman" w:hAnsi="Times New Roman" w:cs="Times New Roman"/>
          <w:sz w:val="28"/>
          <w:szCs w:val="28"/>
        </w:rPr>
      </w:pPr>
      <w:proofErr w:type="gramStart"/>
      <w:r w:rsidRPr="009B7EED">
        <w:rPr>
          <w:rFonts w:ascii="Times New Roman" w:hAnsi="Times New Roman" w:cs="Times New Roman"/>
          <w:sz w:val="28"/>
          <w:szCs w:val="28"/>
        </w:rPr>
        <w:t>Например</w:t>
      </w:r>
      <w:proofErr w:type="gramEnd"/>
      <w:r w:rsidRPr="009B7EED">
        <w:rPr>
          <w:rFonts w:ascii="Times New Roman" w:hAnsi="Times New Roman" w:cs="Times New Roman"/>
          <w:sz w:val="28"/>
          <w:szCs w:val="28"/>
        </w:rPr>
        <w:t>:</w:t>
      </w:r>
    </w:p>
    <w:p w:rsidR="00355745" w:rsidRPr="009B7EED" w:rsidRDefault="00355745" w:rsidP="00355745">
      <w:pPr>
        <w:jc w:val="both"/>
        <w:rPr>
          <w:rFonts w:ascii="Times New Roman" w:hAnsi="Times New Roman" w:cs="Times New Roman"/>
          <w:sz w:val="28"/>
          <w:szCs w:val="28"/>
        </w:rPr>
      </w:pPr>
      <w:r w:rsidRPr="009B7EED">
        <w:rPr>
          <w:rFonts w:ascii="Times New Roman" w:hAnsi="Times New Roman" w:cs="Times New Roman"/>
          <w:b/>
          <w:bCs/>
          <w:i/>
          <w:color w:val="000000"/>
          <w:sz w:val="28"/>
          <w:szCs w:val="28"/>
        </w:rPr>
        <w:t xml:space="preserve">Паспорт Земли      </w:t>
      </w:r>
      <w:r w:rsidRPr="009B7EED">
        <w:rPr>
          <w:rFonts w:ascii="Times New Roman" w:hAnsi="Times New Roman" w:cs="Times New Roman"/>
          <w:sz w:val="28"/>
          <w:szCs w:val="28"/>
        </w:rPr>
        <w:t xml:space="preserve"> </w:t>
      </w:r>
    </w:p>
    <w:p w:rsidR="00355745" w:rsidRPr="009B7EED" w:rsidRDefault="00355745" w:rsidP="00355745">
      <w:pPr>
        <w:rPr>
          <w:rFonts w:ascii="Times New Roman" w:hAnsi="Times New Roman" w:cs="Times New Roman"/>
          <w:b/>
          <w:i/>
          <w:color w:val="000000"/>
          <w:sz w:val="28"/>
          <w:szCs w:val="28"/>
        </w:rPr>
      </w:pPr>
      <w:proofErr w:type="gramStart"/>
      <w:r w:rsidRPr="009B7EED">
        <w:rPr>
          <w:rFonts w:ascii="Times New Roman" w:hAnsi="Times New Roman" w:cs="Times New Roman"/>
          <w:color w:val="000000"/>
          <w:sz w:val="28"/>
          <w:szCs w:val="28"/>
        </w:rPr>
        <w:t>Что?.</w:t>
      </w:r>
      <w:proofErr w:type="gramEnd"/>
      <w:r w:rsidRPr="009B7EED">
        <w:rPr>
          <w:rFonts w:ascii="Times New Roman" w:hAnsi="Times New Roman" w:cs="Times New Roman"/>
          <w:color w:val="000000"/>
          <w:sz w:val="28"/>
          <w:szCs w:val="28"/>
        </w:rPr>
        <w:t xml:space="preserve">   _________________________</w:t>
      </w:r>
    </w:p>
    <w:p w:rsidR="00355745" w:rsidRPr="009B7EED" w:rsidRDefault="00355745" w:rsidP="00355745">
      <w:pPr>
        <w:rPr>
          <w:rFonts w:ascii="Times New Roman" w:hAnsi="Times New Roman" w:cs="Times New Roman"/>
          <w:color w:val="000000"/>
          <w:sz w:val="28"/>
          <w:szCs w:val="28"/>
        </w:rPr>
      </w:pPr>
      <w:r w:rsidRPr="009B7EED">
        <w:rPr>
          <w:rFonts w:ascii="Times New Roman" w:hAnsi="Times New Roman" w:cs="Times New Roman"/>
          <w:color w:val="000000"/>
          <w:sz w:val="28"/>
          <w:szCs w:val="28"/>
        </w:rPr>
        <w:t>Чем является?    ______________________________</w:t>
      </w:r>
    </w:p>
    <w:p w:rsidR="00355745" w:rsidRPr="009B7EED" w:rsidRDefault="00355745" w:rsidP="00355745">
      <w:pPr>
        <w:rPr>
          <w:rFonts w:ascii="Times New Roman" w:hAnsi="Times New Roman" w:cs="Times New Roman"/>
          <w:color w:val="000000"/>
          <w:sz w:val="28"/>
          <w:szCs w:val="28"/>
        </w:rPr>
      </w:pPr>
      <w:r w:rsidRPr="009B7EED">
        <w:rPr>
          <w:rFonts w:ascii="Times New Roman" w:hAnsi="Times New Roman" w:cs="Times New Roman"/>
          <w:color w:val="000000"/>
          <w:sz w:val="28"/>
          <w:szCs w:val="28"/>
        </w:rPr>
        <w:t>Где живет?    _______________________________________</w:t>
      </w:r>
    </w:p>
    <w:p w:rsidR="00355745" w:rsidRPr="009B7EED" w:rsidRDefault="00355745" w:rsidP="00355745">
      <w:pPr>
        <w:rPr>
          <w:rFonts w:ascii="Times New Roman" w:hAnsi="Times New Roman" w:cs="Times New Roman"/>
          <w:color w:val="000000"/>
          <w:sz w:val="28"/>
          <w:szCs w:val="28"/>
        </w:rPr>
      </w:pPr>
      <w:r w:rsidRPr="009B7EED">
        <w:rPr>
          <w:rFonts w:ascii="Times New Roman" w:hAnsi="Times New Roman" w:cs="Times New Roman"/>
          <w:color w:val="000000"/>
          <w:sz w:val="28"/>
          <w:szCs w:val="28"/>
        </w:rPr>
        <w:t>Родственники: _________________________________</w:t>
      </w:r>
    </w:p>
    <w:p w:rsidR="00355745" w:rsidRPr="009B7EED" w:rsidRDefault="00355745" w:rsidP="00355745">
      <w:pPr>
        <w:rPr>
          <w:rFonts w:ascii="Times New Roman" w:hAnsi="Times New Roman" w:cs="Times New Roman"/>
          <w:color w:val="000000"/>
          <w:sz w:val="28"/>
          <w:szCs w:val="28"/>
        </w:rPr>
      </w:pPr>
      <w:r w:rsidRPr="009B7EED">
        <w:rPr>
          <w:rFonts w:ascii="Times New Roman" w:hAnsi="Times New Roman" w:cs="Times New Roman"/>
          <w:color w:val="000000"/>
          <w:sz w:val="28"/>
          <w:szCs w:val="28"/>
        </w:rPr>
        <w:lastRenderedPageBreak/>
        <w:t xml:space="preserve">  </w:t>
      </w:r>
      <w:r w:rsidRPr="009B7EED">
        <w:rPr>
          <w:rFonts w:ascii="Times New Roman" w:hAnsi="Times New Roman" w:cs="Times New Roman"/>
          <w:b/>
          <w:i/>
          <w:color w:val="000000"/>
          <w:sz w:val="28"/>
          <w:szCs w:val="28"/>
        </w:rPr>
        <w:t>Служебное удостоверение:</w:t>
      </w:r>
      <w:r w:rsidRPr="009B7EED">
        <w:rPr>
          <w:rFonts w:ascii="Times New Roman" w:hAnsi="Times New Roman" w:cs="Times New Roman"/>
          <w:b/>
          <w:color w:val="000000"/>
          <w:sz w:val="28"/>
          <w:szCs w:val="28"/>
        </w:rPr>
        <w:t xml:space="preserve"> </w:t>
      </w:r>
      <w:r w:rsidRPr="009B7EED">
        <w:rPr>
          <w:rFonts w:ascii="Times New Roman" w:hAnsi="Times New Roman" w:cs="Times New Roman"/>
          <w:b/>
          <w:color w:val="000000"/>
          <w:sz w:val="28"/>
          <w:szCs w:val="28"/>
        </w:rPr>
        <w:br/>
      </w:r>
      <w:r w:rsidRPr="009B7EED">
        <w:rPr>
          <w:rFonts w:ascii="Times New Roman" w:hAnsi="Times New Roman" w:cs="Times New Roman"/>
          <w:color w:val="000000"/>
          <w:sz w:val="28"/>
          <w:szCs w:val="28"/>
        </w:rPr>
        <w:t>1. Место работы: ____________________________</w:t>
      </w:r>
    </w:p>
    <w:p w:rsidR="00355745" w:rsidRPr="009B7EED" w:rsidRDefault="00355745" w:rsidP="00355745">
      <w:pPr>
        <w:rPr>
          <w:rFonts w:ascii="Times New Roman" w:hAnsi="Times New Roman" w:cs="Times New Roman"/>
          <w:color w:val="000000"/>
          <w:sz w:val="28"/>
          <w:szCs w:val="28"/>
        </w:rPr>
      </w:pPr>
      <w:r w:rsidRPr="009B7EED">
        <w:rPr>
          <w:rFonts w:ascii="Times New Roman" w:hAnsi="Times New Roman" w:cs="Times New Roman"/>
          <w:color w:val="000000"/>
          <w:sz w:val="28"/>
          <w:szCs w:val="28"/>
        </w:rPr>
        <w:t>2. Кем работает (Функции)____________________</w:t>
      </w:r>
    </w:p>
    <w:p w:rsidR="00355745" w:rsidRPr="009B7EED" w:rsidRDefault="00355745" w:rsidP="00355745">
      <w:pPr>
        <w:rPr>
          <w:rFonts w:ascii="Times New Roman" w:hAnsi="Times New Roman" w:cs="Times New Roman"/>
          <w:color w:val="000000"/>
          <w:sz w:val="28"/>
          <w:szCs w:val="28"/>
        </w:rPr>
      </w:pPr>
      <w:r w:rsidRPr="009B7EED">
        <w:rPr>
          <w:rFonts w:ascii="Times New Roman" w:hAnsi="Times New Roman" w:cs="Times New Roman"/>
          <w:b/>
          <w:bCs/>
          <w:i/>
          <w:color w:val="000000"/>
          <w:sz w:val="28"/>
          <w:szCs w:val="28"/>
        </w:rPr>
        <w:t xml:space="preserve">Медицинская карта: </w:t>
      </w:r>
      <w:r w:rsidRPr="009B7EED">
        <w:rPr>
          <w:rFonts w:ascii="Times New Roman" w:hAnsi="Times New Roman" w:cs="Times New Roman"/>
          <w:b/>
          <w:bCs/>
          <w:color w:val="000000"/>
          <w:sz w:val="28"/>
          <w:szCs w:val="28"/>
        </w:rPr>
        <w:br/>
      </w:r>
      <w:r w:rsidRPr="009B7EED">
        <w:rPr>
          <w:rFonts w:ascii="Times New Roman" w:hAnsi="Times New Roman" w:cs="Times New Roman"/>
          <w:color w:val="000000"/>
          <w:sz w:val="28"/>
          <w:szCs w:val="28"/>
        </w:rPr>
        <w:t>1. Состав: _____________________________________</w:t>
      </w:r>
    </w:p>
    <w:p w:rsidR="00355745" w:rsidRPr="009B7EED" w:rsidRDefault="00355745" w:rsidP="005606E4">
      <w:pPr>
        <w:jc w:val="both"/>
        <w:rPr>
          <w:rFonts w:ascii="Times New Roman" w:hAnsi="Times New Roman" w:cs="Times New Roman"/>
          <w:sz w:val="28"/>
          <w:szCs w:val="28"/>
        </w:rPr>
      </w:pPr>
      <w:r w:rsidRPr="009B7EED">
        <w:rPr>
          <w:rFonts w:ascii="Times New Roman" w:hAnsi="Times New Roman" w:cs="Times New Roman"/>
          <w:color w:val="000000"/>
          <w:sz w:val="28"/>
          <w:szCs w:val="28"/>
        </w:rPr>
        <w:t>3. Особенности формы: _________________________</w:t>
      </w:r>
    </w:p>
    <w:p w:rsidR="00355745" w:rsidRPr="009B7EED" w:rsidRDefault="00355745" w:rsidP="00355745">
      <w:pPr>
        <w:spacing w:after="0" w:line="240" w:lineRule="auto"/>
        <w:ind w:firstLine="708"/>
        <w:jc w:val="center"/>
        <w:rPr>
          <w:rFonts w:ascii="Times New Roman" w:hAnsi="Times New Roman" w:cs="Times New Roman"/>
          <w:color w:val="1F3864" w:themeColor="accent5" w:themeShade="80"/>
          <w:sz w:val="28"/>
          <w:szCs w:val="28"/>
          <w:u w:val="thick"/>
        </w:rPr>
      </w:pPr>
      <w:r w:rsidRPr="009B7EED">
        <w:rPr>
          <w:rFonts w:ascii="Times New Roman" w:hAnsi="Times New Roman" w:cs="Times New Roman"/>
          <w:b/>
          <w:color w:val="1F3864" w:themeColor="accent5" w:themeShade="80"/>
          <w:sz w:val="28"/>
          <w:szCs w:val="28"/>
          <w:u w:val="thick"/>
        </w:rPr>
        <w:t>Палитра настроения; цветовая лента</w:t>
      </w:r>
      <w:r w:rsidRPr="009B7EED">
        <w:rPr>
          <w:rFonts w:ascii="Times New Roman" w:hAnsi="Times New Roman" w:cs="Times New Roman"/>
          <w:color w:val="1F3864" w:themeColor="accent5" w:themeShade="80"/>
          <w:sz w:val="28"/>
          <w:szCs w:val="28"/>
          <w:u w:val="thick"/>
        </w:rPr>
        <w:t>.</w:t>
      </w:r>
    </w:p>
    <w:p w:rsidR="00355745" w:rsidRPr="009B7EED" w:rsidRDefault="00355745" w:rsidP="00355745">
      <w:pPr>
        <w:spacing w:after="0" w:line="240" w:lineRule="auto"/>
        <w:ind w:firstLine="708"/>
        <w:rPr>
          <w:rFonts w:ascii="Times New Roman" w:hAnsi="Times New Roman" w:cs="Times New Roman"/>
          <w:b/>
          <w:bCs/>
          <w:sz w:val="28"/>
          <w:szCs w:val="28"/>
        </w:rPr>
      </w:pPr>
      <w:r w:rsidRPr="009B7EED">
        <w:rPr>
          <w:rFonts w:ascii="Times New Roman" w:hAnsi="Times New Roman" w:cs="Times New Roman"/>
          <w:sz w:val="28"/>
          <w:szCs w:val="28"/>
        </w:rPr>
        <w:t xml:space="preserve">Эти приёмы затрагивают эмоции и чувства ребёнка.  Так как дети любят рисовать, то использование этих приёмов всегда находит положительный отклик. Изобразив цветом то, что увидели, услышали и почувствовали, школьники легче и быстрее находят слова для построения собственных высказываний по поводу прочитанного. </w:t>
      </w:r>
    </w:p>
    <w:p w:rsidR="009E7B94" w:rsidRDefault="009E7B94"/>
    <w:sectPr w:rsidR="009E7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39C"/>
    <w:multiLevelType w:val="multilevel"/>
    <w:tmpl w:val="DEFC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B416D"/>
    <w:multiLevelType w:val="multilevel"/>
    <w:tmpl w:val="BCF6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7473E"/>
    <w:multiLevelType w:val="multilevel"/>
    <w:tmpl w:val="B9F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66889"/>
    <w:multiLevelType w:val="hybridMultilevel"/>
    <w:tmpl w:val="38C6938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C3"/>
    <w:rsid w:val="002E03CE"/>
    <w:rsid w:val="00355745"/>
    <w:rsid w:val="005606E4"/>
    <w:rsid w:val="006B36C3"/>
    <w:rsid w:val="009E7B94"/>
    <w:rsid w:val="00CE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74B7F-C23E-4A57-B269-0EC8EB7A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45"/>
    <w:pPr>
      <w:spacing w:after="200" w:line="276" w:lineRule="auto"/>
    </w:pPr>
    <w:rPr>
      <w:rFonts w:eastAsiaTheme="minorEastAsia"/>
      <w:lang w:eastAsia="ru-RU"/>
    </w:rPr>
  </w:style>
  <w:style w:type="paragraph" w:styleId="2">
    <w:name w:val="heading 2"/>
    <w:basedOn w:val="a"/>
    <w:link w:val="20"/>
    <w:qFormat/>
    <w:rsid w:val="00355745"/>
    <w:pPr>
      <w:spacing w:before="50" w:after="50" w:line="180" w:lineRule="atLeast"/>
      <w:outlineLvl w:val="1"/>
    </w:pPr>
    <w:rPr>
      <w:rFonts w:ascii="Arial" w:eastAsia="Times New Roman" w:hAnsi="Arial" w:cs="Arial"/>
      <w:color w:val="972A0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6C3"/>
    <w:pPr>
      <w:spacing w:after="0" w:line="240" w:lineRule="auto"/>
    </w:pPr>
    <w:rPr>
      <w:rFonts w:eastAsiaTheme="minorEastAsia"/>
      <w:lang w:eastAsia="ru-RU"/>
    </w:rPr>
  </w:style>
  <w:style w:type="character" w:customStyle="1" w:styleId="20">
    <w:name w:val="Заголовок 2 Знак"/>
    <w:basedOn w:val="a0"/>
    <w:link w:val="2"/>
    <w:rsid w:val="00355745"/>
    <w:rPr>
      <w:rFonts w:ascii="Arial" w:eastAsia="Times New Roman" w:hAnsi="Arial" w:cs="Arial"/>
      <w:color w:val="972A06"/>
      <w:sz w:val="18"/>
      <w:szCs w:val="18"/>
      <w:lang w:eastAsia="ru-RU"/>
    </w:rPr>
  </w:style>
  <w:style w:type="paragraph" w:styleId="a4">
    <w:name w:val="Normal (Web)"/>
    <w:basedOn w:val="a"/>
    <w:link w:val="a5"/>
    <w:uiPriority w:val="99"/>
    <w:unhideWhenUsed/>
    <w:rsid w:val="0035574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355745"/>
    <w:rPr>
      <w:color w:val="0000FF"/>
      <w:u w:val="single"/>
    </w:rPr>
  </w:style>
  <w:style w:type="character" w:customStyle="1" w:styleId="a5">
    <w:name w:val="Обычный (веб) Знак"/>
    <w:basedOn w:val="a0"/>
    <w:link w:val="a4"/>
    <w:uiPriority w:val="99"/>
    <w:rsid w:val="003557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ambov.fio.ru/vjpusk/vjp054/rabot/30/new_page_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ambov.fio.ru/vjpusk/vjp054/rabot/30/new_page_11.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ambov.fio.ru/vjpusk/vjp054/rabot/30/new_page_11.htm" TargetMode="External"/><Relationship Id="rId4" Type="http://schemas.openxmlformats.org/officeDocument/2006/relationships/webSettings" Target="webSettings.xml"/><Relationship Id="rId9" Type="http://schemas.openxmlformats.org/officeDocument/2006/relationships/hyperlink" Target="http://www.tambov.fio.ru/vjpusk/vjp054/rabot/30/new_page_11.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Mektep-01</dc:creator>
  <cp:keywords/>
  <dc:description/>
  <cp:lastModifiedBy>Ризван Суликаев</cp:lastModifiedBy>
  <cp:revision>4</cp:revision>
  <dcterms:created xsi:type="dcterms:W3CDTF">2021-08-27T04:57:00Z</dcterms:created>
  <dcterms:modified xsi:type="dcterms:W3CDTF">2021-08-28T14:35:00Z</dcterms:modified>
</cp:coreProperties>
</file>