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3" w:rsidRPr="00B33A09" w:rsidRDefault="00363693" w:rsidP="00363693">
      <w:pPr>
        <w:rPr>
          <w:rFonts w:ascii="Times New Roman" w:hAnsi="Times New Roman"/>
          <w:b/>
          <w:sz w:val="24"/>
          <w:lang w:eastAsia="en-GB"/>
        </w:rPr>
      </w:pPr>
      <w:r w:rsidRPr="00B33A09">
        <w:rPr>
          <w:rFonts w:ascii="Times New Roman" w:hAnsi="Times New Roman"/>
          <w:b/>
          <w:sz w:val="24"/>
          <w:lang w:eastAsia="en-GB"/>
        </w:rPr>
        <w:t>Lesson plan</w:t>
      </w:r>
    </w:p>
    <w:p w:rsidR="00363693" w:rsidRPr="00B33A09" w:rsidRDefault="00363693" w:rsidP="00363693">
      <w:pPr>
        <w:rPr>
          <w:rFonts w:ascii="Times New Roman" w:hAnsi="Times New Roman"/>
          <w:sz w:val="24"/>
          <w:lang w:val="ru-RU"/>
        </w:rPr>
      </w:pPr>
    </w:p>
    <w:tbl>
      <w:tblPr>
        <w:tblStyle w:val="a6"/>
        <w:tblW w:w="100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963"/>
      </w:tblGrid>
      <w:tr w:rsidR="00363693" w:rsidRPr="00B33A09" w:rsidTr="0091635A">
        <w:tc>
          <w:tcPr>
            <w:tcW w:w="10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en-US"/>
              </w:rPr>
            </w:pPr>
            <w:r w:rsidRPr="00B33A09">
              <w:rPr>
                <w:rFonts w:ascii="Times New Roman" w:hAnsi="Times New Roman"/>
                <w:b/>
                <w:sz w:val="24"/>
              </w:rPr>
              <w:t xml:space="preserve">Date: </w:t>
            </w: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</w:t>
            </w:r>
            <w:r w:rsidRPr="00B33A09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proofErr w:type="spellStart"/>
            <w:r w:rsidRPr="00B33A09">
              <w:rPr>
                <w:rFonts w:ascii="Times New Roman" w:hAnsi="Times New Roman"/>
                <w:b/>
                <w:sz w:val="24"/>
                <w:lang w:val="en-US"/>
              </w:rPr>
              <w:t>Jankiyeva</w:t>
            </w:r>
            <w:proofErr w:type="spellEnd"/>
            <w:r w:rsidRPr="00B33A09">
              <w:rPr>
                <w:rFonts w:ascii="Times New Roman" w:hAnsi="Times New Roman"/>
                <w:b/>
                <w:sz w:val="24"/>
                <w:lang w:val="en-US"/>
              </w:rPr>
              <w:t xml:space="preserve"> B.H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 xml:space="preserve">School: 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t>“Zhibek zholy” liceum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</w:rPr>
              <w:t>Grade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t>:    8                                                               қатысқандар:            қатыспағандар:</w:t>
            </w:r>
          </w:p>
        </w:tc>
      </w:tr>
      <w:tr w:rsidR="00363693" w:rsidRPr="00B33A09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</w:rPr>
              <w:t>Theme of the lesson:</w:t>
            </w:r>
          </w:p>
        </w:tc>
        <w:tc>
          <w:tcPr>
            <w:tcW w:w="7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36369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Сфералық айналар, сфералық айна көмегімен кескін алу.</w:t>
            </w:r>
          </w:p>
          <w:p w:rsidR="00363693" w:rsidRPr="00B33A09" w:rsidRDefault="002E5E58" w:rsidP="00611589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eastAsiaTheme="minorHAnsi" w:hAnsi="Times New Roman"/>
                <w:sz w:val="24"/>
                <w:lang w:val="en-US"/>
              </w:rPr>
              <w:t>Spherical mirrors, image construction of image in a spherical mirror</w:t>
            </w:r>
            <w:r w:rsidR="00363693" w:rsidRPr="00B33A09">
              <w:rPr>
                <w:rFonts w:ascii="Times New Roman" w:hAnsi="Times New Roman"/>
                <w:sz w:val="24"/>
                <w:lang w:val="kk-KZ"/>
              </w:rPr>
              <w:br/>
            </w:r>
          </w:p>
        </w:tc>
      </w:tr>
      <w:tr w:rsidR="00363693" w:rsidRPr="00B33A09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Цели урока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lesson objectives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B33A09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8.5.1.5 дененің кескінін алу үшін сфералық айнада сәуленің жолын салу және алынған кескінді сипаттау.</w:t>
            </w:r>
          </w:p>
          <w:p w:rsidR="00363693" w:rsidRPr="00B33A09" w:rsidRDefault="00363693" w:rsidP="0091635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B33A0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8.5.1.1 schematically depict solar and lunar eclipses;</w:t>
            </w:r>
          </w:p>
          <w:p w:rsidR="00363693" w:rsidRPr="00B33A09" w:rsidRDefault="00363693" w:rsidP="0091635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</w:tr>
      <w:tr w:rsidR="00363693" w:rsidRPr="00B33A09" w:rsidTr="0091635A">
        <w:trPr>
          <w:trHeight w:val="109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Критерии оценивания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Success criteria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363693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Сфералық  айнада кескін алу</w:t>
            </w:r>
            <w:r w:rsidR="00CB303A">
              <w:rPr>
                <w:rFonts w:ascii="Times New Roman" w:hAnsi="Times New Roman"/>
                <w:sz w:val="24"/>
                <w:lang w:val="kk-KZ"/>
              </w:rPr>
              <w:t>дың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B303A">
              <w:rPr>
                <w:rFonts w:ascii="Times New Roman" w:hAnsi="Times New Roman"/>
                <w:sz w:val="24"/>
                <w:lang w:val="kk-KZ"/>
              </w:rPr>
              <w:t>екі сәулелені сала алады;</w:t>
            </w:r>
          </w:p>
          <w:p w:rsidR="00363693" w:rsidRPr="00B33A09" w:rsidRDefault="00CB303A" w:rsidP="0036369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Сфералық айнадағы кескінді сипаттай алады;</w:t>
            </w:r>
            <w:r w:rsidR="00363693" w:rsidRPr="00B33A09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63693" w:rsidRPr="00B33A09" w:rsidRDefault="00363693" w:rsidP="0036369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3693" w:rsidRPr="00B33A09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Тілдік  мақсаттар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language objectives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Языковые цели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CB303A" w:rsidRDefault="00CB303A" w:rsidP="009163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Терминология </w:t>
            </w:r>
          </w:p>
          <w:tbl>
            <w:tblPr>
              <w:tblStyle w:val="a6"/>
              <w:tblW w:w="7554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410"/>
              <w:gridCol w:w="2705"/>
            </w:tblGrid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>свет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kk-KZ"/>
                    </w:rPr>
                    <w:t>жарық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light </w:t>
                  </w:r>
                </w:p>
              </w:tc>
            </w:tr>
            <w:tr w:rsidR="00363693" w:rsidRPr="00CB303A" w:rsidTr="0091635A">
              <w:trPr>
                <w:trHeight w:val="378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kk-KZ"/>
                    </w:rPr>
                    <w:t>отражение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kk-KZ"/>
                    </w:rPr>
                    <w:t>шағылу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reflection </w:t>
                  </w:r>
                </w:p>
              </w:tc>
            </w:tr>
            <w:tr w:rsidR="00363693" w:rsidRPr="00CB303A" w:rsidTr="0091635A">
              <w:trPr>
                <w:trHeight w:val="283"/>
              </w:trPr>
              <w:tc>
                <w:tcPr>
                  <w:tcW w:w="2439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>преломление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kk-KZ"/>
                    </w:rPr>
                    <w:t>сыну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refraction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Тень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көленке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shadow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CB303A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B303A">
                    <w:rPr>
                      <w:rFonts w:ascii="Times New Roman" w:hAnsi="Times New Roman"/>
                      <w:sz w:val="24"/>
                      <w:lang w:val="kk-KZ"/>
                    </w:rPr>
                    <w:t>полутень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Жартылай көленке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penumbra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CB303A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B303A">
                    <w:rPr>
                      <w:rFonts w:ascii="Times New Roman" w:hAnsi="Times New Roman"/>
                      <w:sz w:val="24"/>
                      <w:lang w:val="kk-KZ"/>
                    </w:rPr>
                    <w:t>Распространение света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Жарықтын таралуы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Propagation of light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CB303A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B303A">
                    <w:rPr>
                      <w:rFonts w:ascii="Times New Roman" w:hAnsi="Times New Roman"/>
                      <w:sz w:val="24"/>
                      <w:lang w:val="kk-KZ"/>
                    </w:rPr>
                    <w:t>Луч света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Жарық сәулесі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light ray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Световой пучок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Жарық шоғыры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The light beam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Источники света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Жарық көзі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light Sources </w:t>
                  </w:r>
                </w:p>
              </w:tc>
            </w:tr>
            <w:tr w:rsidR="00363693" w:rsidRPr="00CB303A" w:rsidTr="0091635A">
              <w:trPr>
                <w:trHeight w:val="262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естественные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табиғи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natural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искусственные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жасанды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artificial </w:t>
                  </w:r>
                </w:p>
              </w:tc>
            </w:tr>
            <w:tr w:rsidR="00363693" w:rsidRPr="00CB303A" w:rsidTr="0091635A">
              <w:trPr>
                <w:trHeight w:val="262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Лунное затмение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Ай тұтылуы</w:t>
                  </w:r>
                </w:p>
              </w:tc>
              <w:tc>
                <w:tcPr>
                  <w:tcW w:w="2705" w:type="dxa"/>
                </w:tcPr>
                <w:p w:rsidR="00363693" w:rsidRPr="00CB303A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CB303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lunar eclipse </w:t>
                  </w:r>
                </w:p>
              </w:tc>
            </w:tr>
            <w:tr w:rsidR="00363693" w:rsidRPr="00CB303A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Солнечное затмение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Күн тұтылуы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CB303A">
                    <w:rPr>
                      <w:lang w:val="kk-KZ"/>
                    </w:rPr>
                    <w:t xml:space="preserve">solar eclipse </w:t>
                  </w:r>
                </w:p>
              </w:tc>
            </w:tr>
            <w:tr w:rsidR="00363693" w:rsidRPr="00B33A09" w:rsidTr="0091635A">
              <w:trPr>
                <w:trHeight w:val="524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Перпендикуляр,  в точке падения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Түсу нүктесіндегі перпендикуляр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Perpendicular, delivered at the point of incidence</w:t>
                  </w:r>
                </w:p>
              </w:tc>
            </w:tr>
            <w:tr w:rsidR="00363693" w:rsidRPr="00B33A09" w:rsidTr="0091635A">
              <w:trPr>
                <w:trHeight w:val="262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33A09">
                    <w:rPr>
                      <w:rFonts w:ascii="Times New Roman" w:hAnsi="Times New Roman"/>
                      <w:sz w:val="24"/>
                    </w:rPr>
                    <w:t>Угол</w:t>
                  </w:r>
                  <w:proofErr w:type="spellEnd"/>
                  <w:r w:rsidRPr="00B33A0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B33A09">
                    <w:rPr>
                      <w:rFonts w:ascii="Times New Roman" w:hAnsi="Times New Roman"/>
                      <w:sz w:val="24"/>
                    </w:rPr>
                    <w:t>падения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Түсу бұрышы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en-US"/>
                    </w:rPr>
                    <w:t xml:space="preserve">angle of incidence </w:t>
                  </w:r>
                </w:p>
              </w:tc>
            </w:tr>
            <w:tr w:rsidR="00363693" w:rsidRPr="00B33A09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Угол отражения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Шағылу бұрышы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r w:rsidRPr="00B33A09">
                    <w:rPr>
                      <w:lang w:val="en-US"/>
                    </w:rPr>
                    <w:t xml:space="preserve">angle of reflection </w:t>
                  </w:r>
                </w:p>
              </w:tc>
            </w:tr>
            <w:tr w:rsidR="00363693" w:rsidRPr="00B33A09" w:rsidTr="0091635A">
              <w:trPr>
                <w:trHeight w:val="279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Угол преломления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Сыну бұрышы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pStyle w:val="a7"/>
                    <w:spacing w:before="0" w:beforeAutospacing="0" w:after="0" w:afterAutospacing="0"/>
                    <w:jc w:val="both"/>
                    <w:textAlignment w:val="baseline"/>
                    <w:rPr>
                      <w:lang w:val="kk-KZ"/>
                    </w:rPr>
                  </w:pPr>
                  <w:proofErr w:type="spellStart"/>
                  <w:r w:rsidRPr="00B33A09">
                    <w:t>Angle</w:t>
                  </w:r>
                  <w:proofErr w:type="spellEnd"/>
                  <w:r w:rsidRPr="00B33A09">
                    <w:rPr>
                      <w:lang w:val="kk-KZ"/>
                    </w:rPr>
                    <w:t xml:space="preserve"> </w:t>
                  </w:r>
                  <w:proofErr w:type="spellStart"/>
                  <w:r w:rsidRPr="00B33A09">
                    <w:t>of</w:t>
                  </w:r>
                  <w:proofErr w:type="spellEnd"/>
                  <w:r w:rsidRPr="00B33A09">
                    <w:rPr>
                      <w:lang w:val="kk-KZ"/>
                    </w:rPr>
                    <w:t xml:space="preserve"> </w:t>
                  </w:r>
                  <w:proofErr w:type="spellStart"/>
                  <w:r w:rsidRPr="00B33A09">
                    <w:t>refraction</w:t>
                  </w:r>
                  <w:proofErr w:type="spellEnd"/>
                </w:p>
              </w:tc>
            </w:tr>
            <w:tr w:rsidR="00363693" w:rsidRPr="00B33A09" w:rsidTr="0091635A">
              <w:trPr>
                <w:trHeight w:val="524"/>
              </w:trPr>
              <w:tc>
                <w:tcPr>
                  <w:tcW w:w="2439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Показатель преломления</w:t>
                  </w:r>
                </w:p>
              </w:tc>
              <w:tc>
                <w:tcPr>
                  <w:tcW w:w="2410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Сыну көрсеткіші</w:t>
                  </w:r>
                </w:p>
              </w:tc>
              <w:tc>
                <w:tcPr>
                  <w:tcW w:w="2705" w:type="dxa"/>
                </w:tcPr>
                <w:p w:rsidR="00363693" w:rsidRPr="00B33A09" w:rsidRDefault="00363693" w:rsidP="0091635A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proofErr w:type="spellStart"/>
                  <w:r w:rsidRPr="00B33A09">
                    <w:rPr>
                      <w:rFonts w:ascii="Times New Roman" w:hAnsi="Times New Roman"/>
                      <w:sz w:val="24"/>
                    </w:rPr>
                    <w:t>indexofrefraction</w:t>
                  </w:r>
                  <w:proofErr w:type="spellEnd"/>
                </w:p>
              </w:tc>
            </w:tr>
            <w:tr w:rsidR="00E10749" w:rsidRPr="00B33A09" w:rsidTr="0003113F">
              <w:trPr>
                <w:trHeight w:val="338"/>
              </w:trPr>
              <w:tc>
                <w:tcPr>
                  <w:tcW w:w="2439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фокус</w:t>
                  </w:r>
                </w:p>
              </w:tc>
              <w:tc>
                <w:tcPr>
                  <w:tcW w:w="2410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фокус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focus</w:t>
                  </w:r>
                </w:p>
              </w:tc>
            </w:tr>
            <w:tr w:rsidR="00E10749" w:rsidRPr="00B33A09" w:rsidTr="0003113F">
              <w:trPr>
                <w:trHeight w:val="374"/>
              </w:trPr>
              <w:tc>
                <w:tcPr>
                  <w:tcW w:w="2439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bCs/>
                      <w:color w:val="000000" w:themeColor="text1"/>
                      <w:kern w:val="36"/>
                      <w:sz w:val="24"/>
                      <w:lang w:val="kk-KZ"/>
                    </w:rPr>
                    <w:t>сферическое зеркало</w:t>
                  </w:r>
                </w:p>
              </w:tc>
              <w:tc>
                <w:tcPr>
                  <w:tcW w:w="2410" w:type="dxa"/>
                </w:tcPr>
                <w:p w:rsidR="00E10749" w:rsidRPr="00B33A09" w:rsidRDefault="0003113F" w:rsidP="00E10749">
                  <w:pPr>
                    <w:contextualSpacing/>
                    <w:outlineLvl w:val="0"/>
                    <w:rPr>
                      <w:rFonts w:ascii="Times New Roman" w:hAnsi="Times New Roman"/>
                      <w:bCs/>
                      <w:color w:val="000000" w:themeColor="text1"/>
                      <w:kern w:val="36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сфералық айна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spherical mirror</w:t>
                  </w:r>
                </w:p>
              </w:tc>
            </w:tr>
            <w:tr w:rsidR="00E10749" w:rsidRPr="00B33A09" w:rsidTr="0003113F">
              <w:trPr>
                <w:trHeight w:val="254"/>
              </w:trPr>
              <w:tc>
                <w:tcPr>
                  <w:tcW w:w="2439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перевернутое</w:t>
                  </w:r>
                </w:p>
              </w:tc>
              <w:tc>
                <w:tcPr>
                  <w:tcW w:w="2410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төңкерілген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w w:val="110"/>
                      <w:sz w:val="24"/>
                    </w:rPr>
                    <w:t>inverted</w:t>
                  </w:r>
                </w:p>
              </w:tc>
            </w:tr>
            <w:tr w:rsidR="00E10749" w:rsidRPr="00B33A09" w:rsidTr="0003113F">
              <w:trPr>
                <w:trHeight w:val="274"/>
              </w:trPr>
              <w:tc>
                <w:tcPr>
                  <w:tcW w:w="2439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увеличенное</w:t>
                  </w:r>
                </w:p>
              </w:tc>
              <w:tc>
                <w:tcPr>
                  <w:tcW w:w="2410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үлкейтілген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enlarged</w:t>
                  </w:r>
                </w:p>
              </w:tc>
            </w:tr>
            <w:tr w:rsidR="00E10749" w:rsidRPr="00B33A09" w:rsidTr="0091635A">
              <w:trPr>
                <w:trHeight w:val="524"/>
              </w:trPr>
              <w:tc>
                <w:tcPr>
                  <w:tcW w:w="2439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действительное</w:t>
                  </w: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изображение</w:t>
                  </w:r>
                </w:p>
              </w:tc>
              <w:tc>
                <w:tcPr>
                  <w:tcW w:w="2410" w:type="dxa"/>
                </w:tcPr>
                <w:p w:rsidR="00E10749" w:rsidRPr="00B33A09" w:rsidRDefault="0003113F" w:rsidP="0003113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шын кескін</w:t>
                  </w: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real image</w:t>
                  </w:r>
                </w:p>
              </w:tc>
            </w:tr>
            <w:tr w:rsidR="00E10749" w:rsidRPr="00B33A09" w:rsidTr="0003113F">
              <w:trPr>
                <w:trHeight w:val="322"/>
              </w:trPr>
              <w:tc>
                <w:tcPr>
                  <w:tcW w:w="2439" w:type="dxa"/>
                </w:tcPr>
                <w:p w:rsidR="00E10749" w:rsidRPr="00B33A09" w:rsidRDefault="0003113F" w:rsidP="0003113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мнимое изображение</w:t>
                  </w: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E10749" w:rsidRPr="00B33A09" w:rsidRDefault="0003113F" w:rsidP="00E10749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жалған кескін</w:t>
                  </w:r>
                </w:p>
              </w:tc>
              <w:tc>
                <w:tcPr>
                  <w:tcW w:w="2705" w:type="dxa"/>
                </w:tcPr>
                <w:p w:rsidR="00E10749" w:rsidRPr="00B33A09" w:rsidRDefault="00E10749" w:rsidP="00E10749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B33A09">
                    <w:rPr>
                      <w:rFonts w:ascii="Times New Roman" w:hAnsi="Times New Roman"/>
                      <w:sz w:val="24"/>
                      <w:lang w:val="kk-KZ"/>
                    </w:rPr>
                    <w:t>virtual image</w:t>
                  </w:r>
                </w:p>
              </w:tc>
            </w:tr>
          </w:tbl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63693" w:rsidRPr="00B33A09" w:rsidTr="0003113F">
        <w:trPr>
          <w:trHeight w:val="105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Пәнаралық  байланыс</w:t>
            </w:r>
          </w:p>
          <w:p w:rsidR="00363693" w:rsidRPr="00B33A09" w:rsidRDefault="00363693" w:rsidP="0003113F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Intersubject communication</w:t>
            </w:r>
          </w:p>
        </w:tc>
        <w:tc>
          <w:tcPr>
            <w:tcW w:w="7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B33A09">
              <w:rPr>
                <w:rFonts w:ascii="Times New Roman" w:hAnsi="Times New Roman"/>
                <w:sz w:val="24"/>
              </w:rPr>
              <w:t>Жаратылыстану</w:t>
            </w:r>
            <w:proofErr w:type="spellEnd"/>
            <w:r w:rsidRPr="00B33A09">
              <w:rPr>
                <w:rFonts w:ascii="Times New Roman" w:hAnsi="Times New Roman"/>
                <w:sz w:val="24"/>
              </w:rPr>
              <w:t>, а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t>ғылшын тілі</w:t>
            </w:r>
            <w:r w:rsidRPr="00B33A09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</w:p>
        </w:tc>
      </w:tr>
      <w:tr w:rsidR="00363693" w:rsidRPr="00B33A09" w:rsidTr="0091635A">
        <w:tc>
          <w:tcPr>
            <w:tcW w:w="10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  барысы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</w:rPr>
            </w:pPr>
          </w:p>
        </w:tc>
      </w:tr>
      <w:tr w:rsidR="00363693" w:rsidRPr="00B33A09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Сабақтың   кезеңдері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Этапы урока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Stages of the lesson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 жаттығу түрлері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Planned activities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Resources</w:t>
            </w:r>
          </w:p>
        </w:tc>
      </w:tr>
      <w:tr w:rsidR="00363693" w:rsidRPr="00B33A09" w:rsidTr="00CB303A">
        <w:trPr>
          <w:trHeight w:val="521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Сабақтың  басы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Начало урока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Lesson Beginning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63693" w:rsidRPr="00B33A09" w:rsidRDefault="00363693" w:rsidP="0091635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Organizing (2 minutes)</w:t>
            </w:r>
          </w:p>
          <w:p w:rsidR="00363693" w:rsidRPr="00B33A09" w:rsidRDefault="00363693" w:rsidP="0091635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B33A0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Lesson concerns:</w:t>
            </w:r>
          </w:p>
          <w:p w:rsidR="00363693" w:rsidRPr="00B33A09" w:rsidRDefault="00363693" w:rsidP="0091635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B33A0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Find out what light is and what its sources are;</w:t>
            </w:r>
            <w:r w:rsidRPr="00B33A0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sym w:font="Symbol" w:char="F02D"/>
            </w:r>
          </w:p>
          <w:p w:rsidR="00CB303A" w:rsidRDefault="00363693" w:rsidP="00CB303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color w:val="212121"/>
                <w:sz w:val="24"/>
                <w:lang w:val="en-US"/>
              </w:rPr>
              <w:t xml:space="preserve"> explain and prove the law of rectilinear propagation of light;</w:t>
            </w:r>
            <w:r w:rsidR="00CB303A" w:rsidRPr="00B33A0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B303A" w:rsidRPr="00B33A09" w:rsidRDefault="00CB303A" w:rsidP="00CB303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II. Homework request (4 minutes)</w:t>
            </w:r>
          </w:p>
          <w:p w:rsidR="00E10749" w:rsidRPr="00B33A09" w:rsidRDefault="0003113F" w:rsidP="00E1074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B33A09">
              <w:rPr>
                <w:lang w:val="kk-KZ"/>
              </w:rPr>
              <w:t xml:space="preserve"> </w:t>
            </w:r>
            <w:r w:rsidR="00E10749" w:rsidRPr="00B33A09">
              <w:rPr>
                <w:lang w:val="kk-KZ"/>
              </w:rPr>
              <w:t>«Интервью» әдісі арқылы бір оқушы ортаға журналист болып шығып қолына берілген микорфонмен сыныптағы оқушыларға сұрақтар қояды.</w:t>
            </w:r>
          </w:p>
          <w:p w:rsidR="00E10749" w:rsidRPr="00B33A09" w:rsidRDefault="00E10749" w:rsidP="00E1074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B33A09">
              <w:rPr>
                <w:lang w:val="kk-KZ"/>
              </w:rPr>
              <w:t>1. Жарықтың түзу сызықпен таралу заңы қалай тұжырымдалады?</w:t>
            </w:r>
            <w:r w:rsidRPr="00B33A09">
              <w:rPr>
                <w:lang w:val="kk-KZ"/>
              </w:rPr>
              <w:br/>
              <w:t>2. Неліктен нәрселер айна сыртынан көрінетін секілді?</w:t>
            </w:r>
          </w:p>
          <w:p w:rsidR="00E10749" w:rsidRPr="00B33A09" w:rsidRDefault="00E10749" w:rsidP="00E1074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B33A09">
              <w:rPr>
                <w:lang w:val="kk-KZ"/>
              </w:rPr>
              <w:t>3. Айналарды тұрмыста қандай мақсатта қолданады?</w:t>
            </w:r>
            <w:r w:rsidRPr="00B33A09">
              <w:rPr>
                <w:lang w:val="kk-KZ"/>
              </w:rPr>
              <w:br/>
              <w:t>4. Жарықтың шағылу заңын тұжырымдаңдар.</w:t>
            </w:r>
            <w:r w:rsidRPr="00B33A09">
              <w:rPr>
                <w:lang w:val="kk-KZ"/>
              </w:rPr>
              <w:br/>
              <w:t>5. Айналық, шашыранды шағылу деген не?</w:t>
            </w:r>
          </w:p>
          <w:p w:rsidR="00E10749" w:rsidRPr="00B33A09" w:rsidRDefault="00E10749" w:rsidP="00E1074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B33A09">
              <w:rPr>
                <w:lang w:val="kk-KZ"/>
              </w:rPr>
              <w:t>6.Жазық айнада қандай кескін алынады?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B33A09" w:rsidP="0091635A">
            <w:pPr>
              <w:pStyle w:val="a7"/>
              <w:spacing w:before="0" w:beforeAutospacing="0" w:after="0" w:afterAutospacing="0"/>
            </w:pPr>
            <w:r w:rsidRPr="00B33A09">
              <w:rPr>
                <w:rStyle w:val="a8"/>
                <w:lang w:val="kk-KZ"/>
              </w:rPr>
              <w:t>Қосымша</w:t>
            </w:r>
            <w:r w:rsidR="00363693" w:rsidRPr="00B33A09">
              <w:rPr>
                <w:rStyle w:val="a8"/>
              </w:rPr>
              <w:t xml:space="preserve"> материал:</w:t>
            </w:r>
            <w:r w:rsidR="00363693" w:rsidRPr="00B33A09">
              <w:t xml:space="preserve"> </w:t>
            </w:r>
          </w:p>
          <w:p w:rsidR="00363693" w:rsidRPr="00B33A09" w:rsidRDefault="00363693" w:rsidP="0091635A">
            <w:pPr>
              <w:pStyle w:val="a7"/>
              <w:spacing w:before="0" w:beforeAutospacing="0" w:after="0" w:afterAutospacing="0"/>
            </w:pPr>
            <w:r w:rsidRPr="00B33A09">
              <w:t xml:space="preserve">http://files.school-collection.edu.ru/dlrstore/669ba07c-e921-11dc-95ff-0800200c9a66/5_1.swf 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</w:rPr>
              <w:t>http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B33A09">
              <w:rPr>
                <w:rFonts w:ascii="Times New Roman" w:hAnsi="Times New Roman"/>
                <w:sz w:val="24"/>
              </w:rPr>
              <w:t>files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33A09">
              <w:rPr>
                <w:rFonts w:ascii="Times New Roman" w:hAnsi="Times New Roman"/>
                <w:sz w:val="24"/>
              </w:rPr>
              <w:t>school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33A09">
              <w:rPr>
                <w:rFonts w:ascii="Times New Roman" w:hAnsi="Times New Roman"/>
                <w:sz w:val="24"/>
              </w:rPr>
              <w:t>collection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edu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ru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dlrstore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>/669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ba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>07</w:t>
            </w:r>
            <w:r w:rsidRPr="00B33A09">
              <w:rPr>
                <w:rFonts w:ascii="Times New Roman" w:hAnsi="Times New Roman"/>
                <w:sz w:val="24"/>
              </w:rPr>
              <w:t>d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33A09">
              <w:rPr>
                <w:rFonts w:ascii="Times New Roman" w:hAnsi="Times New Roman"/>
                <w:sz w:val="24"/>
              </w:rPr>
              <w:t>e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921-11</w:t>
            </w:r>
            <w:r w:rsidRPr="00B33A09">
              <w:rPr>
                <w:rFonts w:ascii="Times New Roman" w:hAnsi="Times New Roman"/>
                <w:sz w:val="24"/>
              </w:rPr>
              <w:t>dc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-95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ff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>-0800200</w:t>
            </w:r>
            <w:r w:rsidRPr="00B33A09">
              <w:rPr>
                <w:rFonts w:ascii="Times New Roman" w:hAnsi="Times New Roman"/>
                <w:sz w:val="24"/>
              </w:rPr>
              <w:t>c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9</w:t>
            </w:r>
            <w:r w:rsidRPr="00B33A09">
              <w:rPr>
                <w:rFonts w:ascii="Times New Roman" w:hAnsi="Times New Roman"/>
                <w:sz w:val="24"/>
              </w:rPr>
              <w:t>a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66/5_2.</w:t>
            </w:r>
            <w:proofErr w:type="spellStart"/>
            <w:r w:rsidRPr="00B33A09">
              <w:rPr>
                <w:rFonts w:ascii="Times New Roman" w:hAnsi="Times New Roman"/>
                <w:sz w:val="24"/>
              </w:rPr>
              <w:t>swf</w:t>
            </w:r>
            <w:proofErr w:type="spellEnd"/>
            <w:r w:rsidRPr="00B33A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63693" w:rsidRPr="005B07B3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Сабақтың ортасы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Середина урока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Middle of the lesson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425" w:rsidRPr="00CB303A" w:rsidRDefault="006B7425" w:rsidP="00B33A09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CB303A">
              <w:rPr>
                <w:rFonts w:ascii="Times New Roman" w:hAnsi="Times New Roman"/>
                <w:b/>
                <w:bCs/>
                <w:sz w:val="24"/>
                <w:lang w:val="kk-KZ"/>
              </w:rPr>
              <w:t>Білу:</w:t>
            </w:r>
          </w:p>
          <w:p w:rsidR="00BB7881" w:rsidRPr="00B33A09" w:rsidRDefault="000B7910" w:rsidP="00B33A09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Cs/>
                <w:sz w:val="24"/>
                <w:lang w:val="kk-KZ"/>
              </w:rPr>
              <w:t xml:space="preserve">Сфералық айна – егер айнаның беті сфераның бір бөлігі болса, онда бұл айнаны 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t>сфералық айна деп атайды.</w:t>
            </w:r>
          </w:p>
          <w:p w:rsidR="00BB7881" w:rsidRPr="00B33A09" w:rsidRDefault="000B7910" w:rsidP="00B33A09">
            <w:pPr>
              <w:rPr>
                <w:rFonts w:ascii="Times New Roman" w:hAnsi="Times New Roman"/>
                <w:sz w:val="24"/>
                <w:lang w:val="ru-RU"/>
              </w:rPr>
            </w:pPr>
            <w:r w:rsidRPr="00B33A09">
              <w:rPr>
                <w:rFonts w:ascii="Times New Roman" w:hAnsi="Times New Roman"/>
                <w:bCs/>
                <w:sz w:val="24"/>
                <w:lang w:val="ru-RU"/>
              </w:rPr>
              <w:t>Сферическое зеркало – если поверхность зеркала является частью сферы, это</w:t>
            </w:r>
            <w:r w:rsidR="00B33A09" w:rsidRPr="00B33A09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B33A09">
              <w:rPr>
                <w:rFonts w:ascii="Times New Roman" w:hAnsi="Times New Roman"/>
                <w:sz w:val="24"/>
                <w:lang w:val="ru-RU"/>
              </w:rPr>
              <w:t>зеркало называется сферическим зеркалом.</w:t>
            </w:r>
          </w:p>
          <w:p w:rsidR="00363693" w:rsidRPr="00B33A09" w:rsidRDefault="000B7910" w:rsidP="00B33A09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Cs/>
                <w:sz w:val="24"/>
                <w:lang w:val="en-US"/>
              </w:rPr>
              <w:t>A spherical mirror – if the surface of a mirror is a part of sphere, it is called a spherical</w:t>
            </w:r>
            <w:r w:rsidR="00B33A09" w:rsidRPr="00B33A09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E10749" w:rsidRPr="00B33A09">
              <w:rPr>
                <w:rFonts w:ascii="Times New Roman" w:hAnsi="Times New Roman"/>
                <w:sz w:val="24"/>
                <w:lang w:val="en-US"/>
              </w:rPr>
              <w:t>mirror.</w:t>
            </w:r>
          </w:p>
          <w:p w:rsidR="006B7425" w:rsidRDefault="006B7425" w:rsidP="0091635A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Түсіну:</w:t>
            </w:r>
          </w:p>
          <w:p w:rsidR="00363693" w:rsidRPr="00AB37A0" w:rsidRDefault="00363693" w:rsidP="0091635A">
            <w:pPr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AB37A0">
              <w:rPr>
                <w:rFonts w:ascii="Times New Roman" w:hAnsi="Times New Roman"/>
                <w:b/>
                <w:bCs/>
                <w:sz w:val="24"/>
                <w:lang w:val="kk-KZ"/>
              </w:rPr>
              <w:t>III</w:t>
            </w:r>
            <w:r w:rsidR="00E10749" w:rsidRPr="00AB37A0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. </w:t>
            </w:r>
            <w:r w:rsidR="00B33A09" w:rsidRPr="00AB37A0">
              <w:rPr>
                <w:rFonts w:ascii="Times New Roman" w:hAnsi="Times New Roman"/>
                <w:b/>
                <w:bCs/>
                <w:sz w:val="24"/>
                <w:lang w:val="kk-KZ"/>
              </w:rPr>
              <w:t>Жұптық жұмыс</w:t>
            </w:r>
            <w:r w:rsidR="00AB37A0" w:rsidRPr="00AB37A0">
              <w:rPr>
                <w:rFonts w:ascii="Times New Roman" w:hAnsi="Times New Roman"/>
                <w:bCs/>
                <w:sz w:val="24"/>
                <w:lang w:val="kk-KZ"/>
              </w:rPr>
              <w:t>. Айнадағы бірінші сәуленің жүру жолын салу</w:t>
            </w:r>
          </w:p>
          <w:p w:rsidR="00363693" w:rsidRPr="00B33A09" w:rsidRDefault="00E10749" w:rsidP="00CB303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3A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5BB12" wp14:editId="6166A556">
                  <wp:extent cx="1958340" cy="2190472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0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84" cy="219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749" w:rsidRPr="00B33A09" w:rsidRDefault="005B07B3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 Оқушы сфералық айнадағы бірінші сәленің жүру жолын біледі.</w:t>
            </w: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4CD92536" wp14:editId="41757783">
                  <wp:extent cx="2571750" cy="2305050"/>
                  <wp:effectExtent l="1905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0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89" cy="230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1074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276AFD6" wp14:editId="2E447704">
                  <wp:extent cx="2314575" cy="2286000"/>
                  <wp:effectExtent l="19050" t="0" r="9525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0.jpe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63" cy="228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07B3" w:rsidRDefault="005B07B3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 Оқушы сфералық айнадағы екінші сәуленің жүру жолын біледі.</w:t>
            </w:r>
          </w:p>
          <w:p w:rsidR="006B7425" w:rsidRPr="00CB303A" w:rsidRDefault="006B7425" w:rsidP="00E1074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B303A">
              <w:rPr>
                <w:rFonts w:ascii="Times New Roman" w:hAnsi="Times New Roman"/>
                <w:b/>
                <w:sz w:val="24"/>
                <w:lang w:val="kk-KZ"/>
              </w:rPr>
              <w:t>Қолдану:</w:t>
            </w:r>
          </w:p>
          <w:p w:rsidR="006B7425" w:rsidRPr="00B33A09" w:rsidRDefault="006B7425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Тапсырма: Осы екі сәулені пайдалана отырып сфералық айнада кескін салу.</w:t>
            </w: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1074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39698DE" wp14:editId="137329E8">
                  <wp:extent cx="2390775" cy="2133600"/>
                  <wp:effectExtent l="1905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505" cy="213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425" w:rsidRDefault="006B7425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 Оқушы сфералық айнада екі сәуле көмегімен кескін сала алады.</w:t>
            </w:r>
          </w:p>
          <w:p w:rsidR="006B7425" w:rsidRPr="00B33A09" w:rsidRDefault="006B7425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303A">
              <w:rPr>
                <w:rFonts w:ascii="Times New Roman" w:hAnsi="Times New Roman"/>
                <w:b/>
                <w:sz w:val="24"/>
                <w:lang w:val="kk-KZ"/>
              </w:rPr>
              <w:t>Талдау: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Шыққан кескінді сипаттау: қазақша және ағылышынша.</w:t>
            </w:r>
          </w:p>
          <w:p w:rsidR="00620CF6" w:rsidRPr="00B33A09" w:rsidRDefault="00620CF6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10749" w:rsidRDefault="00620CF6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441B7808" wp14:editId="6CD8A112">
                  <wp:extent cx="2390775" cy="2114550"/>
                  <wp:effectExtent l="19050" t="0" r="9525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2.jpeg"/>
                          <pic:cNvPicPr>
                            <a:picLocks noGrp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602" cy="21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425" w:rsidRDefault="006B7425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Дескриптор: Оқушы шыққан кескінге үш сипаттама береді.</w:t>
            </w:r>
          </w:p>
          <w:p w:rsidR="006B7425" w:rsidRPr="00B33A09" w:rsidRDefault="006B7425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B303A">
              <w:rPr>
                <w:rFonts w:ascii="Times New Roman" w:hAnsi="Times New Roman"/>
                <w:b/>
                <w:sz w:val="24"/>
                <w:lang w:val="kk-KZ"/>
              </w:rPr>
              <w:t>Жинақтау: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Егер дене фокус және екі кселенген фокус арасында турса, онда сфералық айнада қандай кескін шығады?</w:t>
            </w:r>
          </w:p>
          <w:p w:rsidR="00620CF6" w:rsidRDefault="00620CF6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4DA82B65" wp14:editId="4795A545">
                  <wp:extent cx="2533650" cy="2286000"/>
                  <wp:effectExtent l="19050" t="0" r="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4.jpeg"/>
                          <pic:cNvPicPr>
                            <a:picLocks noGrp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36" cy="228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749" w:rsidRPr="00B33A09" w:rsidRDefault="00E10749" w:rsidP="00E1074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CB303A" w:rsidP="009163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Слайдпен </w:t>
            </w:r>
            <w:r w:rsidR="00363693" w:rsidRPr="00B33A09">
              <w:rPr>
                <w:rFonts w:ascii="Times New Roman" w:hAnsi="Times New Roman"/>
                <w:sz w:val="24"/>
                <w:lang w:val="kk-KZ"/>
              </w:rPr>
              <w:t>жұмыс.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F874F3" w:rsidP="0091635A">
            <w:pPr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363693" w:rsidRPr="00B33A09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https://bilimland.kz/kk/</w:t>
              </w:r>
            </w:hyperlink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courses/physics-kk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5B07B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бірін- бірі бағалайды</w:t>
            </w:r>
          </w:p>
          <w:p w:rsidR="00363693" w:rsidRPr="00B33A09" w:rsidRDefault="00363693" w:rsidP="0091635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63693" w:rsidRPr="003E54AE" w:rsidTr="00B33A09">
        <w:trPr>
          <w:trHeight w:val="341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Конец урока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b/>
                <w:sz w:val="24"/>
                <w:lang w:val="kk-KZ"/>
              </w:rPr>
              <w:t>End of the lesson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A09" w:rsidRPr="006B7425" w:rsidRDefault="006B7425" w:rsidP="00620CF6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Проблемалық сұрақ: Сфералық айнада дененің кескіні  болмауы мүмкін бе?</w:t>
            </w:r>
          </w:p>
          <w:p w:rsidR="00363693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B33A09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115E21C" wp14:editId="5F900557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149860</wp:posOffset>
                  </wp:positionV>
                  <wp:extent cx="2026920" cy="1805940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15.jpeg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841" b="14407"/>
                          <a:stretch/>
                        </pic:blipFill>
                        <pic:spPr bwMode="auto">
                          <a:xfrm>
                            <a:off x="0" y="0"/>
                            <a:ext cx="2026920" cy="1805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3A09" w:rsidRDefault="00B33A09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6B7425" w:rsidRDefault="006B7425" w:rsidP="00B33A09">
            <w:pPr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Дескриптор: Оқушылар нәрсе сфералық айнаның фокусында түрса, кескін шықпайтынын </w:t>
            </w:r>
            <w:r w:rsidR="00CB303A">
              <w:rPr>
                <w:rFonts w:ascii="Times New Roman" w:hAnsi="Times New Roman"/>
                <w:sz w:val="24"/>
                <w:lang w:val="kk-KZ" w:eastAsia="ru-RU"/>
              </w:rPr>
              <w:t>салу арқылы ұғынады.</w:t>
            </w:r>
          </w:p>
          <w:p w:rsidR="003E54AE" w:rsidRPr="00B33A09" w:rsidRDefault="003E54AE" w:rsidP="00B33A09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Үй жүмысы. Бағалау парағындағы тапсырмалар.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«Kahoot.com»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63693" w:rsidRPr="00B33A09" w:rsidTr="0091635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 xml:space="preserve">Саралау- Сіз қандай тәсілмен көбірек қолдау көрсетпексіз?Сіз 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lastRenderedPageBreak/>
              <w:t>басқаларға  қарағанда қабілетті оқушыларға  қандай  тапсырмалар бересіз?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Differentiation – how do you plan to give more support? How do you plan to challenge the more able learners?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lastRenderedPageBreak/>
              <w:t>Сіз оқушылардың материалды игеру деңгейін  қалай  тексеруді жоспарлап  отырсыз?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Assessment – how are you planning to check learners’ learning?</w:t>
            </w:r>
          </w:p>
          <w:p w:rsidR="00B33A09" w:rsidRPr="00B33A09" w:rsidRDefault="00B33A09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lastRenderedPageBreak/>
              <w:t>Келесі сабақта оқушылармен «kahoot.com» бағдарлама бойынша алған білімдерін тексеремін.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Денсаулық және қауіпсіздік  техникасын сақтау Health </w:t>
            </w:r>
            <w:r w:rsidRPr="00B33A09">
              <w:rPr>
                <w:rFonts w:ascii="Times New Roman" w:hAnsi="Times New Roman"/>
                <w:sz w:val="24"/>
                <w:lang w:val="kk-KZ"/>
              </w:rPr>
              <w:lastRenderedPageBreak/>
              <w:t>and safety check</w:t>
            </w:r>
          </w:p>
          <w:p w:rsidR="00363693" w:rsidRPr="00B33A09" w:rsidRDefault="00363693" w:rsidP="0091635A">
            <w:pPr>
              <w:rPr>
                <w:rFonts w:ascii="Times New Roman" w:hAnsi="Times New Roman"/>
                <w:sz w:val="24"/>
                <w:lang w:val="kk-KZ"/>
              </w:rPr>
            </w:pPr>
            <w:r w:rsidRPr="00B33A09">
              <w:rPr>
                <w:rFonts w:ascii="Times New Roman" w:hAnsi="Times New Roman"/>
                <w:sz w:val="24"/>
                <w:lang w:val="kk-KZ"/>
              </w:rPr>
              <w:t>ICT links</w:t>
            </w:r>
          </w:p>
        </w:tc>
      </w:tr>
    </w:tbl>
    <w:p w:rsidR="00363693" w:rsidRPr="00B33A09" w:rsidRDefault="00363693" w:rsidP="00363693">
      <w:pPr>
        <w:rPr>
          <w:rFonts w:ascii="Times New Roman" w:hAnsi="Times New Roman"/>
          <w:sz w:val="24"/>
        </w:rPr>
      </w:pPr>
    </w:p>
    <w:p w:rsidR="00893A33" w:rsidRPr="00B33A09" w:rsidRDefault="00F874F3">
      <w:pPr>
        <w:rPr>
          <w:rFonts w:ascii="Times New Roman" w:hAnsi="Times New Roman"/>
          <w:sz w:val="24"/>
        </w:rPr>
      </w:pPr>
    </w:p>
    <w:sectPr w:rsidR="00893A33" w:rsidRPr="00B33A09" w:rsidSect="00D8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17DE"/>
    <w:multiLevelType w:val="hybridMultilevel"/>
    <w:tmpl w:val="5420C51A"/>
    <w:lvl w:ilvl="0" w:tplc="1918F8AE">
      <w:start w:val="7"/>
      <w:numFmt w:val="decimal"/>
      <w:lvlText w:val="%1"/>
      <w:lvlJc w:val="left"/>
      <w:pPr>
        <w:ind w:left="1440" w:hanging="849"/>
      </w:pPr>
      <w:rPr>
        <w:rFonts w:hint="default"/>
      </w:rPr>
    </w:lvl>
    <w:lvl w:ilvl="1" w:tplc="E102AFA8">
      <w:numFmt w:val="none"/>
      <w:lvlText w:val=""/>
      <w:lvlJc w:val="left"/>
      <w:pPr>
        <w:tabs>
          <w:tab w:val="num" w:pos="360"/>
        </w:tabs>
      </w:pPr>
    </w:lvl>
    <w:lvl w:ilvl="2" w:tplc="3F52A1C6">
      <w:start w:val="1"/>
      <w:numFmt w:val="decimal"/>
      <w:lvlText w:val="%3."/>
      <w:lvlJc w:val="left"/>
      <w:pPr>
        <w:ind w:left="2015" w:hanging="332"/>
        <w:jc w:val="right"/>
      </w:pPr>
      <w:rPr>
        <w:rFonts w:ascii="DejaVu Sans" w:eastAsia="DejaVu Sans" w:hAnsi="DejaVu Sans" w:cs="DejaVu Sans" w:hint="default"/>
        <w:spacing w:val="-3"/>
        <w:w w:val="55"/>
        <w:sz w:val="29"/>
        <w:szCs w:val="29"/>
      </w:rPr>
    </w:lvl>
    <w:lvl w:ilvl="3" w:tplc="C49AFDE6">
      <w:numFmt w:val="bullet"/>
      <w:lvlText w:val="•"/>
      <w:lvlJc w:val="left"/>
      <w:pPr>
        <w:ind w:left="4216" w:hanging="332"/>
      </w:pPr>
      <w:rPr>
        <w:rFonts w:hint="default"/>
      </w:rPr>
    </w:lvl>
    <w:lvl w:ilvl="4" w:tplc="E8DCE730">
      <w:numFmt w:val="bullet"/>
      <w:lvlText w:val="•"/>
      <w:lvlJc w:val="left"/>
      <w:pPr>
        <w:ind w:left="5315" w:hanging="332"/>
      </w:pPr>
      <w:rPr>
        <w:rFonts w:hint="default"/>
      </w:rPr>
    </w:lvl>
    <w:lvl w:ilvl="5" w:tplc="E3E20238">
      <w:numFmt w:val="bullet"/>
      <w:lvlText w:val="•"/>
      <w:lvlJc w:val="left"/>
      <w:pPr>
        <w:ind w:left="6413" w:hanging="332"/>
      </w:pPr>
      <w:rPr>
        <w:rFonts w:hint="default"/>
      </w:rPr>
    </w:lvl>
    <w:lvl w:ilvl="6" w:tplc="69148758">
      <w:numFmt w:val="bullet"/>
      <w:lvlText w:val="•"/>
      <w:lvlJc w:val="left"/>
      <w:pPr>
        <w:ind w:left="7511" w:hanging="332"/>
      </w:pPr>
      <w:rPr>
        <w:rFonts w:hint="default"/>
      </w:rPr>
    </w:lvl>
    <w:lvl w:ilvl="7" w:tplc="BD9693A0">
      <w:numFmt w:val="bullet"/>
      <w:lvlText w:val="•"/>
      <w:lvlJc w:val="left"/>
      <w:pPr>
        <w:ind w:left="8610" w:hanging="332"/>
      </w:pPr>
      <w:rPr>
        <w:rFonts w:hint="default"/>
      </w:rPr>
    </w:lvl>
    <w:lvl w:ilvl="8" w:tplc="CE9A83B0">
      <w:numFmt w:val="bullet"/>
      <w:lvlText w:val="•"/>
      <w:lvlJc w:val="left"/>
      <w:pPr>
        <w:ind w:left="9708" w:hanging="332"/>
      </w:pPr>
      <w:rPr>
        <w:rFonts w:hint="default"/>
      </w:rPr>
    </w:lvl>
  </w:abstractNum>
  <w:abstractNum w:abstractNumId="1">
    <w:nsid w:val="364B1B44"/>
    <w:multiLevelType w:val="hybridMultilevel"/>
    <w:tmpl w:val="E3E45DC4"/>
    <w:lvl w:ilvl="0" w:tplc="B89E1C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13314"/>
    <w:multiLevelType w:val="hybridMultilevel"/>
    <w:tmpl w:val="73EA7166"/>
    <w:lvl w:ilvl="0" w:tplc="DCC4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C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23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C7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0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49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E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3"/>
    <w:rsid w:val="0003113F"/>
    <w:rsid w:val="000B7910"/>
    <w:rsid w:val="00176F1C"/>
    <w:rsid w:val="002E5E58"/>
    <w:rsid w:val="00363693"/>
    <w:rsid w:val="003E54AE"/>
    <w:rsid w:val="00496196"/>
    <w:rsid w:val="005B07B3"/>
    <w:rsid w:val="00611589"/>
    <w:rsid w:val="00620CF6"/>
    <w:rsid w:val="006B7425"/>
    <w:rsid w:val="0081138F"/>
    <w:rsid w:val="008F3C0E"/>
    <w:rsid w:val="00AB37A0"/>
    <w:rsid w:val="00AC4752"/>
    <w:rsid w:val="00B33A09"/>
    <w:rsid w:val="00BB7881"/>
    <w:rsid w:val="00BE5307"/>
    <w:rsid w:val="00C50922"/>
    <w:rsid w:val="00C551B3"/>
    <w:rsid w:val="00CB303A"/>
    <w:rsid w:val="00E10749"/>
    <w:rsid w:val="00F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6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69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styleId="a5">
    <w:name w:val="No Spacing"/>
    <w:uiPriority w:val="1"/>
    <w:qFormat/>
    <w:rsid w:val="0036369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rsid w:val="0036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63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36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3693"/>
    <w:pPr>
      <w:autoSpaceDE w:val="0"/>
      <w:autoSpaceDN w:val="0"/>
      <w:spacing w:line="240" w:lineRule="auto"/>
      <w:ind w:left="106"/>
    </w:pPr>
    <w:rPr>
      <w:rFonts w:ascii="Times New Roman" w:hAnsi="Times New Roman"/>
      <w:szCs w:val="22"/>
      <w:lang w:val="en-US"/>
    </w:rPr>
  </w:style>
  <w:style w:type="paragraph" w:styleId="a7">
    <w:name w:val="Normal (Web)"/>
    <w:basedOn w:val="a"/>
    <w:uiPriority w:val="99"/>
    <w:unhideWhenUsed/>
    <w:rsid w:val="0036369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Strong"/>
    <w:basedOn w:val="a0"/>
    <w:uiPriority w:val="22"/>
    <w:qFormat/>
    <w:rsid w:val="00363693"/>
    <w:rPr>
      <w:b/>
      <w:bCs/>
    </w:rPr>
  </w:style>
  <w:style w:type="character" w:styleId="a9">
    <w:name w:val="Emphasis"/>
    <w:basedOn w:val="a0"/>
    <w:uiPriority w:val="20"/>
    <w:qFormat/>
    <w:rsid w:val="00363693"/>
    <w:rPr>
      <w:i/>
      <w:iCs/>
    </w:rPr>
  </w:style>
  <w:style w:type="paragraph" w:customStyle="1" w:styleId="11">
    <w:name w:val="Заголовок 11"/>
    <w:basedOn w:val="a"/>
    <w:uiPriority w:val="1"/>
    <w:qFormat/>
    <w:rsid w:val="00363693"/>
    <w:pPr>
      <w:autoSpaceDE w:val="0"/>
      <w:autoSpaceDN w:val="0"/>
      <w:spacing w:before="26" w:line="240" w:lineRule="auto"/>
      <w:ind w:left="1440"/>
      <w:outlineLvl w:val="1"/>
    </w:pPr>
    <w:rPr>
      <w:rFonts w:eastAsia="Arial" w:cs="Arial"/>
      <w:sz w:val="57"/>
      <w:szCs w:val="57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0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74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6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369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styleId="a5">
    <w:name w:val="No Spacing"/>
    <w:uiPriority w:val="1"/>
    <w:qFormat/>
    <w:rsid w:val="0036369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rsid w:val="0036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63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36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63693"/>
    <w:pPr>
      <w:autoSpaceDE w:val="0"/>
      <w:autoSpaceDN w:val="0"/>
      <w:spacing w:line="240" w:lineRule="auto"/>
      <w:ind w:left="106"/>
    </w:pPr>
    <w:rPr>
      <w:rFonts w:ascii="Times New Roman" w:hAnsi="Times New Roman"/>
      <w:szCs w:val="22"/>
      <w:lang w:val="en-US"/>
    </w:rPr>
  </w:style>
  <w:style w:type="paragraph" w:styleId="a7">
    <w:name w:val="Normal (Web)"/>
    <w:basedOn w:val="a"/>
    <w:uiPriority w:val="99"/>
    <w:unhideWhenUsed/>
    <w:rsid w:val="0036369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8">
    <w:name w:val="Strong"/>
    <w:basedOn w:val="a0"/>
    <w:uiPriority w:val="22"/>
    <w:qFormat/>
    <w:rsid w:val="00363693"/>
    <w:rPr>
      <w:b/>
      <w:bCs/>
    </w:rPr>
  </w:style>
  <w:style w:type="character" w:styleId="a9">
    <w:name w:val="Emphasis"/>
    <w:basedOn w:val="a0"/>
    <w:uiPriority w:val="20"/>
    <w:qFormat/>
    <w:rsid w:val="00363693"/>
    <w:rPr>
      <w:i/>
      <w:iCs/>
    </w:rPr>
  </w:style>
  <w:style w:type="paragraph" w:customStyle="1" w:styleId="11">
    <w:name w:val="Заголовок 11"/>
    <w:basedOn w:val="a"/>
    <w:uiPriority w:val="1"/>
    <w:qFormat/>
    <w:rsid w:val="00363693"/>
    <w:pPr>
      <w:autoSpaceDE w:val="0"/>
      <w:autoSpaceDN w:val="0"/>
      <w:spacing w:before="26" w:line="240" w:lineRule="auto"/>
      <w:ind w:left="1440"/>
      <w:outlineLvl w:val="1"/>
    </w:pPr>
    <w:rPr>
      <w:rFonts w:eastAsia="Arial" w:cs="Arial"/>
      <w:sz w:val="57"/>
      <w:szCs w:val="57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10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7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64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bilimland.kz/k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SHY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USer1</cp:lastModifiedBy>
  <cp:revision>2</cp:revision>
  <dcterms:created xsi:type="dcterms:W3CDTF">2019-05-20T17:30:00Z</dcterms:created>
  <dcterms:modified xsi:type="dcterms:W3CDTF">2019-05-20T17:30:00Z</dcterms:modified>
</cp:coreProperties>
</file>