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FD" w:rsidRDefault="00192AFD" w:rsidP="00192AFD">
      <w:pPr>
        <w:pStyle w:val="3"/>
        <w:spacing w:after="0" w:line="360" w:lineRule="auto"/>
        <w:ind w:right="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A15C0D">
        <w:rPr>
          <w:color w:val="auto"/>
          <w:sz w:val="28"/>
          <w:szCs w:val="28"/>
        </w:rPr>
        <w:t xml:space="preserve">Гендерные особенности </w:t>
      </w:r>
      <w:proofErr w:type="spellStart"/>
      <w:r w:rsidRPr="00A15C0D">
        <w:rPr>
          <w:color w:val="auto"/>
          <w:sz w:val="28"/>
          <w:szCs w:val="28"/>
        </w:rPr>
        <w:t>девиантного</w:t>
      </w:r>
      <w:proofErr w:type="spellEnd"/>
      <w:r w:rsidRPr="00A15C0D">
        <w:rPr>
          <w:color w:val="auto"/>
          <w:sz w:val="28"/>
          <w:szCs w:val="28"/>
        </w:rPr>
        <w:t xml:space="preserve"> поведения у школьников подросткового возраста</w:t>
      </w:r>
      <w:r>
        <w:rPr>
          <w:color w:val="auto"/>
          <w:sz w:val="28"/>
          <w:szCs w:val="28"/>
        </w:rPr>
        <w:t>»</w:t>
      </w:r>
    </w:p>
    <w:p w:rsidR="00192AF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Введение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Подростковый возраст — один из самых сложных и противоречивых периодов развития личности. В это время усиливается поиск себя, происходит формирование идентичности, а также возникают трудности в эмоциональной и социальной сферах. В результате подростки могут демонстрировать </w:t>
      </w:r>
      <w:proofErr w:type="spellStart"/>
      <w:r w:rsidRPr="00A15C0D">
        <w:rPr>
          <w:color w:val="auto"/>
          <w:sz w:val="28"/>
          <w:szCs w:val="28"/>
        </w:rPr>
        <w:t>девиантное</w:t>
      </w:r>
      <w:proofErr w:type="spellEnd"/>
      <w:r w:rsidRPr="00A15C0D">
        <w:rPr>
          <w:color w:val="auto"/>
          <w:sz w:val="28"/>
          <w:szCs w:val="28"/>
        </w:rPr>
        <w:t xml:space="preserve"> поведение — поведение, от</w:t>
      </w:r>
      <w:r>
        <w:rPr>
          <w:color w:val="auto"/>
          <w:sz w:val="28"/>
          <w:szCs w:val="28"/>
        </w:rPr>
        <w:t>клоняющееся от социальных норм.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Гендерные различия играют ключевую роль в проявлениях </w:t>
      </w:r>
      <w:proofErr w:type="spellStart"/>
      <w:r w:rsidRPr="00A15C0D">
        <w:rPr>
          <w:color w:val="auto"/>
          <w:sz w:val="28"/>
          <w:szCs w:val="28"/>
        </w:rPr>
        <w:t>девиантности</w:t>
      </w:r>
      <w:proofErr w:type="spellEnd"/>
      <w:r w:rsidRPr="00A15C0D">
        <w:rPr>
          <w:color w:val="auto"/>
          <w:sz w:val="28"/>
          <w:szCs w:val="28"/>
        </w:rPr>
        <w:t xml:space="preserve">, определяя характер, мотивацию и формы отклоняющегося поведения. Осознание этих различий позволяет эффективнее выстраивать профилактическую и коррекционную </w:t>
      </w:r>
      <w:r>
        <w:rPr>
          <w:color w:val="auto"/>
          <w:sz w:val="28"/>
          <w:szCs w:val="28"/>
        </w:rPr>
        <w:t>работу в образовательной среде.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1. Особенности </w:t>
      </w:r>
      <w:proofErr w:type="spellStart"/>
      <w:r w:rsidRPr="00A15C0D">
        <w:rPr>
          <w:color w:val="auto"/>
          <w:sz w:val="28"/>
          <w:szCs w:val="28"/>
        </w:rPr>
        <w:t>девиантного</w:t>
      </w:r>
      <w:proofErr w:type="spellEnd"/>
      <w:r w:rsidRPr="00A15C0D">
        <w:rPr>
          <w:color w:val="auto"/>
          <w:sz w:val="28"/>
          <w:szCs w:val="28"/>
        </w:rPr>
        <w:t xml:space="preserve"> поведения у подростков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proofErr w:type="spellStart"/>
      <w:r w:rsidRPr="00A15C0D">
        <w:rPr>
          <w:color w:val="auto"/>
          <w:sz w:val="28"/>
          <w:szCs w:val="28"/>
        </w:rPr>
        <w:t>Девиантное</w:t>
      </w:r>
      <w:proofErr w:type="spellEnd"/>
      <w:r w:rsidRPr="00A15C0D">
        <w:rPr>
          <w:color w:val="auto"/>
          <w:sz w:val="28"/>
          <w:szCs w:val="28"/>
        </w:rPr>
        <w:t xml:space="preserve"> поведение — это устойчивые формы поведения, которые не соответствуют нормам общества и могут выражаться в агрессии, нарушении дисциплины, рискованных действиях или социальной изоляции. Среди причин </w:t>
      </w:r>
      <w:proofErr w:type="spellStart"/>
      <w:r>
        <w:rPr>
          <w:color w:val="auto"/>
          <w:sz w:val="28"/>
          <w:szCs w:val="28"/>
        </w:rPr>
        <w:t>девиантного</w:t>
      </w:r>
      <w:proofErr w:type="spellEnd"/>
      <w:r>
        <w:rPr>
          <w:color w:val="auto"/>
          <w:sz w:val="28"/>
          <w:szCs w:val="28"/>
        </w:rPr>
        <w:t xml:space="preserve"> поведения выделяют: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Психофизиологические изменения подросткового возраста.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Влияние социальной среды (семья, друзья, школа).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Личностные особенности (низкая самооценка, импульсивность).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Недостаток эмоциональной поддержки или контроля со стороны взрослых.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2. Гендерные различия в </w:t>
      </w:r>
      <w:proofErr w:type="spellStart"/>
      <w:r w:rsidRPr="00A15C0D">
        <w:rPr>
          <w:color w:val="auto"/>
          <w:sz w:val="28"/>
          <w:szCs w:val="28"/>
        </w:rPr>
        <w:t>девиантном</w:t>
      </w:r>
      <w:proofErr w:type="spellEnd"/>
      <w:r w:rsidRPr="00A15C0D">
        <w:rPr>
          <w:color w:val="auto"/>
          <w:sz w:val="28"/>
          <w:szCs w:val="28"/>
        </w:rPr>
        <w:t xml:space="preserve"> поведении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Гендер определяет социальные роли, стереотипы и ожидания, что отражается на формах </w:t>
      </w:r>
      <w:proofErr w:type="spellStart"/>
      <w:r w:rsidRPr="00A15C0D">
        <w:rPr>
          <w:color w:val="auto"/>
          <w:sz w:val="28"/>
          <w:szCs w:val="28"/>
        </w:rPr>
        <w:t>девиантного</w:t>
      </w:r>
      <w:proofErr w:type="spellEnd"/>
      <w:r w:rsidRPr="00A15C0D">
        <w:rPr>
          <w:color w:val="auto"/>
          <w:sz w:val="28"/>
          <w:szCs w:val="28"/>
        </w:rPr>
        <w:t xml:space="preserve"> поведения у мальчиков и девочек.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2.1. </w:t>
      </w:r>
      <w:proofErr w:type="spellStart"/>
      <w:r w:rsidRPr="00A15C0D">
        <w:rPr>
          <w:color w:val="auto"/>
          <w:sz w:val="28"/>
          <w:szCs w:val="28"/>
        </w:rPr>
        <w:t>Девиантное</w:t>
      </w:r>
      <w:proofErr w:type="spellEnd"/>
      <w:r w:rsidRPr="00A15C0D">
        <w:rPr>
          <w:color w:val="auto"/>
          <w:sz w:val="28"/>
          <w:szCs w:val="28"/>
        </w:rPr>
        <w:t xml:space="preserve"> поведение у мальчиков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мальчиков характерны: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Открытая агрессия: драки, словесные оскорбления, разрушительное </w:t>
      </w:r>
      <w:r w:rsidRPr="00A15C0D">
        <w:rPr>
          <w:color w:val="auto"/>
          <w:sz w:val="28"/>
          <w:szCs w:val="28"/>
        </w:rPr>
        <w:lastRenderedPageBreak/>
        <w:t>поведение.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Рискованное поведение: нарушение правил дорожного движения, экстремальные виды спорта, употребление </w:t>
      </w:r>
      <w:proofErr w:type="spellStart"/>
      <w:r w:rsidRPr="00A15C0D">
        <w:rPr>
          <w:color w:val="auto"/>
          <w:sz w:val="28"/>
          <w:szCs w:val="28"/>
        </w:rPr>
        <w:t>психоактивных</w:t>
      </w:r>
      <w:proofErr w:type="spellEnd"/>
      <w:r w:rsidRPr="00A15C0D">
        <w:rPr>
          <w:color w:val="auto"/>
          <w:sz w:val="28"/>
          <w:szCs w:val="28"/>
        </w:rPr>
        <w:t xml:space="preserve"> веществ.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Демонстративное поведение: стремление привлечь внимание через нарушение дисциплины.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Социальные ожидания, связанные с </w:t>
      </w:r>
      <w:proofErr w:type="spellStart"/>
      <w:r w:rsidRPr="00A15C0D">
        <w:rPr>
          <w:color w:val="auto"/>
          <w:sz w:val="28"/>
          <w:szCs w:val="28"/>
        </w:rPr>
        <w:t>маскулинностью</w:t>
      </w:r>
      <w:proofErr w:type="spellEnd"/>
      <w:r w:rsidRPr="00A15C0D">
        <w:rPr>
          <w:color w:val="auto"/>
          <w:sz w:val="28"/>
          <w:szCs w:val="28"/>
        </w:rPr>
        <w:t xml:space="preserve"> (уверенность, сила, доминирование), подталкивают мальчиков к более открытым и активны</w:t>
      </w:r>
      <w:r>
        <w:rPr>
          <w:color w:val="auto"/>
          <w:sz w:val="28"/>
          <w:szCs w:val="28"/>
        </w:rPr>
        <w:t xml:space="preserve">м формам </w:t>
      </w:r>
      <w:proofErr w:type="spellStart"/>
      <w:r>
        <w:rPr>
          <w:color w:val="auto"/>
          <w:sz w:val="28"/>
          <w:szCs w:val="28"/>
        </w:rPr>
        <w:t>девиантного</w:t>
      </w:r>
      <w:proofErr w:type="spellEnd"/>
      <w:r>
        <w:rPr>
          <w:color w:val="auto"/>
          <w:sz w:val="28"/>
          <w:szCs w:val="28"/>
        </w:rPr>
        <w:t xml:space="preserve"> поведения.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2.2. </w:t>
      </w:r>
      <w:proofErr w:type="spellStart"/>
      <w:r w:rsidRPr="00A15C0D">
        <w:rPr>
          <w:color w:val="auto"/>
          <w:sz w:val="28"/>
          <w:szCs w:val="28"/>
        </w:rPr>
        <w:t>Девиантное</w:t>
      </w:r>
      <w:proofErr w:type="spellEnd"/>
      <w:r w:rsidRPr="00A15C0D">
        <w:rPr>
          <w:color w:val="auto"/>
          <w:sz w:val="28"/>
          <w:szCs w:val="28"/>
        </w:rPr>
        <w:t xml:space="preserve"> поведение у девочек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девочек характерны: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Пассивно-агрессивное поведение: интриги, манипуляции, социальная изоляция сверстников.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Эмоциональные срывы: резкие перепады настроения, истерики.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proofErr w:type="spellStart"/>
      <w:r w:rsidRPr="00A15C0D">
        <w:rPr>
          <w:color w:val="auto"/>
          <w:sz w:val="28"/>
          <w:szCs w:val="28"/>
        </w:rPr>
        <w:t>Самоповреждающее</w:t>
      </w:r>
      <w:proofErr w:type="spellEnd"/>
      <w:r w:rsidRPr="00A15C0D">
        <w:rPr>
          <w:color w:val="auto"/>
          <w:sz w:val="28"/>
          <w:szCs w:val="28"/>
        </w:rPr>
        <w:t xml:space="preserve"> поведение: склонность к нанесению вреда себе (например, расстройства пищевого поведения).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Образ «идеальной девушки», транслируемый обществом, усиливает внутреннее напряжение и может приводить</w:t>
      </w:r>
      <w:r>
        <w:rPr>
          <w:color w:val="auto"/>
          <w:sz w:val="28"/>
          <w:szCs w:val="28"/>
        </w:rPr>
        <w:t xml:space="preserve"> к скрытым формам </w:t>
      </w:r>
      <w:proofErr w:type="spellStart"/>
      <w:r>
        <w:rPr>
          <w:color w:val="auto"/>
          <w:sz w:val="28"/>
          <w:szCs w:val="28"/>
        </w:rPr>
        <w:t>девиантности</w:t>
      </w:r>
      <w:proofErr w:type="spellEnd"/>
      <w:r>
        <w:rPr>
          <w:color w:val="auto"/>
          <w:sz w:val="28"/>
          <w:szCs w:val="28"/>
        </w:rPr>
        <w:t>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3. Причины гендерных различий в </w:t>
      </w:r>
      <w:proofErr w:type="spellStart"/>
      <w:r w:rsidRPr="00A15C0D">
        <w:rPr>
          <w:color w:val="auto"/>
          <w:sz w:val="28"/>
          <w:szCs w:val="28"/>
        </w:rPr>
        <w:t>девиантности</w:t>
      </w:r>
      <w:proofErr w:type="spellEnd"/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Биологические различия: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У мальчиков чаще наблюдается более высокий уровень тестостерона, связанный с агрессией.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У девочек эмоциональная сфера подвержена большему влиянию гормональных изменений.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Социальные ожидания: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Мальчиков с детства учат подавлять эмоции, что может приводить к агрессивным вспышкам.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Девочки, напротив, чаще скрывают негативные эмоции, что провоцирует внутренние конфликты.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Ролевая социализация: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lastRenderedPageBreak/>
        <w:t>Мальчики склонны к доминированию в группе, что порождает конфликты.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Девочки стремятся к социальной интеграции, но иногда используют манипуляции для достижения целей.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4. Пути профилактики и коррекции </w:t>
      </w:r>
      <w:proofErr w:type="spellStart"/>
      <w:r w:rsidRPr="00A15C0D">
        <w:rPr>
          <w:color w:val="auto"/>
          <w:sz w:val="28"/>
          <w:szCs w:val="28"/>
        </w:rPr>
        <w:t>девиантного</w:t>
      </w:r>
      <w:proofErr w:type="spellEnd"/>
      <w:r w:rsidRPr="00A15C0D">
        <w:rPr>
          <w:color w:val="auto"/>
          <w:sz w:val="28"/>
          <w:szCs w:val="28"/>
        </w:rPr>
        <w:t xml:space="preserve"> поведения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4.1. Учет гендерных особенностей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Для маль</w:t>
      </w:r>
      <w:r>
        <w:rPr>
          <w:color w:val="auto"/>
          <w:sz w:val="28"/>
          <w:szCs w:val="28"/>
        </w:rPr>
        <w:t>чиков: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Создание условий для безопасного проявления активности (спорт, соревнования).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Тренинги по управлению агрессией и разрешению конфликтов.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Формирование навыков эмоционального интеллекта.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девочек: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Организация арт-терапии и занятий, направленных на выражение эмоций.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Развитие навыков прямого общения и отстаивания своих границ.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Профилактика </w:t>
      </w:r>
      <w:proofErr w:type="spellStart"/>
      <w:r w:rsidRPr="00A15C0D">
        <w:rPr>
          <w:color w:val="auto"/>
          <w:sz w:val="28"/>
          <w:szCs w:val="28"/>
        </w:rPr>
        <w:t>самоповреждающего</w:t>
      </w:r>
      <w:proofErr w:type="spellEnd"/>
      <w:r w:rsidRPr="00A15C0D">
        <w:rPr>
          <w:color w:val="auto"/>
          <w:sz w:val="28"/>
          <w:szCs w:val="28"/>
        </w:rPr>
        <w:t xml:space="preserve"> поведения через повышение самооценки.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Работа с семьёй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Просвещение родителей о гендерных особенностях подросткового возраста.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Поддержка в построении доверительных отношений с детьми.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Школьные программы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Создание благоприятной среды, исключающей </w:t>
      </w:r>
      <w:proofErr w:type="spellStart"/>
      <w:r w:rsidRPr="00A15C0D">
        <w:rPr>
          <w:color w:val="auto"/>
          <w:sz w:val="28"/>
          <w:szCs w:val="28"/>
        </w:rPr>
        <w:t>буллинг</w:t>
      </w:r>
      <w:proofErr w:type="spellEnd"/>
      <w:r w:rsidRPr="00A15C0D">
        <w:rPr>
          <w:color w:val="auto"/>
          <w:sz w:val="28"/>
          <w:szCs w:val="28"/>
        </w:rPr>
        <w:t>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Внедрение </w:t>
      </w:r>
      <w:proofErr w:type="spellStart"/>
      <w:r w:rsidRPr="00A15C0D">
        <w:rPr>
          <w:color w:val="auto"/>
          <w:sz w:val="28"/>
          <w:szCs w:val="28"/>
        </w:rPr>
        <w:t>антибуллинговых</w:t>
      </w:r>
      <w:proofErr w:type="spellEnd"/>
      <w:r w:rsidRPr="00A15C0D">
        <w:rPr>
          <w:color w:val="auto"/>
          <w:sz w:val="28"/>
          <w:szCs w:val="28"/>
        </w:rPr>
        <w:t xml:space="preserve"> программ и </w:t>
      </w:r>
      <w:proofErr w:type="spellStart"/>
      <w:r w:rsidRPr="00A15C0D">
        <w:rPr>
          <w:color w:val="auto"/>
          <w:sz w:val="28"/>
          <w:szCs w:val="28"/>
        </w:rPr>
        <w:t>медиаторских</w:t>
      </w:r>
      <w:proofErr w:type="spellEnd"/>
      <w:r w:rsidRPr="00A15C0D">
        <w:rPr>
          <w:color w:val="auto"/>
          <w:sz w:val="28"/>
          <w:szCs w:val="28"/>
        </w:rPr>
        <w:t xml:space="preserve"> служб.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Проведение тренингов по развитию социальной компетентности.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Заключение</w:t>
      </w:r>
    </w:p>
    <w:p w:rsidR="00192AFD" w:rsidRPr="00A15C0D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 xml:space="preserve">Гендерные особенности </w:t>
      </w:r>
      <w:proofErr w:type="spellStart"/>
      <w:r w:rsidRPr="00A15C0D">
        <w:rPr>
          <w:color w:val="auto"/>
          <w:sz w:val="28"/>
          <w:szCs w:val="28"/>
        </w:rPr>
        <w:t>девиантного</w:t>
      </w:r>
      <w:proofErr w:type="spellEnd"/>
      <w:r w:rsidRPr="00A15C0D">
        <w:rPr>
          <w:color w:val="auto"/>
          <w:sz w:val="28"/>
          <w:szCs w:val="28"/>
        </w:rPr>
        <w:t xml:space="preserve"> поведения школьников подросткового возраста требуют индивидуального подхода в профилактике и коррекции. Осознание различий между мальчиками и девочками помогает разработать более точные стратегии воздействия, что снижает уровень </w:t>
      </w:r>
      <w:proofErr w:type="spellStart"/>
      <w:r w:rsidRPr="00A15C0D">
        <w:rPr>
          <w:color w:val="auto"/>
          <w:sz w:val="28"/>
          <w:szCs w:val="28"/>
        </w:rPr>
        <w:lastRenderedPageBreak/>
        <w:t>девиантного</w:t>
      </w:r>
      <w:proofErr w:type="spellEnd"/>
      <w:r w:rsidRPr="00A15C0D">
        <w:rPr>
          <w:color w:val="auto"/>
          <w:sz w:val="28"/>
          <w:szCs w:val="28"/>
        </w:rPr>
        <w:t xml:space="preserve"> поведения и способствует </w:t>
      </w:r>
      <w:r>
        <w:rPr>
          <w:color w:val="auto"/>
          <w:sz w:val="28"/>
          <w:szCs w:val="28"/>
        </w:rPr>
        <w:t>гармоничному развитию личности.</w:t>
      </w:r>
    </w:p>
    <w:p w:rsidR="00192AFD" w:rsidRPr="002E02E1" w:rsidRDefault="00192AFD" w:rsidP="00192AFD">
      <w:pPr>
        <w:pStyle w:val="3"/>
        <w:spacing w:after="0" w:line="360" w:lineRule="auto"/>
        <w:ind w:right="23" w:firstLine="709"/>
        <w:jc w:val="both"/>
        <w:rPr>
          <w:color w:val="auto"/>
          <w:sz w:val="28"/>
          <w:szCs w:val="28"/>
        </w:rPr>
      </w:pPr>
      <w:r w:rsidRPr="00A15C0D">
        <w:rPr>
          <w:color w:val="auto"/>
          <w:sz w:val="28"/>
          <w:szCs w:val="28"/>
        </w:rPr>
        <w:t>Интеграция усилий школы, семьи и психологов создаёт условия для формирования у подростков социально приемлемых моделей поведения, способствуя их успешной социализации.</w:t>
      </w:r>
    </w:p>
    <w:p w:rsidR="005C37CF" w:rsidRDefault="005C37CF">
      <w:bookmarkStart w:id="0" w:name="_GoBack"/>
      <w:bookmarkEnd w:id="0"/>
    </w:p>
    <w:sectPr w:rsidR="005C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01"/>
    <w:rsid w:val="00192AFD"/>
    <w:rsid w:val="005C37CF"/>
    <w:rsid w:val="005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6E3F-72A9-4356-99CB-835B572B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uiPriority w:val="99"/>
    <w:rsid w:val="00192AFD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2025-01-05T15:45:00Z</dcterms:created>
  <dcterms:modified xsi:type="dcterms:W3CDTF">2025-01-05T15:45:00Z</dcterms:modified>
</cp:coreProperties>
</file>