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4" w:rsidRPr="00F07504" w:rsidRDefault="00A94012" w:rsidP="00F0750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Мотивация</w:t>
      </w:r>
      <w:r w:rsidR="00DE1AED" w:rsidRPr="00F075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ЗОЖ посредством приобщения</w:t>
      </w:r>
    </w:p>
    <w:p w:rsidR="00F07504" w:rsidRDefault="00DE1AED" w:rsidP="00F07504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 событиям спортивной жизни родного края</w:t>
      </w:r>
    </w:p>
    <w:p w:rsidR="00F07504" w:rsidRDefault="00F07504" w:rsidP="00F07504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07504" w:rsidRPr="00F07504" w:rsidRDefault="00F07504" w:rsidP="00F0750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>Цихоцкая</w:t>
      </w:r>
      <w:proofErr w:type="spellEnd"/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>Ю.В.-инструктор</w:t>
      </w:r>
      <w:proofErr w:type="spellEnd"/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7504" w:rsidRPr="00F07504" w:rsidRDefault="00F07504" w:rsidP="00F0750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физической культуре </w:t>
      </w:r>
    </w:p>
    <w:p w:rsidR="00F07504" w:rsidRPr="00F07504" w:rsidRDefault="00F07504" w:rsidP="00F0750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>ГККП Детский сад №10 «Алтын бала»</w:t>
      </w:r>
    </w:p>
    <w:p w:rsidR="00DE1AED" w:rsidRPr="00F07504" w:rsidRDefault="00F07504" w:rsidP="00F07504">
      <w:pPr>
        <w:pStyle w:val="a5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b/>
          <w:sz w:val="24"/>
          <w:szCs w:val="24"/>
          <w:lang w:eastAsia="ru-RU"/>
        </w:rPr>
        <w:t>г. Кокшетау</w:t>
      </w:r>
      <w:r w:rsidR="00DE1AED" w:rsidRPr="00F0750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DE1AED" w:rsidRPr="00F07504" w:rsidRDefault="00686B69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Сохранение и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укрепление здоровья детей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>я</w:t>
      </w:r>
      <w:proofErr w:type="spellStart"/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вляются</w:t>
      </w:r>
      <w:proofErr w:type="spellEnd"/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приоритетными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 направлениями деятельности всего общества. </w:t>
      </w: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Мног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ие идеи воспитания у детей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привычек здорового образа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 оказались нежизнеспособными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из-за неправильного воспитания, из-за неумения привлечь к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Но главным преп</w:t>
      </w:r>
      <w:r w:rsidR="00686B69" w:rsidRPr="00F07504">
        <w:rPr>
          <w:rFonts w:ascii="Times New Roman" w:hAnsi="Times New Roman" w:cs="Times New Roman"/>
          <w:sz w:val="28"/>
          <w:szCs w:val="28"/>
          <w:lang w:eastAsia="ru-RU"/>
        </w:rPr>
        <w:t>ятствием является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у детей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осознанного отношения к своему здоровью. Потребность в его 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есть у родителей, </w:t>
      </w:r>
      <w:r w:rsidR="00391424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детского сада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общества, и все вместе мы пытаемся внушить ребенку свое представ</w:t>
      </w:r>
      <w:r w:rsidR="00686B69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ление о здоровье. </w:t>
      </w:r>
      <w:r w:rsidR="00686B69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лавное - помочь ребенку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выработать собственные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жизненные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ориентиры в выборе здорового образа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научить оценивать и использовать свои физические возможности, видеть перспективы их развития, осознать ответственность за свое здоровье.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>Возможно ли это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При создании определенных условий возможно. Нео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бходимо погружение ребенка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в особо организованную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жизненную среду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формирующую привычки здорового образа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без их декларирования взрослыми. Для этого важно уметь правильно преподнести информацию о здоровом образе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оэтому 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91424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нашем саду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приоритетными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 являются задачи воспитания у детей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мотивации на здоровье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>, ориентации</w:t>
      </w:r>
      <w:r w:rsidR="00391424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их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жизненных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 интересов на здоровый образ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Как привить навыки здорового образа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Мы предположили, что в результате целенаправленной и 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системной работы с детьми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по теме «Формирование представлений о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 родного края и мотивации к ЗОЖ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» возможно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, у детей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будут сформированы не только представления о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 родного края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чувство гордости за достижения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спортсменов-земляков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но и сформируется база знаний и практических навыков здорового образа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E1AED" w:rsidRPr="00F07504" w:rsidRDefault="00686B69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>этого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>поставил</w:t>
      </w:r>
      <w:r w:rsidR="00391424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перед собой </w:t>
      </w:r>
      <w:r w:rsidR="00DE1AED" w:rsidRPr="00F075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="00391424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: «Формирование у детей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мотивации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к занятиям физической культурой и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спортом посредством приобщения к событиям спортивной жизни родного края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Для достижения данной цели, мы выдвинули следующие </w:t>
      </w:r>
      <w:r w:rsidRPr="00F075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1. Расширить кругозор д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етей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о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событиях спортивной жизни родного края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4A45D6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2. Повысить интерес к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национальным видам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спорта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3. Развить патриотические чувства к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родному краю на примере спортсме</w:t>
      </w:r>
      <w:r w:rsidR="004A45D6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 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родного края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4. Повысить педагогическую культуру 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педагогов и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в области формирования, сохранения и 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укрепления здоровья детей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DE1AED" w:rsidRPr="00F07504" w:rsidRDefault="00F07504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Но как же сформировать у ребенка представления о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событиях спортивной жизни родного края и мотивировать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его к здоровому образу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увлекательно и интересно для него?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Проведенный анализ имеющейся литературы выявил, что разработок, конспектов занятий, методических пособий, дидактического и наглядного материала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у ребенка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событиях спортивной жизни родного края недостаточно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4A45D6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F07504">
        <w:rPr>
          <w:rFonts w:ascii="Times New Roman" w:hAnsi="Times New Roman" w:cs="Times New Roman"/>
          <w:sz w:val="28"/>
          <w:szCs w:val="28"/>
          <w:lang w:eastAsia="ru-RU"/>
        </w:rPr>
        <w:t>озник</w:t>
      </w:r>
      <w:proofErr w:type="spellEnd"/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ает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 в создании необходимых продуктов деятельности, т. е. разработка сценариев, конспектов занятий,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народных подвижных игр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Их использование пре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дполагает знакомство детей 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современными достижениями в области физической культуры и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спорта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 и способствует формированию национального самосознания.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данный практический материал </w:t>
      </w:r>
      <w:r w:rsidR="00686B69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педагог, может ввести </w:t>
      </w:r>
      <w:r w:rsidR="00686B69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данную информацию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в любой конспект, изменить некоторые части занятия, выбрав что-либо из дополнительного материала.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Материалы опыта работы можно использовать как на всех видах занятий, так и в свободное время.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Практическая значимость  заключается в возможности использовать материалы работы в воспитательно-образовательном процессе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Для реализации намеченной цели и задач, с целью формирования у детей любви к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 родного края</w:t>
      </w:r>
      <w:r w:rsidR="004A45D6" w:rsidRPr="00F07504">
        <w:rPr>
          <w:rFonts w:ascii="Times New Roman" w:hAnsi="Times New Roman" w:cs="Times New Roman"/>
          <w:bCs/>
          <w:sz w:val="28"/>
          <w:szCs w:val="28"/>
          <w:lang w:val="kk-KZ" w:eastAsia="ru-RU"/>
        </w:rPr>
        <w:t>,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необходимо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организова</w:t>
      </w:r>
      <w:proofErr w:type="spellEnd"/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ть 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экскурсии в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спортивный комплекс</w:t>
      </w:r>
      <w:r w:rsidR="004A45D6" w:rsidRPr="00F07504">
        <w:rPr>
          <w:rFonts w:ascii="Times New Roman" w:hAnsi="Times New Roman" w:cs="Times New Roman"/>
          <w:bCs/>
          <w:sz w:val="28"/>
          <w:szCs w:val="28"/>
          <w:lang w:val="kk-KZ" w:eastAsia="ru-RU"/>
        </w:rPr>
        <w:t>ы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, который находится в 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ем городе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AED" w:rsidRPr="00F07504" w:rsidRDefault="00DE1AED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eastAsia="ru-RU"/>
        </w:rPr>
        <w:t>Благодаря таким экс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курсиям ребята не только получа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т представления о значении физических упражнений для организма человека, но и знакомятся со </w:t>
      </w:r>
      <w:r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спортсменами родного края</w:t>
      </w:r>
      <w:r w:rsidRPr="00F075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5D6" w:rsidRPr="00F07504" w:rsidRDefault="00464A23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Для успешного включения этнокультурного содержания в воспитательно-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образовательную работу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необходимо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создан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ие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соответствующ</w:t>
      </w:r>
      <w:proofErr w:type="spellEnd"/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ей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двигательн</w:t>
      </w:r>
      <w:proofErr w:type="spellEnd"/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ой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</w:t>
      </w:r>
      <w:proofErr w:type="spellEnd"/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ой </w:t>
      </w:r>
      <w:r w:rsidR="004A45D6" w:rsidRPr="00F07504">
        <w:rPr>
          <w:rFonts w:ascii="Times New Roman" w:hAnsi="Times New Roman" w:cs="Times New Roman"/>
          <w:sz w:val="28"/>
          <w:szCs w:val="28"/>
          <w:lang w:eastAsia="ru-RU"/>
        </w:rPr>
        <w:t>сред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>ы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A45D6"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DE1AED" w:rsidRPr="00F07504" w:rsidRDefault="00464A23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07504">
        <w:rPr>
          <w:rFonts w:ascii="Times New Roman" w:hAnsi="Times New Roman" w:cs="Times New Roman"/>
          <w:sz w:val="28"/>
          <w:szCs w:val="28"/>
          <w:lang w:eastAsia="ru-RU"/>
        </w:rPr>
        <w:t xml:space="preserve">Если дети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 будут иметь представления о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 других народов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то будет развиваться дружелюбие и уважение к людям разных национальностей.</w:t>
      </w:r>
    </w:p>
    <w:p w:rsidR="00DE1AED" w:rsidRPr="00F07504" w:rsidRDefault="00144266" w:rsidP="0042396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50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Исходя из вышеизложенного, содержание педагогической деятельности показывает, что данная работа дает положительную динамику не толь</w:t>
      </w:r>
      <w:r w:rsidR="00FE3C25" w:rsidRPr="00F07504">
        <w:rPr>
          <w:rFonts w:ascii="Times New Roman" w:hAnsi="Times New Roman" w:cs="Times New Roman"/>
          <w:sz w:val="28"/>
          <w:szCs w:val="28"/>
          <w:lang w:eastAsia="ru-RU"/>
        </w:rPr>
        <w:t xml:space="preserve">ко при ознакомлении детей 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спортивной жизни родного края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, но и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приобщает</w:t>
      </w:r>
      <w:r w:rsidR="00DE1AED" w:rsidRPr="00F07504">
        <w:rPr>
          <w:rFonts w:ascii="Times New Roman" w:hAnsi="Times New Roman" w:cs="Times New Roman"/>
          <w:sz w:val="28"/>
          <w:szCs w:val="28"/>
          <w:lang w:eastAsia="ru-RU"/>
        </w:rPr>
        <w:t> их к здоровому образу </w:t>
      </w:r>
      <w:r w:rsidR="00DE1AED" w:rsidRPr="00F07504">
        <w:rPr>
          <w:rFonts w:ascii="Times New Roman" w:hAnsi="Times New Roman" w:cs="Times New Roman"/>
          <w:bCs/>
          <w:sz w:val="28"/>
          <w:szCs w:val="28"/>
          <w:lang w:eastAsia="ru-RU"/>
        </w:rPr>
        <w:t>жизни</w:t>
      </w:r>
      <w:r w:rsidR="00464A2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F47FD" w:rsidRDefault="001F47FD" w:rsidP="0042396E">
      <w:pPr>
        <w:pStyle w:val="a5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64A23" w:rsidRDefault="00464A23" w:rsidP="00464A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64A23" w:rsidRDefault="00464A23" w:rsidP="00464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64A23" w:rsidRPr="00464A23" w:rsidRDefault="00464A23" w:rsidP="00464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64A23">
        <w:rPr>
          <w:rFonts w:ascii="Times New Roman" w:hAnsi="Times New Roman" w:cs="Times New Roman"/>
          <w:sz w:val="24"/>
          <w:szCs w:val="24"/>
        </w:rPr>
        <w:t>литератур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64A23">
        <w:rPr>
          <w:rFonts w:ascii="Times New Roman" w:hAnsi="Times New Roman" w:cs="Times New Roman"/>
          <w:sz w:val="24"/>
          <w:szCs w:val="24"/>
        </w:rPr>
        <w:t>:</w:t>
      </w:r>
    </w:p>
    <w:p w:rsidR="00464A23" w:rsidRPr="00464A23" w:rsidRDefault="00464A23" w:rsidP="00464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A23">
        <w:rPr>
          <w:rFonts w:ascii="Times New Roman" w:hAnsi="Times New Roman" w:cs="Times New Roman"/>
          <w:sz w:val="24"/>
          <w:szCs w:val="24"/>
        </w:rPr>
        <w:t>Акжанова</w:t>
      </w:r>
      <w:proofErr w:type="spellEnd"/>
      <w:r w:rsidRPr="00464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A23">
        <w:rPr>
          <w:rFonts w:ascii="Times New Roman" w:hAnsi="Times New Roman" w:cs="Times New Roman"/>
          <w:sz w:val="24"/>
          <w:szCs w:val="24"/>
        </w:rPr>
        <w:t>А.Р.,Канафина</w:t>
      </w:r>
      <w:proofErr w:type="spellEnd"/>
      <w:r w:rsidRPr="00464A23">
        <w:rPr>
          <w:rFonts w:ascii="Times New Roman" w:hAnsi="Times New Roman" w:cs="Times New Roman"/>
          <w:sz w:val="24"/>
          <w:szCs w:val="24"/>
        </w:rPr>
        <w:t xml:space="preserve"> А.С. Краеведческая деятельность в детском саду, 2019г.</w:t>
      </w:r>
    </w:p>
    <w:p w:rsidR="00464A23" w:rsidRPr="00464A23" w:rsidRDefault="00464A23" w:rsidP="00464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A23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464A23">
        <w:rPr>
          <w:rFonts w:ascii="Times New Roman" w:hAnsi="Times New Roman" w:cs="Times New Roman"/>
          <w:sz w:val="24"/>
          <w:szCs w:val="24"/>
        </w:rPr>
        <w:t xml:space="preserve"> В.Г. Как воспитать здорового ребенка. М. 1993</w:t>
      </w:r>
    </w:p>
    <w:p w:rsidR="00464A23" w:rsidRPr="00464A23" w:rsidRDefault="00464A23" w:rsidP="00464A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4A23">
        <w:rPr>
          <w:rFonts w:ascii="Times New Roman" w:hAnsi="Times New Roman" w:cs="Times New Roman"/>
          <w:sz w:val="24"/>
          <w:szCs w:val="24"/>
        </w:rPr>
        <w:t>Кузнецова М. Современные пути оздоровления дошкольников. // Дошкольное воспитание, №11, 2002</w:t>
      </w:r>
    </w:p>
    <w:p w:rsidR="00464A23" w:rsidRPr="00464A23" w:rsidRDefault="00464A23" w:rsidP="00464A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64A23" w:rsidRPr="00464A23" w:rsidSect="00F0750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ED"/>
    <w:rsid w:val="00144266"/>
    <w:rsid w:val="001B1299"/>
    <w:rsid w:val="001F47FD"/>
    <w:rsid w:val="002A3669"/>
    <w:rsid w:val="00304437"/>
    <w:rsid w:val="00391424"/>
    <w:rsid w:val="0042396E"/>
    <w:rsid w:val="00464A23"/>
    <w:rsid w:val="004A45D6"/>
    <w:rsid w:val="00686B69"/>
    <w:rsid w:val="00736626"/>
    <w:rsid w:val="008C23BC"/>
    <w:rsid w:val="00972167"/>
    <w:rsid w:val="00A94012"/>
    <w:rsid w:val="00B36893"/>
    <w:rsid w:val="00DE1AED"/>
    <w:rsid w:val="00F07504"/>
    <w:rsid w:val="00F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FD"/>
  </w:style>
  <w:style w:type="paragraph" w:styleId="1">
    <w:name w:val="heading 1"/>
    <w:basedOn w:val="a"/>
    <w:link w:val="10"/>
    <w:uiPriority w:val="9"/>
    <w:qFormat/>
    <w:rsid w:val="00DE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AED"/>
  </w:style>
  <w:style w:type="paragraph" w:styleId="a3">
    <w:name w:val="Normal (Web)"/>
    <w:basedOn w:val="a"/>
    <w:uiPriority w:val="99"/>
    <w:semiHidden/>
    <w:unhideWhenUsed/>
    <w:rsid w:val="00DE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AED"/>
    <w:rPr>
      <w:b/>
      <w:bCs/>
    </w:rPr>
  </w:style>
  <w:style w:type="paragraph" w:styleId="a5">
    <w:name w:val="No Spacing"/>
    <w:uiPriority w:val="1"/>
    <w:qFormat/>
    <w:rsid w:val="00F075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2019-10-29T06:25:00Z</cp:lastPrinted>
  <dcterms:created xsi:type="dcterms:W3CDTF">2019-05-24T09:09:00Z</dcterms:created>
  <dcterms:modified xsi:type="dcterms:W3CDTF">2020-11-06T08:10:00Z</dcterms:modified>
</cp:coreProperties>
</file>