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EFE" w:rsidRPr="00A87919" w:rsidRDefault="00223EFE" w:rsidP="00223EFE">
      <w:pPr>
        <w:pStyle w:val="a3"/>
        <w:shd w:val="clear" w:color="auto" w:fill="FFFFFF"/>
        <w:rPr>
          <w:b/>
          <w:sz w:val="36"/>
          <w:szCs w:val="36"/>
        </w:rPr>
      </w:pPr>
      <w:bookmarkStart w:id="0" w:name="_GoBack"/>
      <w:r w:rsidRPr="00A87919">
        <w:rPr>
          <w:b/>
          <w:sz w:val="36"/>
          <w:szCs w:val="36"/>
        </w:rPr>
        <w:t>“</w:t>
      </w:r>
      <w:r w:rsidRPr="00A87919">
        <w:rPr>
          <w:b/>
          <w:sz w:val="36"/>
          <w:szCs w:val="36"/>
          <w:lang w:val="en-US"/>
        </w:rPr>
        <w:t>Lesson</w:t>
      </w:r>
      <w:r w:rsidRPr="00A87919">
        <w:rPr>
          <w:b/>
          <w:sz w:val="36"/>
          <w:szCs w:val="36"/>
        </w:rPr>
        <w:t xml:space="preserve"> </w:t>
      </w:r>
      <w:r w:rsidRPr="00A87919">
        <w:rPr>
          <w:b/>
          <w:sz w:val="36"/>
          <w:szCs w:val="36"/>
          <w:lang w:val="en-US"/>
        </w:rPr>
        <w:t>Study</w:t>
      </w:r>
      <w:r w:rsidRPr="00A87919">
        <w:rPr>
          <w:b/>
          <w:sz w:val="36"/>
          <w:szCs w:val="36"/>
        </w:rPr>
        <w:t xml:space="preserve">” - </w:t>
      </w:r>
      <w:r w:rsidRPr="00A87919">
        <w:rPr>
          <w:rStyle w:val="a5"/>
          <w:sz w:val="36"/>
          <w:szCs w:val="36"/>
          <w:shd w:val="clear" w:color="auto" w:fill="FFFFFF"/>
        </w:rPr>
        <w:t>"Исследование урока в действии"</w:t>
      </w:r>
    </w:p>
    <w:bookmarkEnd w:id="0"/>
    <w:p w:rsidR="00223EFE" w:rsidRPr="00223EFE" w:rsidRDefault="00223EFE" w:rsidP="00A87919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223EFE">
        <w:rPr>
          <w:sz w:val="28"/>
          <w:szCs w:val="28"/>
        </w:rPr>
        <w:t>Большинство учителей будут стремиться к профессиональному развитию, которое нацелено не только на то, чему они учат, но и на учебные проблемы, с которыми они в настоящее время справляются.</w:t>
      </w:r>
    </w:p>
    <w:p w:rsidR="00223EFE" w:rsidRPr="00223EFE" w:rsidRDefault="00223EFE" w:rsidP="00557B9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3EFE">
        <w:rPr>
          <w:sz w:val="28"/>
          <w:szCs w:val="28"/>
        </w:rPr>
        <w:t>Редко бывают программы профессионального развития, которые специализируются, но они могут быть. Подход, называемый изучением уроков, позволяет группам учителей исследовать, разрабатывать и практиковать уроки и методы, которые оказывают непосредственное влияние на их учеников.</w:t>
      </w:r>
    </w:p>
    <w:p w:rsidR="00223EFE" w:rsidRPr="00223EFE" w:rsidRDefault="00223EFE" w:rsidP="00557B9A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223EFE">
        <w:rPr>
          <w:sz w:val="28"/>
          <w:szCs w:val="28"/>
        </w:rPr>
        <w:t xml:space="preserve">«Это действительно трансформирует многих учителей - они говорят, что это самое полезное профессиональное развитие, которое они когда-либо делали», - сказала Джеки </w:t>
      </w:r>
      <w:proofErr w:type="spellStart"/>
      <w:r w:rsidRPr="00223EFE">
        <w:rPr>
          <w:sz w:val="28"/>
          <w:szCs w:val="28"/>
        </w:rPr>
        <w:t>Херд</w:t>
      </w:r>
      <w:proofErr w:type="spellEnd"/>
      <w:r w:rsidRPr="00223EFE">
        <w:rPr>
          <w:sz w:val="28"/>
          <w:szCs w:val="28"/>
        </w:rPr>
        <w:t>, учительница третьего класса и координатор изучения уроков в </w:t>
      </w:r>
      <w:hyperlink r:id="rId4" w:tgtFrame="_blank" w:history="1">
        <w:r w:rsidRPr="00223EFE">
          <w:rPr>
            <w:rStyle w:val="a4"/>
            <w:color w:val="auto"/>
            <w:sz w:val="28"/>
            <w:szCs w:val="28"/>
          </w:rPr>
          <w:t>школьном округе Сан-</w:t>
        </w:r>
        <w:proofErr w:type="spellStart"/>
        <w:r w:rsidRPr="00223EFE">
          <w:rPr>
            <w:rStyle w:val="a4"/>
            <w:color w:val="auto"/>
            <w:sz w:val="28"/>
            <w:szCs w:val="28"/>
          </w:rPr>
          <w:t>Матео</w:t>
        </w:r>
        <w:proofErr w:type="spellEnd"/>
        <w:r w:rsidRPr="00223EFE">
          <w:rPr>
            <w:rStyle w:val="a4"/>
            <w:color w:val="auto"/>
            <w:sz w:val="28"/>
            <w:szCs w:val="28"/>
          </w:rPr>
          <w:t>-</w:t>
        </w:r>
        <w:proofErr w:type="spellStart"/>
        <w:r w:rsidRPr="00223EFE">
          <w:rPr>
            <w:rStyle w:val="a4"/>
            <w:color w:val="auto"/>
            <w:sz w:val="28"/>
            <w:szCs w:val="28"/>
          </w:rPr>
          <w:t>Фостер</w:t>
        </w:r>
        <w:proofErr w:type="spellEnd"/>
        <w:r w:rsidRPr="00223EFE">
          <w:rPr>
            <w:rStyle w:val="a4"/>
            <w:color w:val="auto"/>
            <w:sz w:val="28"/>
            <w:szCs w:val="28"/>
          </w:rPr>
          <w:t>-Сити (Калифорния).</w:t>
        </w:r>
      </w:hyperlink>
      <w:r w:rsidRPr="00223EFE">
        <w:rPr>
          <w:sz w:val="28"/>
          <w:szCs w:val="28"/>
        </w:rPr>
        <w:t> «В конечном итоге вы исследуете свои личные убеждения в отношении преподавания и узнаете больше о своей роли учителя».</w:t>
      </w:r>
    </w:p>
    <w:p w:rsidR="00223EFE" w:rsidRPr="00223EFE" w:rsidRDefault="00223EFE" w:rsidP="00A87919">
      <w:pPr>
        <w:pStyle w:val="a3"/>
        <w:shd w:val="clear" w:color="auto" w:fill="FFFFFF"/>
        <w:spacing w:after="0" w:afterAutospacing="0"/>
        <w:rPr>
          <w:b/>
          <w:sz w:val="28"/>
          <w:szCs w:val="28"/>
        </w:rPr>
      </w:pPr>
      <w:r w:rsidRPr="00223EFE">
        <w:rPr>
          <w:rStyle w:val="subheader"/>
          <w:b/>
          <w:bCs/>
          <w:sz w:val="28"/>
          <w:szCs w:val="28"/>
        </w:rPr>
        <w:t>СТРАТЕГИИ НА ДАННЫЙ МОМЕНТ</w:t>
      </w:r>
    </w:p>
    <w:p w:rsidR="00223EFE" w:rsidRPr="00223EFE" w:rsidRDefault="00223EFE" w:rsidP="00557B9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3EFE">
        <w:rPr>
          <w:sz w:val="28"/>
          <w:szCs w:val="28"/>
        </w:rPr>
        <w:t>Во время изучения урока группа учителей исследует и пишет план урока по определенной теме. Учителя также пишут ожидания от урока; как студенты отреагируют на него, поможет ли он им лучше понять определенную концепцию и как научит их понять эту концепцию.</w:t>
      </w:r>
    </w:p>
    <w:p w:rsidR="00223EFE" w:rsidRPr="00223EFE" w:rsidRDefault="00223EFE" w:rsidP="00557B9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3EFE">
        <w:rPr>
          <w:sz w:val="28"/>
          <w:szCs w:val="28"/>
        </w:rPr>
        <w:t>После завершения урока один учитель из группы вызвался преподавать его своему классу, а другим учителям предоставляется свободное время, чтобы понаблюдать за ходом урока и отметить, соответствует ли он ожиданиям и каким образом. После этого учителя снова встречаются, просматривают заметки и решают, какие изменения необходимы.</w:t>
      </w:r>
    </w:p>
    <w:p w:rsidR="00223EFE" w:rsidRPr="00223EFE" w:rsidRDefault="00223EFE" w:rsidP="00557B9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3EFE">
        <w:rPr>
          <w:sz w:val="28"/>
          <w:szCs w:val="28"/>
        </w:rPr>
        <w:t xml:space="preserve">Доктор </w:t>
      </w:r>
      <w:proofErr w:type="spellStart"/>
      <w:r w:rsidRPr="00223EFE">
        <w:rPr>
          <w:sz w:val="28"/>
          <w:szCs w:val="28"/>
        </w:rPr>
        <w:t>Макото</w:t>
      </w:r>
      <w:proofErr w:type="spellEnd"/>
      <w:r w:rsidRPr="00223EFE">
        <w:rPr>
          <w:sz w:val="28"/>
          <w:szCs w:val="28"/>
        </w:rPr>
        <w:t xml:space="preserve"> </w:t>
      </w:r>
      <w:proofErr w:type="spellStart"/>
      <w:r w:rsidRPr="00223EFE">
        <w:rPr>
          <w:sz w:val="28"/>
          <w:szCs w:val="28"/>
        </w:rPr>
        <w:t>Йошида</w:t>
      </w:r>
      <w:proofErr w:type="spellEnd"/>
      <w:r w:rsidRPr="00223EFE">
        <w:rPr>
          <w:sz w:val="28"/>
          <w:szCs w:val="28"/>
        </w:rPr>
        <w:t xml:space="preserve">, лидер в области изучения уроков в США и основатель </w:t>
      </w:r>
      <w:proofErr w:type="spellStart"/>
      <w:r w:rsidRPr="00223EFE">
        <w:rPr>
          <w:sz w:val="28"/>
          <w:szCs w:val="28"/>
        </w:rPr>
        <w:t>Global</w:t>
      </w:r>
      <w:proofErr w:type="spellEnd"/>
      <w:r w:rsidRPr="00223EFE">
        <w:rPr>
          <w:sz w:val="28"/>
          <w:szCs w:val="28"/>
        </w:rPr>
        <w:t xml:space="preserve"> </w:t>
      </w:r>
      <w:proofErr w:type="spellStart"/>
      <w:r w:rsidRPr="00223EFE">
        <w:rPr>
          <w:sz w:val="28"/>
          <w:szCs w:val="28"/>
        </w:rPr>
        <w:t>Education</w:t>
      </w:r>
      <w:proofErr w:type="spellEnd"/>
      <w:r w:rsidRPr="00223EFE">
        <w:rPr>
          <w:sz w:val="28"/>
          <w:szCs w:val="28"/>
        </w:rPr>
        <w:t xml:space="preserve"> </w:t>
      </w:r>
      <w:proofErr w:type="spellStart"/>
      <w:r w:rsidRPr="00223EFE">
        <w:rPr>
          <w:sz w:val="28"/>
          <w:szCs w:val="28"/>
        </w:rPr>
        <w:t>Resources</w:t>
      </w:r>
      <w:proofErr w:type="spellEnd"/>
      <w:r w:rsidRPr="00223EFE">
        <w:rPr>
          <w:sz w:val="28"/>
          <w:szCs w:val="28"/>
        </w:rPr>
        <w:t>, фирмы, целью которой является улучшение преподавания и обучения математике в начальной и средней школе, сказал, что этот подход привлекает учителей, потому что он практичен и актуален для их повседневного обучения.</w:t>
      </w:r>
    </w:p>
    <w:p w:rsidR="00223EFE" w:rsidRPr="00223EFE" w:rsidRDefault="00223EFE" w:rsidP="00A8791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3EFE">
        <w:rPr>
          <w:sz w:val="28"/>
          <w:szCs w:val="28"/>
        </w:rPr>
        <w:t xml:space="preserve">«Когда вы смотрите на преподавание в классе, большая часть профессионального развития осуществляется за пределами содержания и практики в классе», - сказал д-р </w:t>
      </w:r>
      <w:proofErr w:type="spellStart"/>
      <w:r w:rsidRPr="00223EFE">
        <w:rPr>
          <w:sz w:val="28"/>
          <w:szCs w:val="28"/>
        </w:rPr>
        <w:t>Йошида</w:t>
      </w:r>
      <w:proofErr w:type="spellEnd"/>
      <w:r w:rsidRPr="00223EFE">
        <w:rPr>
          <w:sz w:val="28"/>
          <w:szCs w:val="28"/>
        </w:rPr>
        <w:t>, который консультируется с округами и работает с учителями над созданием программ изучения уроков. «Учителям действительно нужно научиться наблюдать за уроком и говорить об уроке. Благодаря совместной работе учителя могут учиться друг у друга и получать содержание и педагогические знания».</w:t>
      </w:r>
    </w:p>
    <w:p w:rsidR="00223EFE" w:rsidRPr="00223EFE" w:rsidRDefault="00223EFE" w:rsidP="00557B9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3EFE">
        <w:rPr>
          <w:sz w:val="28"/>
          <w:szCs w:val="28"/>
        </w:rPr>
        <w:t xml:space="preserve">Учителя также могут получить немедленную обратную связь об уроке. «Это основано на том, что вы планируете», — сказал доктор </w:t>
      </w:r>
      <w:proofErr w:type="spellStart"/>
      <w:r w:rsidRPr="00223EFE">
        <w:rPr>
          <w:sz w:val="28"/>
          <w:szCs w:val="28"/>
        </w:rPr>
        <w:t>Йошида</w:t>
      </w:r>
      <w:proofErr w:type="spellEnd"/>
      <w:r w:rsidRPr="00223EFE">
        <w:rPr>
          <w:sz w:val="28"/>
          <w:szCs w:val="28"/>
        </w:rPr>
        <w:t>. «У вас есть гипотеза о том, как урок будет эффективным, затем вы собираете данные и определяете, правы ли вы, то есть продолжается ли обучение. Учатся не только люди, которые его преподают, но и люди, которые наблюдают и участвуют в разговоре об уроке».</w:t>
      </w:r>
    </w:p>
    <w:p w:rsidR="00223EFE" w:rsidRPr="00223EFE" w:rsidRDefault="00223EFE" w:rsidP="00557B9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3EFE">
        <w:rPr>
          <w:sz w:val="28"/>
          <w:szCs w:val="28"/>
        </w:rPr>
        <w:lastRenderedPageBreak/>
        <w:t xml:space="preserve">Одна из самых сложных частей для учителей, практикующих изучение уроков, - это научиться быть острыми наблюдателями, сказал доктор </w:t>
      </w:r>
      <w:proofErr w:type="spellStart"/>
      <w:r w:rsidRPr="00223EFE">
        <w:rPr>
          <w:sz w:val="28"/>
          <w:szCs w:val="28"/>
        </w:rPr>
        <w:t>Йошида</w:t>
      </w:r>
      <w:proofErr w:type="spellEnd"/>
      <w:r w:rsidRPr="00223EFE">
        <w:rPr>
          <w:sz w:val="28"/>
          <w:szCs w:val="28"/>
        </w:rPr>
        <w:t xml:space="preserve"> </w:t>
      </w:r>
      <w:proofErr w:type="spellStart"/>
      <w:r w:rsidRPr="00223EFE">
        <w:rPr>
          <w:sz w:val="28"/>
          <w:szCs w:val="28"/>
        </w:rPr>
        <w:t>Education</w:t>
      </w:r>
      <w:proofErr w:type="spellEnd"/>
      <w:r w:rsidRPr="00223EFE">
        <w:rPr>
          <w:sz w:val="28"/>
          <w:szCs w:val="28"/>
        </w:rPr>
        <w:t xml:space="preserve"> </w:t>
      </w:r>
      <w:proofErr w:type="spellStart"/>
      <w:r w:rsidRPr="00223EFE">
        <w:rPr>
          <w:sz w:val="28"/>
          <w:szCs w:val="28"/>
        </w:rPr>
        <w:t>World</w:t>
      </w:r>
      <w:proofErr w:type="spellEnd"/>
      <w:r w:rsidRPr="00223EFE">
        <w:rPr>
          <w:sz w:val="28"/>
          <w:szCs w:val="28"/>
        </w:rPr>
        <w:t>.</w:t>
      </w:r>
    </w:p>
    <w:p w:rsidR="00223EFE" w:rsidRPr="00223EFE" w:rsidRDefault="00223EFE" w:rsidP="00557B9A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223EFE">
        <w:rPr>
          <w:sz w:val="28"/>
          <w:szCs w:val="28"/>
        </w:rPr>
        <w:t xml:space="preserve">«Обычно учителя говорят о поверхностных вещах после того, как они наблюдают за уроком, например, о цвете </w:t>
      </w:r>
      <w:proofErr w:type="spellStart"/>
      <w:r w:rsidRPr="00223EFE">
        <w:rPr>
          <w:sz w:val="28"/>
          <w:szCs w:val="28"/>
        </w:rPr>
        <w:t>манипулятивных</w:t>
      </w:r>
      <w:proofErr w:type="spellEnd"/>
      <w:r w:rsidRPr="00223EFE">
        <w:rPr>
          <w:sz w:val="28"/>
          <w:szCs w:val="28"/>
        </w:rPr>
        <w:t xml:space="preserve"> средств и о том, казались ли ученики вовлеченными», — сказал он. «Им нужно научиться эффективно наблюдать и определить, способствует ли урок обучению учащихся. Они должны наблюдать, как учащиеся учатся, сколько они учатся, и совпадает ли то, что они изучают, с тем, что, по их мнению, узнают студенты».</w:t>
      </w:r>
    </w:p>
    <w:p w:rsidR="00223EFE" w:rsidRPr="00223EFE" w:rsidRDefault="00223EFE" w:rsidP="00A8791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3EFE">
        <w:rPr>
          <w:rStyle w:val="subheader"/>
          <w:b/>
          <w:bCs/>
          <w:sz w:val="28"/>
          <w:szCs w:val="28"/>
        </w:rPr>
        <w:t>ИЗУЧЕНИЕ УРОКА В ДЕЙСТВИИ</w:t>
      </w:r>
    </w:p>
    <w:p w:rsidR="00223EFE" w:rsidRPr="00223EFE" w:rsidRDefault="00223EFE" w:rsidP="00A8791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3EFE">
        <w:rPr>
          <w:sz w:val="28"/>
          <w:szCs w:val="28"/>
        </w:rPr>
        <w:t xml:space="preserve">Районы, которые пробовали изучение уроков, говорят, что это очень привлекательно для учителей, даже несмотря на то, что для этого требуется некоторая работа. По словам </w:t>
      </w:r>
      <w:proofErr w:type="spellStart"/>
      <w:r w:rsidRPr="00223EFE">
        <w:rPr>
          <w:sz w:val="28"/>
          <w:szCs w:val="28"/>
        </w:rPr>
        <w:t>Херда</w:t>
      </w:r>
      <w:proofErr w:type="spellEnd"/>
      <w:r w:rsidRPr="00223EFE">
        <w:rPr>
          <w:sz w:val="28"/>
          <w:szCs w:val="28"/>
        </w:rPr>
        <w:t>, сотрудники школьного округа Сан-</w:t>
      </w:r>
      <w:proofErr w:type="spellStart"/>
      <w:r w:rsidRPr="00223EFE">
        <w:rPr>
          <w:sz w:val="28"/>
          <w:szCs w:val="28"/>
        </w:rPr>
        <w:t>Матео</w:t>
      </w:r>
      <w:proofErr w:type="spellEnd"/>
      <w:r w:rsidRPr="00223EFE">
        <w:rPr>
          <w:sz w:val="28"/>
          <w:szCs w:val="28"/>
        </w:rPr>
        <w:t>-</w:t>
      </w:r>
      <w:proofErr w:type="spellStart"/>
      <w:r w:rsidRPr="00223EFE">
        <w:rPr>
          <w:sz w:val="28"/>
          <w:szCs w:val="28"/>
        </w:rPr>
        <w:t>Фостер</w:t>
      </w:r>
      <w:proofErr w:type="spellEnd"/>
      <w:r w:rsidRPr="00223EFE">
        <w:rPr>
          <w:sz w:val="28"/>
          <w:szCs w:val="28"/>
        </w:rPr>
        <w:t>-Сити используют изучение уроков в течение пяти лет, и как только учителя начинают, большинство из них остаются с ним. Ежегодно в уроках принимают участие от 60 до 70 учителей из 12 из 20 школ района. Район также предлагает двухнедельный летний семинар.</w:t>
      </w:r>
    </w:p>
    <w:p w:rsidR="00223EFE" w:rsidRPr="00223EFE" w:rsidRDefault="00223EFE" w:rsidP="00A8791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3EFE">
        <w:rPr>
          <w:sz w:val="28"/>
          <w:szCs w:val="28"/>
        </w:rPr>
        <w:t>По ее словам, этот подход популярен, потому что «у него есть поддержка учителей, они могут тратить время на проблему, которая им действительно нужна, и они используют данные из классов.</w:t>
      </w:r>
    </w:p>
    <w:p w:rsidR="00223EFE" w:rsidRPr="00223EFE" w:rsidRDefault="00223EFE" w:rsidP="00A8791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3EFE">
        <w:rPr>
          <w:sz w:val="28"/>
          <w:szCs w:val="28"/>
        </w:rPr>
        <w:t>«Это изменило отношения в школах. Все больше людей делятся ресурсами. Прелесть изучения уроков заключается в том, что вы получаете профессиональное развитие там, где вам это нужно».</w:t>
      </w:r>
    </w:p>
    <w:p w:rsidR="00223EFE" w:rsidRPr="00223EFE" w:rsidRDefault="00223EFE" w:rsidP="00A8791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3EFE">
        <w:rPr>
          <w:sz w:val="28"/>
          <w:szCs w:val="28"/>
        </w:rPr>
        <w:t xml:space="preserve">В этом году учителя уделяют особое внимание дифференцированным урокам. «Урок становится частью каждого в группе», — сказал </w:t>
      </w:r>
      <w:proofErr w:type="spellStart"/>
      <w:r w:rsidRPr="00223EFE">
        <w:rPr>
          <w:sz w:val="28"/>
          <w:szCs w:val="28"/>
        </w:rPr>
        <w:t>Херд</w:t>
      </w:r>
      <w:proofErr w:type="spellEnd"/>
      <w:r w:rsidRPr="00223EFE">
        <w:rPr>
          <w:sz w:val="28"/>
          <w:szCs w:val="28"/>
        </w:rPr>
        <w:t>. «Затем они смотрят урок, помня о конкретных вещах».</w:t>
      </w:r>
    </w:p>
    <w:p w:rsidR="00223EFE" w:rsidRPr="00223EFE" w:rsidRDefault="009E0DCF" w:rsidP="00A8791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5" w:tgtFrame="_blank" w:history="1">
        <w:r w:rsidR="00223EFE" w:rsidRPr="00223EFE">
          <w:rPr>
            <w:rStyle w:val="a4"/>
            <w:color w:val="auto"/>
            <w:sz w:val="28"/>
            <w:szCs w:val="28"/>
          </w:rPr>
          <w:t xml:space="preserve">Школьная система </w:t>
        </w:r>
        <w:proofErr w:type="spellStart"/>
        <w:r w:rsidR="00223EFE" w:rsidRPr="00223EFE">
          <w:rPr>
            <w:rStyle w:val="a4"/>
            <w:color w:val="auto"/>
            <w:sz w:val="28"/>
            <w:szCs w:val="28"/>
          </w:rPr>
          <w:t>Патерсона</w:t>
        </w:r>
        <w:proofErr w:type="spellEnd"/>
        <w:r w:rsidR="00223EFE" w:rsidRPr="00223EFE">
          <w:rPr>
            <w:rStyle w:val="a4"/>
            <w:color w:val="auto"/>
            <w:sz w:val="28"/>
            <w:szCs w:val="28"/>
          </w:rPr>
          <w:t>, штат Нью-Джерси,</w:t>
        </w:r>
      </w:hyperlink>
      <w:r w:rsidR="00223EFE" w:rsidRPr="00223EFE">
        <w:rPr>
          <w:sz w:val="28"/>
          <w:szCs w:val="28"/>
        </w:rPr>
        <w:t> также использовала уроки в некоторых школах в течение пяти лет с захватывающими результатами.</w:t>
      </w:r>
    </w:p>
    <w:p w:rsidR="00223EFE" w:rsidRPr="00223EFE" w:rsidRDefault="00223EFE" w:rsidP="00A8791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3EFE">
        <w:rPr>
          <w:sz w:val="28"/>
          <w:szCs w:val="28"/>
        </w:rPr>
        <w:t xml:space="preserve">Тереза Картер, руководитель отдела развития персонала в школах </w:t>
      </w:r>
      <w:proofErr w:type="spellStart"/>
      <w:r w:rsidRPr="00223EFE">
        <w:rPr>
          <w:sz w:val="28"/>
          <w:szCs w:val="28"/>
        </w:rPr>
        <w:t>Патерсона</w:t>
      </w:r>
      <w:proofErr w:type="spellEnd"/>
      <w:r w:rsidRPr="00223EFE">
        <w:rPr>
          <w:sz w:val="28"/>
          <w:szCs w:val="28"/>
        </w:rPr>
        <w:t>, сказала, что изучение уроков особенно полезно для новых учителей и альтернативного пути к сертификации учителей.</w:t>
      </w:r>
    </w:p>
    <w:p w:rsidR="00557B9A" w:rsidRDefault="00223EFE" w:rsidP="00557B9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3EFE">
        <w:rPr>
          <w:sz w:val="28"/>
          <w:szCs w:val="28"/>
        </w:rPr>
        <w:t>В школе учителя собираются вместе, чтобы планировать уроки в группе; Затем один преподает урок, а другие делают заметки. После обсуждения урока учителя вносят поправки. Другой учитель пробует эту версию, что может привести к большему количеству изменений. Когда урок завершен, группа готовит отчет для факультета.</w:t>
      </w:r>
    </w:p>
    <w:p w:rsidR="00223EFE" w:rsidRPr="00223EFE" w:rsidRDefault="00223EFE" w:rsidP="00557B9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3EFE">
        <w:rPr>
          <w:sz w:val="28"/>
          <w:szCs w:val="28"/>
        </w:rPr>
        <w:t>«Это отличный способ улучшить свое преподавание», — сказал Уильям Джексон, фасилитатор математики, который работает с учителями и координирует профессиональное развитие. «Это действительно помогает вам глубоко задуматься о своем обучении. Вы увидите много примеров хорошего обучения, если сосредоточитесь. Вы записываете ожидаемые ответы учащихся и узнаете, как справляться с ошибками в плане урока и как его изменить. Множество мелочей складывается в динамичное обучение».</w:t>
      </w:r>
    </w:p>
    <w:p w:rsidR="00223EFE" w:rsidRPr="00223EFE" w:rsidRDefault="00223EFE" w:rsidP="00A8791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3EFE">
        <w:rPr>
          <w:sz w:val="28"/>
          <w:szCs w:val="28"/>
        </w:rPr>
        <w:lastRenderedPageBreak/>
        <w:t>Группы по изучению уроков в школе выбирают тему и разрабатывают уроки по этой теме, например, помогают детям научиться глубоко мыслить. «Учителя учатся очень тщательно думать обо всем, от того, как они организуют доску, до того, как вовлечь учеников и какие материалы использовать или не использовать», — сказал Джексон.</w:t>
      </w:r>
    </w:p>
    <w:p w:rsidR="00223EFE" w:rsidRPr="00223EFE" w:rsidRDefault="00223EFE" w:rsidP="00A8791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3EFE">
        <w:rPr>
          <w:sz w:val="28"/>
          <w:szCs w:val="28"/>
        </w:rPr>
        <w:t>«Мы пытаемся, чтобы все ученики поняли урок», — добавил он. «Если они этого не сделают, то что мы можем сделать, чтобы это исправить?»</w:t>
      </w:r>
    </w:p>
    <w:p w:rsidR="00223EFE" w:rsidRPr="00223EFE" w:rsidRDefault="00223EFE" w:rsidP="00557B9A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223EFE">
        <w:rPr>
          <w:rStyle w:val="subheader"/>
          <w:b/>
          <w:bCs/>
          <w:sz w:val="28"/>
          <w:szCs w:val="28"/>
        </w:rPr>
        <w:t>ИЗ ЯПОНИИ В США</w:t>
      </w:r>
    </w:p>
    <w:p w:rsidR="00223EFE" w:rsidRPr="00223EFE" w:rsidRDefault="00223EFE" w:rsidP="00A8791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3EFE">
        <w:rPr>
          <w:sz w:val="28"/>
          <w:szCs w:val="28"/>
        </w:rPr>
        <w:t>В то время как изучение уроков появляется в большем количестве районов США, оно очень распространено в Японии, где оно возникло.</w:t>
      </w:r>
    </w:p>
    <w:p w:rsidR="00223EFE" w:rsidRPr="00223EFE" w:rsidRDefault="00223EFE" w:rsidP="00A8791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3EFE">
        <w:rPr>
          <w:sz w:val="28"/>
          <w:szCs w:val="28"/>
        </w:rPr>
        <w:t xml:space="preserve">По словам доктора </w:t>
      </w:r>
      <w:proofErr w:type="spellStart"/>
      <w:r w:rsidRPr="00223EFE">
        <w:rPr>
          <w:sz w:val="28"/>
          <w:szCs w:val="28"/>
        </w:rPr>
        <w:t>Йошиды</w:t>
      </w:r>
      <w:proofErr w:type="spellEnd"/>
      <w:r w:rsidRPr="00223EFE">
        <w:rPr>
          <w:sz w:val="28"/>
          <w:szCs w:val="28"/>
        </w:rPr>
        <w:t>, в Японии изучение уроков используется по всем предметам, включая физкультуру и музыку, и даже обед, но в США оно больше сосредоточено на обучении математике.</w:t>
      </w:r>
    </w:p>
    <w:p w:rsidR="00223EFE" w:rsidRPr="00223EFE" w:rsidRDefault="00223EFE" w:rsidP="00A8791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3EFE">
        <w:rPr>
          <w:sz w:val="28"/>
          <w:szCs w:val="28"/>
        </w:rPr>
        <w:t>«Я особенно заинтересован в улучшении преподавания математики в начальных и средних школах», - сказал он.</w:t>
      </w:r>
    </w:p>
    <w:p w:rsidR="00223EFE" w:rsidRPr="00223EFE" w:rsidRDefault="00223EFE" w:rsidP="00A8791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3EFE">
        <w:rPr>
          <w:sz w:val="28"/>
          <w:szCs w:val="28"/>
        </w:rPr>
        <w:t>Интерес к изучению уроков начал расти в США после того, как американские студенты плохо справились с </w:t>
      </w:r>
      <w:hyperlink r:id="rId6" w:tgtFrame="_blank" w:history="1">
        <w:r w:rsidRPr="00223EFE">
          <w:rPr>
            <w:rStyle w:val="a4"/>
            <w:color w:val="auto"/>
            <w:sz w:val="28"/>
            <w:szCs w:val="28"/>
          </w:rPr>
          <w:t>Третьим международным исследованием математики и естественных наук (TIMMS)</w:t>
        </w:r>
      </w:hyperlink>
      <w:r w:rsidRPr="00223EFE">
        <w:rPr>
          <w:sz w:val="28"/>
          <w:szCs w:val="28"/>
        </w:rPr>
        <w:t> в 1999 году. Некоторые американские учителя ездили в Японию, чтобы записывать уроки на видео, потому что японские ученики неизменно показывают хорошие результаты на экзаменах TIMMS.</w:t>
      </w:r>
    </w:p>
    <w:p w:rsidR="00223EFE" w:rsidRPr="00223EFE" w:rsidRDefault="00223EFE" w:rsidP="00A8791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3EFE">
        <w:rPr>
          <w:sz w:val="28"/>
          <w:szCs w:val="28"/>
        </w:rPr>
        <w:t>Видеокассеты привели к книге под названием </w:t>
      </w:r>
      <w:r w:rsidRPr="00223EFE">
        <w:rPr>
          <w:i/>
          <w:iCs/>
          <w:sz w:val="28"/>
          <w:szCs w:val="28"/>
        </w:rPr>
        <w:t>«Пробел в обучении</w:t>
      </w:r>
      <w:r w:rsidRPr="00223EFE">
        <w:rPr>
          <w:sz w:val="28"/>
          <w:szCs w:val="28"/>
        </w:rPr>
        <w:t xml:space="preserve">», частично написанной исследователем Джеймсом </w:t>
      </w:r>
      <w:proofErr w:type="spellStart"/>
      <w:r w:rsidRPr="00223EFE">
        <w:rPr>
          <w:sz w:val="28"/>
          <w:szCs w:val="28"/>
        </w:rPr>
        <w:t>Стиглером</w:t>
      </w:r>
      <w:proofErr w:type="spellEnd"/>
      <w:r w:rsidRPr="00223EFE">
        <w:rPr>
          <w:sz w:val="28"/>
          <w:szCs w:val="28"/>
        </w:rPr>
        <w:t xml:space="preserve">, с которым доктор </w:t>
      </w:r>
      <w:proofErr w:type="spellStart"/>
      <w:r w:rsidRPr="00223EFE">
        <w:rPr>
          <w:sz w:val="28"/>
          <w:szCs w:val="28"/>
        </w:rPr>
        <w:t>Йошида</w:t>
      </w:r>
      <w:proofErr w:type="spellEnd"/>
      <w:r w:rsidRPr="00223EFE">
        <w:rPr>
          <w:sz w:val="28"/>
          <w:szCs w:val="28"/>
        </w:rPr>
        <w:t xml:space="preserve"> работал, когда он был аспирантом. «Он спросил меня, как японские учителя используют изучение уроков в качестве профессионального развития», — сказал доктор </w:t>
      </w:r>
      <w:proofErr w:type="spellStart"/>
      <w:r w:rsidRPr="00223EFE">
        <w:rPr>
          <w:sz w:val="28"/>
          <w:szCs w:val="28"/>
        </w:rPr>
        <w:t>Йошида</w:t>
      </w:r>
      <w:proofErr w:type="spellEnd"/>
      <w:r w:rsidRPr="00223EFE">
        <w:rPr>
          <w:sz w:val="28"/>
          <w:szCs w:val="28"/>
        </w:rPr>
        <w:t xml:space="preserve">. В своей книге </w:t>
      </w:r>
      <w:proofErr w:type="spellStart"/>
      <w:r w:rsidRPr="00223EFE">
        <w:rPr>
          <w:sz w:val="28"/>
          <w:szCs w:val="28"/>
        </w:rPr>
        <w:t>Стиглер</w:t>
      </w:r>
      <w:proofErr w:type="spellEnd"/>
      <w:r w:rsidRPr="00223EFE">
        <w:rPr>
          <w:sz w:val="28"/>
          <w:szCs w:val="28"/>
        </w:rPr>
        <w:t xml:space="preserve"> привел практику изучения уроков японскими учителями как возможную причину успеха японских учеников.</w:t>
      </w:r>
    </w:p>
    <w:p w:rsidR="00223EFE" w:rsidRPr="00223EFE" w:rsidRDefault="00223EFE" w:rsidP="00A8791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3EFE">
        <w:rPr>
          <w:sz w:val="28"/>
          <w:szCs w:val="28"/>
        </w:rPr>
        <w:t xml:space="preserve">Как только учителя пробуют изучение уроков и видят, как это улучшает их преподавание, часто они хотят использовать его регулярно, что следует поощрять, сказал доктор </w:t>
      </w:r>
      <w:proofErr w:type="spellStart"/>
      <w:r w:rsidRPr="00223EFE">
        <w:rPr>
          <w:sz w:val="28"/>
          <w:szCs w:val="28"/>
        </w:rPr>
        <w:t>Йошида</w:t>
      </w:r>
      <w:proofErr w:type="spellEnd"/>
      <w:r w:rsidRPr="00223EFE">
        <w:rPr>
          <w:sz w:val="28"/>
          <w:szCs w:val="28"/>
        </w:rPr>
        <w:t>. «В образовании мы хотим, чтобы дети учились на протяжении всей жизни, поэтому мы должны ожидать того же от учителей».</w:t>
      </w:r>
    </w:p>
    <w:p w:rsidR="00223EFE" w:rsidRPr="00223EFE" w:rsidRDefault="00223EFE" w:rsidP="00223EFE">
      <w:pPr>
        <w:pStyle w:val="a3"/>
        <w:shd w:val="clear" w:color="auto" w:fill="FFFFFF"/>
        <w:rPr>
          <w:rFonts w:ascii="Arial" w:hAnsi="Arial" w:cs="Arial"/>
          <w:sz w:val="21"/>
          <w:szCs w:val="21"/>
        </w:rPr>
      </w:pPr>
    </w:p>
    <w:p w:rsidR="00223EFE" w:rsidRPr="00223EFE" w:rsidRDefault="00223EFE" w:rsidP="00223EFE">
      <w:pPr>
        <w:pStyle w:val="a3"/>
        <w:shd w:val="clear" w:color="auto" w:fill="FFFFFF"/>
        <w:rPr>
          <w:rFonts w:ascii="Arial" w:hAnsi="Arial" w:cs="Arial"/>
          <w:color w:val="494949"/>
          <w:sz w:val="21"/>
          <w:szCs w:val="21"/>
        </w:rPr>
      </w:pPr>
    </w:p>
    <w:p w:rsidR="00223EFE" w:rsidRPr="00223EFE" w:rsidRDefault="00223EFE" w:rsidP="00223EFE">
      <w:pPr>
        <w:pStyle w:val="a3"/>
        <w:shd w:val="clear" w:color="auto" w:fill="FFFFFF"/>
        <w:rPr>
          <w:rFonts w:ascii="Arial" w:hAnsi="Arial" w:cs="Arial"/>
          <w:color w:val="494949"/>
          <w:sz w:val="21"/>
          <w:szCs w:val="21"/>
        </w:rPr>
      </w:pPr>
    </w:p>
    <w:p w:rsidR="00223EFE" w:rsidRDefault="00223EFE" w:rsidP="00223EFE">
      <w:pPr>
        <w:pStyle w:val="a3"/>
        <w:shd w:val="clear" w:color="auto" w:fill="FFFFFF"/>
        <w:rPr>
          <w:rFonts w:ascii="Arial" w:hAnsi="Arial" w:cs="Arial"/>
          <w:color w:val="494949"/>
          <w:sz w:val="21"/>
          <w:szCs w:val="21"/>
        </w:rPr>
      </w:pPr>
    </w:p>
    <w:p w:rsidR="00FA593C" w:rsidRDefault="00FA593C"/>
    <w:sectPr w:rsidR="00FA5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6F5"/>
    <w:rsid w:val="00223EFE"/>
    <w:rsid w:val="00557B9A"/>
    <w:rsid w:val="009E0DCF"/>
    <w:rsid w:val="00A87919"/>
    <w:rsid w:val="00DE56F5"/>
    <w:rsid w:val="00FA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FCB50-5298-4085-BF91-9F14A242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3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3EFE"/>
    <w:rPr>
      <w:color w:val="0000FF"/>
      <w:u w:val="single"/>
    </w:rPr>
  </w:style>
  <w:style w:type="character" w:customStyle="1" w:styleId="subheader">
    <w:name w:val="subheader"/>
    <w:basedOn w:val="a0"/>
    <w:rsid w:val="00223EFE"/>
  </w:style>
  <w:style w:type="character" w:styleId="a5">
    <w:name w:val="Strong"/>
    <w:basedOn w:val="a0"/>
    <w:uiPriority w:val="22"/>
    <w:qFormat/>
    <w:rsid w:val="00223E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imss.bc.edu/timss1999.html" TargetMode="External"/><Relationship Id="rId5" Type="http://schemas.openxmlformats.org/officeDocument/2006/relationships/hyperlink" Target="http://www.paterson.k12.nj.us/" TargetMode="External"/><Relationship Id="rId4" Type="http://schemas.openxmlformats.org/officeDocument/2006/relationships/hyperlink" Target="http://www.smfcsd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1130</Words>
  <Characters>6444</Characters>
  <Application>Microsoft Office Word</Application>
  <DocSecurity>0</DocSecurity>
  <Lines>53</Lines>
  <Paragraphs>15</Paragraphs>
  <ScaleCrop>false</ScaleCrop>
  <Company>diakov.net</Company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2023-09-30T05:51:00Z</dcterms:created>
  <dcterms:modified xsi:type="dcterms:W3CDTF">2023-10-02T09:07:00Z</dcterms:modified>
</cp:coreProperties>
</file>