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BD" w:rsidRPr="00037FE1" w:rsidRDefault="009372FF" w:rsidP="009372FF">
      <w:pPr>
        <w:spacing w:line="240" w:lineRule="auto"/>
        <w:ind w:firstLine="567"/>
        <w:jc w:val="center"/>
        <w:rPr>
          <w:rFonts w:ascii="Times New Roman" w:hAnsi="Times New Roman" w:cs="Times New Roman"/>
          <w:b/>
          <w:sz w:val="28"/>
          <w:szCs w:val="28"/>
          <w:lang w:val="ru-RU"/>
        </w:rPr>
      </w:pPr>
      <w:r w:rsidRPr="009372FF">
        <w:rPr>
          <w:rFonts w:ascii="Times New Roman" w:hAnsi="Times New Roman" w:cs="Times New Roman"/>
          <w:b/>
          <w:sz w:val="28"/>
          <w:szCs w:val="28"/>
          <w:lang w:val="ru-RU"/>
        </w:rPr>
        <w:t xml:space="preserve">Особенности перевода стихотворений Абая Кунанбаева </w:t>
      </w:r>
    </w:p>
    <w:p w:rsidR="00486F71" w:rsidRDefault="00486F71" w:rsidP="00E65C54">
      <w:pPr>
        <w:spacing w:line="240" w:lineRule="auto"/>
        <w:ind w:firstLine="567"/>
        <w:jc w:val="center"/>
        <w:rPr>
          <w:rFonts w:ascii="Times New Roman" w:hAnsi="Times New Roman" w:cs="Times New Roman"/>
          <w:sz w:val="28"/>
          <w:szCs w:val="28"/>
          <w:lang w:val="ru-RU"/>
        </w:rPr>
      </w:pPr>
      <w:r w:rsidRPr="00486F71">
        <w:rPr>
          <w:rFonts w:ascii="Times New Roman" w:hAnsi="Times New Roman" w:cs="Times New Roman"/>
          <w:sz w:val="28"/>
          <w:szCs w:val="28"/>
          <w:lang w:val="ru-RU"/>
        </w:rPr>
        <w:t xml:space="preserve">Бакирова Захидам Курванжановна, учитель английского языка, </w:t>
      </w:r>
      <w:r w:rsidR="00037FE1">
        <w:rPr>
          <w:rFonts w:ascii="Times New Roman" w:hAnsi="Times New Roman" w:cs="Times New Roman"/>
          <w:sz w:val="28"/>
          <w:szCs w:val="28"/>
          <w:lang w:val="ru-RU"/>
        </w:rPr>
        <w:t>КГУ школы-гимназии</w:t>
      </w:r>
      <w:r w:rsidRPr="00486F71">
        <w:rPr>
          <w:rFonts w:ascii="Times New Roman" w:hAnsi="Times New Roman" w:cs="Times New Roman"/>
          <w:sz w:val="28"/>
          <w:szCs w:val="28"/>
          <w:lang w:val="ru-RU"/>
        </w:rPr>
        <w:t xml:space="preserve"> №10 им. Ж.Ташенева</w:t>
      </w:r>
      <w:r w:rsidR="00037FE1">
        <w:rPr>
          <w:rFonts w:ascii="Times New Roman" w:hAnsi="Times New Roman" w:cs="Times New Roman"/>
          <w:sz w:val="28"/>
          <w:szCs w:val="28"/>
          <w:lang w:val="ru-RU"/>
        </w:rPr>
        <w:t xml:space="preserve"> акимата города Нур-Султан</w:t>
      </w:r>
      <w:r w:rsidRPr="00486F71">
        <w:rPr>
          <w:rFonts w:ascii="Times New Roman" w:hAnsi="Times New Roman" w:cs="Times New Roman"/>
          <w:sz w:val="28"/>
          <w:szCs w:val="28"/>
          <w:lang w:val="ru-RU"/>
        </w:rPr>
        <w:t>, г. Нур-Султан.</w:t>
      </w:r>
    </w:p>
    <w:p w:rsidR="00F62BA9" w:rsidRDefault="00F62BA9" w:rsidP="00F62BA9">
      <w:pPr>
        <w:jc w:val="both"/>
        <w:rPr>
          <w:rFonts w:ascii="Times New Roman" w:hAnsi="Times New Roman" w:cs="Times New Roman"/>
          <w:i/>
          <w:sz w:val="24"/>
          <w:szCs w:val="24"/>
          <w:lang w:val="ru-RU"/>
        </w:rPr>
      </w:pPr>
      <w:r w:rsidRPr="00F419B5">
        <w:rPr>
          <w:rFonts w:ascii="Times New Roman" w:hAnsi="Times New Roman" w:cs="Times New Roman"/>
          <w:i/>
          <w:sz w:val="24"/>
          <w:szCs w:val="28"/>
          <w:lang w:val="ru-RU"/>
        </w:rPr>
        <w:t>Аннотация:</w:t>
      </w:r>
      <w:r w:rsidR="00F419B5" w:rsidRPr="00F419B5">
        <w:rPr>
          <w:rFonts w:ascii="Times New Roman" w:hAnsi="Times New Roman" w:cs="Times New Roman"/>
          <w:i/>
          <w:sz w:val="24"/>
          <w:szCs w:val="28"/>
          <w:lang w:val="ru-RU"/>
        </w:rPr>
        <w:t xml:space="preserve"> данная статья посвящается одному из важных вопросов национального достояния – творчество Абая Кунанбаева.</w:t>
      </w:r>
      <w:r w:rsidR="00F419B5" w:rsidRPr="00F419B5">
        <w:rPr>
          <w:rFonts w:ascii="Times New Roman" w:hAnsi="Times New Roman" w:cs="Times New Roman"/>
          <w:i/>
          <w:sz w:val="28"/>
          <w:szCs w:val="28"/>
          <w:lang w:val="ru-RU"/>
        </w:rPr>
        <w:t xml:space="preserve"> </w:t>
      </w:r>
      <w:r w:rsidRPr="00F419B5">
        <w:rPr>
          <w:rFonts w:ascii="Times New Roman" w:hAnsi="Times New Roman" w:cs="Times New Roman"/>
          <w:i/>
          <w:sz w:val="24"/>
          <w:szCs w:val="24"/>
        </w:rPr>
        <w:t>До настоящего времени были переведены множество стихотворений Абая Кунанбаева разными переводчиками из разных стран, однако в настоящее время существует мало работ, посвященных передаче авторского стиля.</w:t>
      </w:r>
      <w:r w:rsidR="00E65C54">
        <w:rPr>
          <w:rFonts w:ascii="Times New Roman" w:hAnsi="Times New Roman" w:cs="Times New Roman"/>
          <w:i/>
          <w:sz w:val="24"/>
          <w:szCs w:val="24"/>
        </w:rPr>
        <w:t xml:space="preserve"> В год 1</w:t>
      </w:r>
      <w:r w:rsidR="00E65C54">
        <w:rPr>
          <w:rFonts w:ascii="Times New Roman" w:hAnsi="Times New Roman" w:cs="Times New Roman"/>
          <w:i/>
          <w:sz w:val="24"/>
          <w:szCs w:val="24"/>
          <w:lang w:val="ru-RU"/>
        </w:rPr>
        <w:t>75</w:t>
      </w:r>
      <w:r w:rsidRPr="00F419B5">
        <w:rPr>
          <w:rFonts w:ascii="Times New Roman" w:hAnsi="Times New Roman" w:cs="Times New Roman"/>
          <w:i/>
          <w:sz w:val="24"/>
          <w:szCs w:val="24"/>
        </w:rPr>
        <w:t xml:space="preserve">-летия Абая </w:t>
      </w:r>
      <w:r w:rsidR="00E65C54">
        <w:rPr>
          <w:rFonts w:ascii="Times New Roman" w:hAnsi="Times New Roman" w:cs="Times New Roman"/>
          <w:i/>
          <w:sz w:val="24"/>
          <w:szCs w:val="24"/>
          <w:lang w:val="ru-RU"/>
        </w:rPr>
        <w:t xml:space="preserve">автор статьи обращает внимание читателей на </w:t>
      </w:r>
      <w:r w:rsidRPr="00F419B5">
        <w:rPr>
          <w:rFonts w:ascii="Times New Roman" w:hAnsi="Times New Roman" w:cs="Times New Roman"/>
          <w:i/>
          <w:sz w:val="24"/>
          <w:szCs w:val="24"/>
        </w:rPr>
        <w:t>уникальн</w:t>
      </w:r>
      <w:r w:rsidR="00E65C54">
        <w:rPr>
          <w:rFonts w:ascii="Times New Roman" w:hAnsi="Times New Roman" w:cs="Times New Roman"/>
          <w:i/>
          <w:sz w:val="24"/>
          <w:szCs w:val="24"/>
          <w:lang w:val="ru-RU"/>
        </w:rPr>
        <w:t>ую</w:t>
      </w:r>
      <w:r w:rsidRPr="00F419B5">
        <w:rPr>
          <w:rFonts w:ascii="Times New Roman" w:hAnsi="Times New Roman" w:cs="Times New Roman"/>
          <w:i/>
          <w:sz w:val="24"/>
          <w:szCs w:val="24"/>
        </w:rPr>
        <w:t xml:space="preserve"> книг</w:t>
      </w:r>
      <w:r w:rsidR="00E65C54">
        <w:rPr>
          <w:rFonts w:ascii="Times New Roman" w:hAnsi="Times New Roman" w:cs="Times New Roman"/>
          <w:i/>
          <w:sz w:val="24"/>
          <w:szCs w:val="24"/>
          <w:lang w:val="ru-RU"/>
        </w:rPr>
        <w:t>у</w:t>
      </w:r>
      <w:r w:rsidRPr="00F419B5">
        <w:rPr>
          <w:rFonts w:ascii="Times New Roman" w:hAnsi="Times New Roman" w:cs="Times New Roman"/>
          <w:i/>
          <w:sz w:val="24"/>
          <w:szCs w:val="24"/>
        </w:rPr>
        <w:t xml:space="preserve"> «Двадцать стихотворений Абая», в которую вошли различные варианты переводов стихотворений поэта, предпринятых в разные годы разными поэтами и переводчиками. Адибаев Марат Хасенович – переводчик-билингв, являясь составителем данной книги, выполнил новый перевод двадцати стихотворений великого Абая с оригинала, сохранив при этом индивидуальный стиль и авторский замысел. Однако эти переводы до сих пор остаются не изученными, что и определяет актуальность выбранной темы. В статье дается постпереводческий анализ нескольких стихотворений Абая. В заключении указана научная оценка качеству новых переводов М. Адибаева.</w:t>
      </w:r>
    </w:p>
    <w:p w:rsidR="004D1394" w:rsidRPr="009372FF" w:rsidRDefault="004D1394" w:rsidP="00037FE1">
      <w:pPr>
        <w:spacing w:after="0" w:line="240" w:lineRule="auto"/>
        <w:ind w:firstLine="567"/>
        <w:jc w:val="both"/>
        <w:rPr>
          <w:rFonts w:ascii="Times New Roman" w:hAnsi="Times New Roman" w:cs="Times New Roman"/>
          <w:sz w:val="28"/>
          <w:szCs w:val="28"/>
          <w:lang w:val="ru-RU"/>
        </w:rPr>
      </w:pPr>
      <w:r w:rsidRPr="009372FF">
        <w:rPr>
          <w:rFonts w:ascii="Times New Roman" w:hAnsi="Times New Roman" w:cs="Times New Roman"/>
          <w:sz w:val="28"/>
          <w:szCs w:val="28"/>
          <w:lang w:val="ru-RU"/>
        </w:rPr>
        <w:t>Абай – великий поэт, национальный гений, олицетворение народа и эпохи. Это осознают и признают все те, кто, так или иначе, ощущает некую причастность к гениальному творчеству казахского поэта. Все созданное Абаем художественно своеобразно и удивительно созвучно нашему времени, проблемы, решаемые в его творениях, остаются острыми и актуальными, и мы все еще можем искать ответы на них в сложном поэтическом мире Абая.  Абай на литературном горизонте других народов – одна из главных опор духовности. [1, 26]</w:t>
      </w:r>
    </w:p>
    <w:p w:rsidR="004D1394" w:rsidRPr="009372FF" w:rsidRDefault="004D1394" w:rsidP="00037FE1">
      <w:pPr>
        <w:spacing w:after="0" w:line="240" w:lineRule="auto"/>
        <w:ind w:firstLine="567"/>
        <w:jc w:val="both"/>
        <w:rPr>
          <w:rFonts w:ascii="Times New Roman" w:hAnsi="Times New Roman" w:cs="Times New Roman"/>
          <w:sz w:val="28"/>
          <w:szCs w:val="28"/>
          <w:lang w:val="ru-RU"/>
        </w:rPr>
      </w:pPr>
      <w:r w:rsidRPr="009372FF">
        <w:rPr>
          <w:rFonts w:ascii="Times New Roman" w:hAnsi="Times New Roman" w:cs="Times New Roman"/>
          <w:sz w:val="28"/>
          <w:szCs w:val="28"/>
          <w:lang w:val="ru-RU"/>
        </w:rPr>
        <w:t>Сейчас уровень осознания Абая в мире стал настолько высок, что через Абая пролег путь ко всей казахской культуре. Это отразилось во многих книгах, которые показывают, что в мире есть стойкий читательский интерес к казахской классике. Так, интерпретация поэзии Абая будет востребована всегда. Возникает необходимость правильного перевода поэзии великого Поэта [2, 41].</w:t>
      </w:r>
    </w:p>
    <w:p w:rsidR="004D1394" w:rsidRPr="009372FF" w:rsidRDefault="004D1394" w:rsidP="00037FE1">
      <w:pPr>
        <w:spacing w:after="0" w:line="240" w:lineRule="auto"/>
        <w:ind w:firstLine="567"/>
        <w:jc w:val="both"/>
        <w:rPr>
          <w:rFonts w:ascii="Times New Roman" w:hAnsi="Times New Roman" w:cs="Times New Roman"/>
          <w:sz w:val="28"/>
          <w:szCs w:val="28"/>
          <w:lang w:val="ru-RU"/>
        </w:rPr>
      </w:pPr>
      <w:r w:rsidRPr="009372FF">
        <w:rPr>
          <w:rFonts w:ascii="Times New Roman" w:hAnsi="Times New Roman" w:cs="Times New Roman"/>
          <w:sz w:val="28"/>
          <w:szCs w:val="28"/>
          <w:lang w:val="ru-RU"/>
        </w:rPr>
        <w:t xml:space="preserve">Конечно, исследуя переводы произведений Абая на русский язык, мы видим, что многие из них не являются точной копией оригинала. Поэзию Абая переводили лучшие поэты и прозаики ХХ века, многие из которых живы до сих пор. Герольд Бельгер, Давид Бродский, Всеволод Рождественский, Вера Звягинцева, Ауэзхан Кодар, Бахытжан Момышулы, Сейльбек Тлеубаев, Марат Адибаев, Аркадий Штейнберг, Михаил Луконин – вот лишь неполный список тех авторов, чьи замечательные переводы позволили увидеть Абая в новом, блистательном свете. Исследуя изданные в советский период книги, посвященные поэзии Кунанбаева, авторы с досадой отмечают, что комментарии к ней составлялись на основе классового подхода. В связи с этим, такие важнейшие темы, как религия, научное и литературное богатство Востока, которые поднимал Абай в своих произведениях, были пропущены, забыты как нечто второстепенное. Но ведь именно благодаря этой многоцветной палитре духовных взглядов и воззрений мы получили того самого Абая, каким он был в действительности. </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8F1"/>
          <w:lang w:val="ru-RU"/>
        </w:rPr>
      </w:pPr>
      <w:r w:rsidRPr="009372FF">
        <w:rPr>
          <w:rFonts w:ascii="Times New Roman" w:hAnsi="Times New Roman" w:cs="Times New Roman"/>
          <w:sz w:val="28"/>
          <w:szCs w:val="28"/>
          <w:lang w:val="ru-RU"/>
        </w:rPr>
        <w:lastRenderedPageBreak/>
        <w:t>Новый перевод поэзии Абая – это запрос современного читателя. Известный поэт, писатель, переводчик-билингв Марат Адибаев выполнил перевод 20 стихотворений Абая. Он собрал их в книге «Двадцать стихотворений Абая» [3], выпущенную к 160-летию со дня рождения Великого Поэта. Впервые, в одном сборнике были собраны двадцать оригинальных произведений Абая.</w:t>
      </w:r>
    </w:p>
    <w:p w:rsidR="004D1394" w:rsidRPr="009372FF" w:rsidRDefault="004D1394" w:rsidP="00037FE1">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9372FF">
        <w:rPr>
          <w:rFonts w:ascii="Times New Roman" w:eastAsia="Times New Roman" w:hAnsi="Times New Roman" w:cs="Times New Roman"/>
          <w:sz w:val="28"/>
          <w:szCs w:val="28"/>
          <w:lang w:val="ru-RU" w:eastAsia="ru-RU"/>
        </w:rPr>
        <w:t xml:space="preserve">Абая много переводили, но, как продолжает Г.Бельгер: «Есть старательные, бережные, аккуратные поэтические переводы М.Петровых, Вс.Рождественского, М.Тарловского, Л.Озерова, Ю.Неймана, О.Румера. Читаешь их - вполне прилично, весьма близко, похоже, узнаваемо. Начинаешь вникать в перевод, сравнивать с оригиналом - нет того обаяния, того поэтического шарма, той естественности и многослойности, того дыхания, той мудрости, что в подлиннике. </w:t>
      </w:r>
    </w:p>
    <w:p w:rsidR="004D1394" w:rsidRPr="009372FF" w:rsidRDefault="004D1394" w:rsidP="00121B2D">
      <w:pPr>
        <w:shd w:val="clear" w:color="auto" w:fill="FFFFFF"/>
        <w:tabs>
          <w:tab w:val="left" w:pos="3168"/>
        </w:tabs>
        <w:spacing w:after="0" w:line="240" w:lineRule="auto"/>
        <w:ind w:firstLine="567"/>
        <w:jc w:val="both"/>
        <w:rPr>
          <w:rFonts w:ascii="Times New Roman" w:eastAsia="Times New Roman" w:hAnsi="Times New Roman" w:cs="Times New Roman"/>
          <w:bCs/>
          <w:sz w:val="28"/>
          <w:szCs w:val="28"/>
          <w:lang w:val="ru-RU" w:eastAsia="ru-RU"/>
        </w:rPr>
      </w:pPr>
      <w:r w:rsidRPr="009372FF">
        <w:rPr>
          <w:rFonts w:ascii="Times New Roman" w:hAnsi="Times New Roman" w:cs="Times New Roman"/>
          <w:sz w:val="28"/>
          <w:szCs w:val="28"/>
          <w:lang w:val="ru-RU"/>
        </w:rPr>
        <w:t>Переходя к анализу, нужно отметить с</w:t>
      </w:r>
      <w:r w:rsidRPr="009372FF">
        <w:rPr>
          <w:rFonts w:ascii="Times New Roman" w:hAnsi="Times New Roman" w:cs="Times New Roman"/>
          <w:sz w:val="28"/>
          <w:szCs w:val="28"/>
        </w:rPr>
        <w:t>тихотворение «Жүректе</w:t>
      </w:r>
      <w:r w:rsidRPr="009372FF">
        <w:rPr>
          <w:rFonts w:ascii="Times New Roman" w:eastAsia="Times New Roman" w:hAnsi="Times New Roman" w:cs="Times New Roman"/>
          <w:bCs/>
          <w:sz w:val="28"/>
          <w:szCs w:val="28"/>
          <w:lang w:val="ru-RU" w:eastAsia="ru-RU"/>
        </w:rPr>
        <w:t xml:space="preserve"> қайрат болмаса», написанное в 1898 году, которое является неким монологом автора, оснащенным риторическими вопросами и экспрессивной лексикой.  Абай в этом стихотворении воспевает благородство и нежность человеческого сердца. Автор говорит, что если человек будет слушать свое сердце, не дав воли и желанию взять вверх над разумом, он не уподобится животному. Это можно проследить на первых строках стихотворения:</w:t>
      </w:r>
    </w:p>
    <w:p w:rsidR="004D1394" w:rsidRPr="009372FF" w:rsidRDefault="004D1394" w:rsidP="00121B2D">
      <w:pPr>
        <w:shd w:val="clear" w:color="auto" w:fill="FFFFFF"/>
        <w:spacing w:after="0" w:line="240" w:lineRule="auto"/>
        <w:ind w:firstLine="567"/>
        <w:rPr>
          <w:rFonts w:ascii="Times New Roman" w:eastAsia="Times New Roman" w:hAnsi="Times New Roman" w:cs="Times New Roman"/>
          <w:sz w:val="28"/>
          <w:szCs w:val="28"/>
          <w:lang w:val="ru-RU" w:eastAsia="ru-RU"/>
        </w:rPr>
      </w:pPr>
      <w:r w:rsidRPr="009372FF">
        <w:rPr>
          <w:rFonts w:ascii="Times New Roman" w:eastAsia="Times New Roman" w:hAnsi="Times New Roman" w:cs="Times New Roman"/>
          <w:sz w:val="28"/>
          <w:szCs w:val="28"/>
          <w:lang w:val="ru-RU" w:eastAsia="ru-RU"/>
        </w:rPr>
        <w:t xml:space="preserve">Жүректе қайрат болмаса, </w:t>
      </w:r>
    </w:p>
    <w:p w:rsidR="004D1394" w:rsidRPr="009372FF" w:rsidRDefault="004D1394" w:rsidP="00037FE1">
      <w:pPr>
        <w:shd w:val="clear" w:color="auto" w:fill="FFFFFF"/>
        <w:tabs>
          <w:tab w:val="left" w:pos="3168"/>
        </w:tabs>
        <w:spacing w:line="240" w:lineRule="auto"/>
        <w:ind w:left="567"/>
        <w:rPr>
          <w:rFonts w:ascii="Times New Roman" w:eastAsia="Times New Roman" w:hAnsi="Times New Roman" w:cs="Times New Roman"/>
          <w:sz w:val="28"/>
          <w:szCs w:val="28"/>
          <w:lang w:val="ru-RU" w:eastAsia="ru-RU"/>
        </w:rPr>
      </w:pPr>
      <w:r w:rsidRPr="009372FF">
        <w:rPr>
          <w:rFonts w:ascii="Times New Roman" w:eastAsia="Times New Roman" w:hAnsi="Times New Roman" w:cs="Times New Roman"/>
          <w:sz w:val="28"/>
          <w:szCs w:val="28"/>
          <w:lang w:val="ru-RU" w:eastAsia="ru-RU"/>
        </w:rPr>
        <w:t>Ұйықтаған ойды кім түртпек? </w:t>
      </w:r>
      <w:r w:rsidRPr="009372FF">
        <w:rPr>
          <w:rFonts w:ascii="Times New Roman" w:eastAsia="Times New Roman" w:hAnsi="Times New Roman" w:cs="Times New Roman"/>
          <w:sz w:val="28"/>
          <w:szCs w:val="28"/>
          <w:lang w:val="ru-RU" w:eastAsia="ru-RU"/>
        </w:rPr>
        <w:br/>
        <w:t>Ақылға сәуле қонбаса, </w:t>
      </w:r>
      <w:r w:rsidRPr="009372FF">
        <w:rPr>
          <w:rFonts w:ascii="Times New Roman" w:eastAsia="Times New Roman" w:hAnsi="Times New Roman" w:cs="Times New Roman"/>
          <w:sz w:val="28"/>
          <w:szCs w:val="28"/>
          <w:lang w:val="ru-RU" w:eastAsia="ru-RU"/>
        </w:rPr>
        <w:br/>
        <w:t>Хайуанша жүріп күнелтпек [5, 116].</w:t>
      </w:r>
    </w:p>
    <w:p w:rsidR="004D1394" w:rsidRPr="009372FF" w:rsidRDefault="004D1394" w:rsidP="00037FE1">
      <w:pPr>
        <w:shd w:val="clear" w:color="auto" w:fill="FFFFFF"/>
        <w:tabs>
          <w:tab w:val="left" w:pos="3168"/>
        </w:tabs>
        <w:spacing w:line="240" w:lineRule="auto"/>
        <w:ind w:firstLine="567"/>
        <w:jc w:val="both"/>
        <w:rPr>
          <w:rFonts w:ascii="Times New Roman" w:eastAsia="Times New Roman" w:hAnsi="Times New Roman" w:cs="Times New Roman"/>
          <w:bCs/>
          <w:sz w:val="28"/>
          <w:szCs w:val="28"/>
          <w:lang w:val="ru-RU" w:eastAsia="ru-RU"/>
        </w:rPr>
      </w:pPr>
      <w:r w:rsidRPr="009372FF">
        <w:rPr>
          <w:rFonts w:ascii="Times New Roman" w:eastAsia="Times New Roman" w:hAnsi="Times New Roman" w:cs="Times New Roman"/>
          <w:bCs/>
          <w:sz w:val="28"/>
          <w:szCs w:val="28"/>
          <w:lang w:val="ru-RU" w:eastAsia="ru-RU"/>
        </w:rPr>
        <w:t xml:space="preserve"> Подстрочный перевод, выполненный  </w:t>
      </w:r>
      <w:r w:rsidRPr="009372FF">
        <w:rPr>
          <w:rFonts w:ascii="Times New Roman" w:hAnsi="Times New Roman" w:cs="Times New Roman"/>
          <w:sz w:val="28"/>
          <w:szCs w:val="28"/>
          <w:shd w:val="clear" w:color="auto" w:fill="FFFFFF"/>
          <w:lang w:val="ru-RU"/>
        </w:rPr>
        <w:t>С. Тлеубаевым,</w:t>
      </w:r>
      <w:r w:rsidRPr="009372FF">
        <w:rPr>
          <w:rFonts w:ascii="Times New Roman" w:eastAsia="Times New Roman" w:hAnsi="Times New Roman" w:cs="Times New Roman"/>
          <w:bCs/>
          <w:sz w:val="28"/>
          <w:szCs w:val="28"/>
          <w:lang w:val="ru-RU" w:eastAsia="ru-RU"/>
        </w:rPr>
        <w:t xml:space="preserve"> выглядит следующим образом:</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Когда нет в сердце стойкости,</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Кто возбудит спящие мысли /думы/?</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Если уму не придет просветление,</w:t>
      </w:r>
    </w:p>
    <w:p w:rsidR="004D1394" w:rsidRPr="009372FF" w:rsidRDefault="004D1394" w:rsidP="00037FE1">
      <w:pPr>
        <w:spacing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Будешь существовать как животное.</w:t>
      </w:r>
    </w:p>
    <w:p w:rsidR="004D1394" w:rsidRPr="009372FF" w:rsidRDefault="004D1394" w:rsidP="00037FE1">
      <w:pPr>
        <w:spacing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 xml:space="preserve">Сердце и разум – два основных образа. Проследим, как они изображаются в переводах. Первый перевод, представленный в сборнике, принадлежит А. Штейнбергу. </w:t>
      </w:r>
      <w:r w:rsidRPr="009372FF">
        <w:rPr>
          <w:rFonts w:ascii="Times New Roman" w:hAnsi="Times New Roman" w:cs="Times New Roman"/>
          <w:bCs/>
          <w:sz w:val="28"/>
          <w:szCs w:val="28"/>
          <w:shd w:val="clear" w:color="auto" w:fill="FFFFFF"/>
        </w:rPr>
        <w:t>Аркади</w:t>
      </w:r>
      <w:r w:rsidRPr="009372FF">
        <w:rPr>
          <w:rFonts w:ascii="Times New Roman" w:hAnsi="Times New Roman" w:cs="Times New Roman"/>
          <w:bCs/>
          <w:sz w:val="28"/>
          <w:szCs w:val="28"/>
          <w:shd w:val="clear" w:color="auto" w:fill="FFFFFF"/>
          <w:lang w:val="ru-RU"/>
        </w:rPr>
        <w:t>й</w:t>
      </w:r>
      <w:r w:rsidRPr="009372FF">
        <w:rPr>
          <w:rFonts w:ascii="Times New Roman" w:hAnsi="Times New Roman" w:cs="Times New Roman"/>
          <w:bCs/>
          <w:sz w:val="28"/>
          <w:szCs w:val="28"/>
          <w:shd w:val="clear" w:color="auto" w:fill="FFFFFF"/>
        </w:rPr>
        <w:t xml:space="preserve"> Акимович Штейнберг</w:t>
      </w:r>
      <w:r w:rsidRPr="009372FF">
        <w:rPr>
          <w:rStyle w:val="apple-converted-space"/>
          <w:rFonts w:ascii="Times New Roman" w:hAnsi="Times New Roman" w:cs="Times New Roman"/>
          <w:sz w:val="28"/>
          <w:szCs w:val="28"/>
          <w:shd w:val="clear" w:color="auto" w:fill="FFFFFF"/>
        </w:rPr>
        <w:t> </w:t>
      </w:r>
      <w:r w:rsidRPr="009372FF">
        <w:rPr>
          <w:rFonts w:ascii="Times New Roman" w:hAnsi="Times New Roman" w:cs="Times New Roman"/>
          <w:sz w:val="28"/>
          <w:szCs w:val="28"/>
          <w:shd w:val="clear" w:color="auto" w:fill="FFFFFF"/>
        </w:rPr>
        <w:t>(</w:t>
      </w:r>
      <w:hyperlink r:id="rId7" w:tooltip="1907" w:history="1">
        <w:r w:rsidRPr="009372FF">
          <w:rPr>
            <w:rStyle w:val="a3"/>
            <w:rFonts w:ascii="Times New Roman" w:hAnsi="Times New Roman" w:cs="Times New Roman"/>
            <w:color w:val="auto"/>
            <w:sz w:val="28"/>
            <w:szCs w:val="28"/>
            <w:u w:val="none"/>
            <w:shd w:val="clear" w:color="auto" w:fill="FFFFFF"/>
          </w:rPr>
          <w:t>1907</w:t>
        </w:r>
      </w:hyperlink>
      <w:r w:rsidRPr="009372FF">
        <w:rPr>
          <w:rFonts w:ascii="Times New Roman" w:hAnsi="Times New Roman" w:cs="Times New Roman"/>
          <w:sz w:val="28"/>
          <w:szCs w:val="28"/>
          <w:shd w:val="clear" w:color="auto" w:fill="FFFFFF"/>
        </w:rPr>
        <w:t>—</w:t>
      </w:r>
      <w:hyperlink r:id="rId8" w:tooltip="1984" w:history="1">
        <w:r w:rsidRPr="009372FF">
          <w:rPr>
            <w:rStyle w:val="a3"/>
            <w:rFonts w:ascii="Times New Roman" w:hAnsi="Times New Roman" w:cs="Times New Roman"/>
            <w:color w:val="auto"/>
            <w:sz w:val="28"/>
            <w:szCs w:val="28"/>
            <w:u w:val="none"/>
            <w:shd w:val="clear" w:color="auto" w:fill="FFFFFF"/>
          </w:rPr>
          <w:t>1984</w:t>
        </w:r>
      </w:hyperlink>
      <w:r w:rsidRPr="009372FF">
        <w:rPr>
          <w:rFonts w:ascii="Times New Roman" w:hAnsi="Times New Roman" w:cs="Times New Roman"/>
          <w:sz w:val="28"/>
          <w:szCs w:val="28"/>
          <w:shd w:val="clear" w:color="auto" w:fill="FFFFFF"/>
        </w:rPr>
        <w:t>) — русский советский</w:t>
      </w:r>
      <w:r w:rsidRPr="009372FF">
        <w:rPr>
          <w:rStyle w:val="apple-converted-space"/>
          <w:rFonts w:ascii="Times New Roman" w:hAnsi="Times New Roman" w:cs="Times New Roman"/>
          <w:sz w:val="28"/>
          <w:szCs w:val="28"/>
          <w:shd w:val="clear" w:color="auto" w:fill="FFFFFF"/>
        </w:rPr>
        <w:t> </w:t>
      </w:r>
      <w:hyperlink r:id="rId9" w:tooltip="Поэт" w:history="1">
        <w:r w:rsidRPr="009372FF">
          <w:rPr>
            <w:rStyle w:val="a3"/>
            <w:rFonts w:ascii="Times New Roman" w:hAnsi="Times New Roman" w:cs="Times New Roman"/>
            <w:color w:val="auto"/>
            <w:sz w:val="28"/>
            <w:szCs w:val="28"/>
            <w:u w:val="none"/>
            <w:shd w:val="clear" w:color="auto" w:fill="FFFFFF"/>
          </w:rPr>
          <w:t>поэт</w:t>
        </w:r>
      </w:hyperlink>
      <w:r w:rsidRPr="009372FF">
        <w:rPr>
          <w:rFonts w:ascii="Times New Roman" w:hAnsi="Times New Roman" w:cs="Times New Roman"/>
          <w:sz w:val="28"/>
          <w:szCs w:val="28"/>
          <w:shd w:val="clear" w:color="auto" w:fill="FFFFFF"/>
        </w:rPr>
        <w:t>,</w:t>
      </w:r>
      <w:r w:rsidRPr="009372FF">
        <w:rPr>
          <w:rStyle w:val="apple-converted-space"/>
          <w:rFonts w:ascii="Times New Roman" w:hAnsi="Times New Roman" w:cs="Times New Roman"/>
          <w:sz w:val="28"/>
          <w:szCs w:val="28"/>
          <w:shd w:val="clear" w:color="auto" w:fill="FFFFFF"/>
        </w:rPr>
        <w:t> </w:t>
      </w:r>
      <w:hyperlink r:id="rId10" w:tooltip="Переводчик" w:history="1">
        <w:r w:rsidRPr="009372FF">
          <w:rPr>
            <w:rStyle w:val="a3"/>
            <w:rFonts w:ascii="Times New Roman" w:hAnsi="Times New Roman" w:cs="Times New Roman"/>
            <w:color w:val="auto"/>
            <w:sz w:val="28"/>
            <w:szCs w:val="28"/>
            <w:u w:val="none"/>
            <w:shd w:val="clear" w:color="auto" w:fill="FFFFFF"/>
          </w:rPr>
          <w:t>переводчик</w:t>
        </w:r>
      </w:hyperlink>
      <w:r w:rsidRPr="009372FF">
        <w:rPr>
          <w:rFonts w:ascii="Times New Roman" w:hAnsi="Times New Roman" w:cs="Times New Roman"/>
          <w:sz w:val="28"/>
          <w:szCs w:val="28"/>
          <w:shd w:val="clear" w:color="auto" w:fill="FFFFFF"/>
        </w:rPr>
        <w:t>,</w:t>
      </w:r>
      <w:r w:rsidRPr="009372FF">
        <w:rPr>
          <w:rStyle w:val="apple-converted-space"/>
          <w:rFonts w:ascii="Times New Roman" w:hAnsi="Times New Roman" w:cs="Times New Roman"/>
          <w:sz w:val="28"/>
          <w:szCs w:val="28"/>
          <w:shd w:val="clear" w:color="auto" w:fill="FFFFFF"/>
        </w:rPr>
        <w:t> </w:t>
      </w:r>
      <w:hyperlink r:id="rId11" w:tooltip="Художник" w:history="1">
        <w:r w:rsidRPr="009372FF">
          <w:rPr>
            <w:rStyle w:val="a3"/>
            <w:rFonts w:ascii="Times New Roman" w:hAnsi="Times New Roman" w:cs="Times New Roman"/>
            <w:color w:val="auto"/>
            <w:sz w:val="28"/>
            <w:szCs w:val="28"/>
            <w:u w:val="none"/>
            <w:shd w:val="clear" w:color="auto" w:fill="FFFFFF"/>
          </w:rPr>
          <w:t>художник</w:t>
        </w:r>
      </w:hyperlink>
      <w:r w:rsidRPr="009372FF">
        <w:rPr>
          <w:rFonts w:ascii="Times New Roman" w:hAnsi="Times New Roman" w:cs="Times New Roman"/>
          <w:sz w:val="28"/>
          <w:szCs w:val="28"/>
          <w:shd w:val="clear" w:color="auto" w:fill="FFFFFF"/>
        </w:rPr>
        <w:t>.</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Если мысль за волею вслед</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Оскудеет в сердце пустом,</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Ты, утратив разума свет,</w:t>
      </w:r>
    </w:p>
    <w:p w:rsidR="004D1394" w:rsidRPr="009372FF" w:rsidRDefault="004D1394" w:rsidP="00037FE1">
      <w:pPr>
        <w:spacing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Станешь тварью, темным скотом.</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Нетрудно заметить, что здесь упущен был риторический вопрос. Абай как бы спрашивает читателя, тем самым давая ему пищу для размышления, чего нет в переводе. Далее выражение «Если мысль … оскудеет в сердце пустом» не вполне удачно подобрано, так как в оригинале Абай указывает на отвагу сердца и дремлющие мысли.</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lastRenderedPageBreak/>
        <w:t>Марат Адибаев переводит следующим образом:</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Коль сердце вялое в груди,</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Кто мысли сонные пробудит?</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Коль свет ума не озарил,</w:t>
      </w:r>
    </w:p>
    <w:p w:rsidR="004D1394" w:rsidRPr="009372FF" w:rsidRDefault="004D1394" w:rsidP="00037FE1">
      <w:pPr>
        <w:spacing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Как у скотины дни пребудут.</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 xml:space="preserve">Наиболее удачный перевод, в котором все образы сохранены. Переводчик ясно описал картину, потому перевод легко читается, что немаловажно для поэтических переводов – мелодичность, созвучие.  </w:t>
      </w:r>
    </w:p>
    <w:p w:rsidR="004D1394" w:rsidRPr="009372FF" w:rsidRDefault="004D1394" w:rsidP="00037FE1">
      <w:pPr>
        <w:spacing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В данном стихотворении Абай воспевает глубокую мысль, присущую только человеку. Телом и душой обладают и животные, и если человек не будет глубоко мыслить, обладать разумом, сердцем и чувствами, то он уподобится животному. Также автор указывает на тот факт, что в народе есть и те, кто своими темными делами, холодным разумом тянет казахское общество назад. Людей с темными помыслами становится все больше. Они окружают его. Стоят на пути. Горячее и отважное сердце Абая не дает заглушить эту боль, и он в связи с этим пишет:</w:t>
      </w:r>
    </w:p>
    <w:p w:rsidR="004D1394" w:rsidRPr="00F6092F" w:rsidRDefault="004D1394" w:rsidP="00F6092F">
      <w:pPr>
        <w:shd w:val="clear" w:color="auto" w:fill="FFFFFF"/>
        <w:spacing w:line="240" w:lineRule="auto"/>
        <w:ind w:left="567"/>
        <w:rPr>
          <w:rFonts w:ascii="Times New Roman" w:eastAsia="Times New Roman" w:hAnsi="Times New Roman" w:cs="Times New Roman"/>
          <w:sz w:val="28"/>
          <w:szCs w:val="28"/>
          <w:lang w:val="ru-RU" w:eastAsia="ru-RU"/>
        </w:rPr>
      </w:pPr>
      <w:r w:rsidRPr="009372FF">
        <w:rPr>
          <w:rFonts w:ascii="Times New Roman" w:eastAsia="Times New Roman" w:hAnsi="Times New Roman" w:cs="Times New Roman"/>
          <w:sz w:val="28"/>
          <w:szCs w:val="28"/>
          <w:lang w:val="ru-RU" w:eastAsia="ru-RU"/>
        </w:rPr>
        <w:t>Атымды адам қойған соң, </w:t>
      </w:r>
      <w:r w:rsidRPr="009372FF">
        <w:rPr>
          <w:rFonts w:ascii="Times New Roman" w:eastAsia="Times New Roman" w:hAnsi="Times New Roman" w:cs="Times New Roman"/>
          <w:sz w:val="28"/>
          <w:szCs w:val="28"/>
          <w:lang w:val="ru-RU" w:eastAsia="ru-RU"/>
        </w:rPr>
        <w:br/>
        <w:t>Қайтіп надан болайын? </w:t>
      </w:r>
      <w:r w:rsidRPr="009372FF">
        <w:rPr>
          <w:rFonts w:ascii="Times New Roman" w:eastAsia="Times New Roman" w:hAnsi="Times New Roman" w:cs="Times New Roman"/>
          <w:sz w:val="28"/>
          <w:szCs w:val="28"/>
          <w:lang w:val="ru-RU" w:eastAsia="ru-RU"/>
        </w:rPr>
        <w:br/>
        <w:t>Халқым надан болған соң </w:t>
      </w:r>
      <w:r w:rsidRPr="009372FF">
        <w:rPr>
          <w:rFonts w:ascii="Times New Roman" w:eastAsia="Times New Roman" w:hAnsi="Times New Roman" w:cs="Times New Roman"/>
          <w:sz w:val="28"/>
          <w:szCs w:val="28"/>
          <w:lang w:val="ru-RU" w:eastAsia="ru-RU"/>
        </w:rPr>
        <w:br/>
        <w:t>Қайда барып оңайын?! [6, 279]</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Коль назван я человеком,</w:t>
      </w:r>
    </w:p>
    <w:p w:rsidR="004D1394" w:rsidRPr="009372FF" w:rsidRDefault="004D1394" w:rsidP="00037FE1">
      <w:pPr>
        <w:spacing w:after="0" w:line="240" w:lineRule="auto"/>
        <w:ind w:firstLine="567"/>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Как я могу стать глупцом?</w:t>
      </w:r>
    </w:p>
    <w:p w:rsidR="004D1394" w:rsidRPr="009372FF" w:rsidRDefault="004D1394" w:rsidP="00037FE1">
      <w:pPr>
        <w:spacing w:after="0" w:line="240" w:lineRule="auto"/>
        <w:ind w:firstLine="567"/>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Коль народ мой такой темный /отсталый/,</w:t>
      </w:r>
    </w:p>
    <w:p w:rsidR="004D1394" w:rsidRPr="009372FF" w:rsidRDefault="004D1394" w:rsidP="00037FE1">
      <w:pPr>
        <w:spacing w:after="0" w:line="240" w:lineRule="auto"/>
        <w:ind w:firstLine="567"/>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Откуда мне быть мудрым?</w:t>
      </w:r>
    </w:p>
    <w:p w:rsidR="001B31BD" w:rsidRPr="00F6092F" w:rsidRDefault="004D1394" w:rsidP="00F6092F">
      <w:pPr>
        <w:spacing w:after="0" w:line="240" w:lineRule="auto"/>
        <w:ind w:firstLine="567"/>
        <w:jc w:val="both"/>
        <w:rPr>
          <w:rFonts w:ascii="Times New Roman" w:hAnsi="Times New Roman" w:cs="Times New Roman"/>
          <w:i/>
          <w:sz w:val="28"/>
          <w:szCs w:val="28"/>
          <w:shd w:val="clear" w:color="auto" w:fill="FFFFFF"/>
          <w:lang w:val="ru-RU"/>
        </w:rPr>
      </w:pPr>
      <w:r w:rsidRPr="009372FF">
        <w:rPr>
          <w:rFonts w:ascii="Times New Roman" w:hAnsi="Times New Roman" w:cs="Times New Roman"/>
          <w:sz w:val="28"/>
          <w:szCs w:val="28"/>
          <w:shd w:val="clear" w:color="auto" w:fill="FFFFFF"/>
          <w:lang w:val="ru-RU"/>
        </w:rPr>
        <w:t xml:space="preserve">        </w:t>
      </w:r>
      <w:r w:rsidRPr="00F6092F">
        <w:rPr>
          <w:rFonts w:ascii="Times New Roman" w:hAnsi="Times New Roman" w:cs="Times New Roman"/>
          <w:i/>
          <w:sz w:val="28"/>
          <w:szCs w:val="28"/>
          <w:shd w:val="clear" w:color="auto" w:fill="FFFFFF"/>
          <w:lang w:val="ru-RU"/>
        </w:rPr>
        <w:t>Подстрочный перевод С. Тлеубаева</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Раз назван был я человеком,</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Могу ли я невеждой слыть?</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Но коль народ дремуч мой темный,</w:t>
      </w:r>
    </w:p>
    <w:p w:rsidR="004D1394" w:rsidRPr="009372FF" w:rsidRDefault="004D1394"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Везде мне проклятому быть!</w:t>
      </w:r>
    </w:p>
    <w:p w:rsidR="004D1394" w:rsidRPr="00F6092F" w:rsidRDefault="004D1394" w:rsidP="00037FE1">
      <w:pPr>
        <w:spacing w:line="240" w:lineRule="auto"/>
        <w:ind w:firstLine="567"/>
        <w:jc w:val="both"/>
        <w:rPr>
          <w:rFonts w:ascii="Times New Roman" w:hAnsi="Times New Roman" w:cs="Times New Roman"/>
          <w:i/>
          <w:sz w:val="28"/>
          <w:szCs w:val="28"/>
          <w:shd w:val="clear" w:color="auto" w:fill="FFFFFF"/>
          <w:lang w:val="ru-RU"/>
        </w:rPr>
      </w:pPr>
      <w:r w:rsidRPr="009372FF">
        <w:rPr>
          <w:rFonts w:ascii="Times New Roman" w:hAnsi="Times New Roman" w:cs="Times New Roman"/>
          <w:sz w:val="28"/>
          <w:szCs w:val="28"/>
          <w:shd w:val="clear" w:color="auto" w:fill="FFFFFF"/>
          <w:lang w:val="ru-RU"/>
        </w:rPr>
        <w:t xml:space="preserve">   </w:t>
      </w:r>
      <w:r w:rsidRPr="00F6092F">
        <w:rPr>
          <w:rFonts w:ascii="Times New Roman" w:hAnsi="Times New Roman" w:cs="Times New Roman"/>
          <w:i/>
          <w:sz w:val="28"/>
          <w:szCs w:val="28"/>
          <w:shd w:val="clear" w:color="auto" w:fill="FFFFFF"/>
          <w:lang w:val="ru-RU"/>
        </w:rPr>
        <w:t>Перевод М. Адибаева</w:t>
      </w:r>
    </w:p>
    <w:p w:rsidR="004D1394" w:rsidRPr="009372FF" w:rsidRDefault="004D1394" w:rsidP="00037FE1">
      <w:pPr>
        <w:spacing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t>В данном отрывке нас интересует последнее предложение. Как уже было отмечено ранее -  Абая тревожило невежество народа и в конце стихотворения он как бы задает воп</w:t>
      </w:r>
      <w:r w:rsidR="00E74DFC">
        <w:rPr>
          <w:rFonts w:ascii="Times New Roman" w:hAnsi="Times New Roman" w:cs="Times New Roman"/>
          <w:sz w:val="28"/>
          <w:szCs w:val="28"/>
          <w:shd w:val="clear" w:color="auto" w:fill="FFFFFF"/>
          <w:lang w:val="ru-RU"/>
        </w:rPr>
        <w:t>рос «Куда мне податься?». На мой</w:t>
      </w:r>
      <w:r w:rsidRPr="009372FF">
        <w:rPr>
          <w:rFonts w:ascii="Times New Roman" w:hAnsi="Times New Roman" w:cs="Times New Roman"/>
          <w:sz w:val="28"/>
          <w:szCs w:val="28"/>
          <w:shd w:val="clear" w:color="auto" w:fill="FFFFFF"/>
          <w:lang w:val="ru-RU"/>
        </w:rPr>
        <w:t xml:space="preserve"> взгляд в подстрочнике оригинал отображен в полной мере, чего не скажешь о переводах. Например, А. Штейнберг  переводит данное предложение «Как найти мне смысл бытия, коль народ невежествен мой?», Ю. Кузнецова переводит «Коль народ мой невежда, куда мне пойти, чтобы честь обрести?», А. Кодар переводит «Раз народ мой внушает мне грусть, где я славу могу заслужить?...». Слово «</w:t>
      </w:r>
      <w:r w:rsidRPr="009372FF">
        <w:rPr>
          <w:rFonts w:ascii="Times New Roman" w:eastAsia="Times New Roman" w:hAnsi="Times New Roman" w:cs="Times New Roman"/>
          <w:sz w:val="28"/>
          <w:szCs w:val="28"/>
          <w:lang w:val="ru-RU" w:eastAsia="ru-RU"/>
        </w:rPr>
        <w:t>оңайын</w:t>
      </w:r>
      <w:r w:rsidRPr="009372FF">
        <w:rPr>
          <w:rFonts w:ascii="Times New Roman" w:hAnsi="Times New Roman" w:cs="Times New Roman"/>
          <w:sz w:val="28"/>
          <w:szCs w:val="28"/>
          <w:shd w:val="clear" w:color="auto" w:fill="FFFFFF"/>
          <w:lang w:val="ru-RU"/>
        </w:rPr>
        <w:t xml:space="preserve">» переводится как «становится </w:t>
      </w:r>
      <w:r w:rsidRPr="009372FF">
        <w:rPr>
          <w:rFonts w:ascii="Times New Roman" w:hAnsi="Times New Roman" w:cs="Times New Roman"/>
          <w:i/>
          <w:sz w:val="28"/>
          <w:szCs w:val="28"/>
          <w:shd w:val="clear" w:color="auto" w:fill="FFFFFF"/>
          <w:lang w:val="ru-RU"/>
        </w:rPr>
        <w:t>мудрым</w:t>
      </w:r>
      <w:r w:rsidRPr="009372FF">
        <w:rPr>
          <w:rFonts w:ascii="Times New Roman" w:hAnsi="Times New Roman" w:cs="Times New Roman"/>
          <w:sz w:val="28"/>
          <w:szCs w:val="28"/>
          <w:shd w:val="clear" w:color="auto" w:fill="FFFFFF"/>
          <w:lang w:val="ru-RU"/>
        </w:rPr>
        <w:t xml:space="preserve">». В переводах мы видим «честь, смысл бытия, славу». Марат Хасенович перевел «Везде мне проклятому быть!». На наш взгляд переводчик воспользовался антонимическим переводом, который в целом перекликается с оригиналом. Это совсем иной подход к постижению Великого Поэта. </w:t>
      </w:r>
    </w:p>
    <w:p w:rsidR="001B31BD" w:rsidRPr="009372FF" w:rsidRDefault="001B31BD" w:rsidP="00037FE1">
      <w:pPr>
        <w:spacing w:after="0" w:line="240" w:lineRule="auto"/>
        <w:ind w:firstLine="567"/>
        <w:jc w:val="both"/>
        <w:rPr>
          <w:rFonts w:ascii="Times New Roman" w:hAnsi="Times New Roman" w:cs="Times New Roman"/>
          <w:sz w:val="28"/>
          <w:szCs w:val="28"/>
          <w:shd w:val="clear" w:color="auto" w:fill="FFFFFF"/>
          <w:lang w:val="ru-RU"/>
        </w:rPr>
      </w:pPr>
      <w:r w:rsidRPr="009372FF">
        <w:rPr>
          <w:rFonts w:ascii="Times New Roman" w:hAnsi="Times New Roman" w:cs="Times New Roman"/>
          <w:sz w:val="28"/>
          <w:szCs w:val="28"/>
          <w:shd w:val="clear" w:color="auto" w:fill="FFFFFF"/>
          <w:lang w:val="ru-RU"/>
        </w:rPr>
        <w:lastRenderedPageBreak/>
        <w:t xml:space="preserve">Анализируя переводы Марата Адибаева, нужно отметить, что перевод непосредственно с оригинала в полной мере отображает план содержания поэтического текста, чего не скажешь о переводах с языка-посредника. </w:t>
      </w:r>
      <w:r w:rsidRPr="009372FF">
        <w:rPr>
          <w:rFonts w:ascii="Times New Roman" w:hAnsi="Times New Roman" w:cs="Times New Roman"/>
          <w:sz w:val="28"/>
          <w:szCs w:val="28"/>
        </w:rPr>
        <w:t xml:space="preserve">Сравнительно-сопоставительный анализ переводов Адибаева показывает нам, что переводчик использует иной подход к постижению Великого Поэта. </w:t>
      </w:r>
      <w:r w:rsidRPr="009372FF">
        <w:rPr>
          <w:rFonts w:ascii="Times New Roman" w:hAnsi="Times New Roman" w:cs="Times New Roman"/>
          <w:sz w:val="28"/>
          <w:szCs w:val="28"/>
          <w:shd w:val="clear" w:color="auto" w:fill="FFFFFF"/>
          <w:lang w:val="ru-RU"/>
        </w:rPr>
        <w:t>Поэт-переводчик ставит перед собою цель: помочь читателю проникнуть в потаенные глубины содержания стихотворения</w:t>
      </w:r>
      <w:r w:rsidR="00E74DFC">
        <w:rPr>
          <w:rFonts w:ascii="Times New Roman" w:hAnsi="Times New Roman" w:cs="Times New Roman"/>
          <w:sz w:val="28"/>
          <w:szCs w:val="28"/>
          <w:shd w:val="clear" w:color="auto" w:fill="FFFFFF"/>
          <w:lang w:val="ru-RU"/>
        </w:rPr>
        <w:t xml:space="preserve">. </w:t>
      </w:r>
      <w:r w:rsidRPr="009372FF">
        <w:rPr>
          <w:rFonts w:ascii="Times New Roman" w:hAnsi="Times New Roman" w:cs="Times New Roman"/>
          <w:sz w:val="28"/>
          <w:szCs w:val="28"/>
          <w:shd w:val="clear" w:color="auto" w:fill="FFFFFF"/>
          <w:lang w:val="ru-RU"/>
        </w:rPr>
        <w:t xml:space="preserve">Иногда переводчик и вовсе как будто отходит от оригинала, но, вглядевшись, осознаешь, что тот высоко ценностный смысл, что заложен в тексте, сохранен и, более того, вынесен на поверхность стиха.  </w:t>
      </w:r>
    </w:p>
    <w:p w:rsidR="00037FE1" w:rsidRDefault="001B31BD" w:rsidP="00037FE1">
      <w:pPr>
        <w:spacing w:line="240" w:lineRule="auto"/>
        <w:ind w:firstLine="567"/>
        <w:jc w:val="both"/>
        <w:rPr>
          <w:rFonts w:ascii="Times New Roman" w:hAnsi="Times New Roman" w:cs="Times New Roman"/>
          <w:sz w:val="28"/>
          <w:szCs w:val="28"/>
          <w:lang w:val="ru-RU"/>
        </w:rPr>
      </w:pPr>
      <w:r w:rsidRPr="009372FF">
        <w:rPr>
          <w:rFonts w:ascii="Times New Roman" w:hAnsi="Times New Roman" w:cs="Times New Roman"/>
          <w:sz w:val="28"/>
          <w:szCs w:val="28"/>
        </w:rPr>
        <w:t xml:space="preserve">Так, выход в свет книги составителя и переводчика М. Адибаева – это значительный шаг к освоению творческого наследия Абая Кунанбаева. </w:t>
      </w:r>
      <w:r w:rsidRPr="009372FF">
        <w:rPr>
          <w:rFonts w:ascii="Times New Roman" w:hAnsi="Times New Roman" w:cs="Times New Roman"/>
          <w:sz w:val="28"/>
          <w:szCs w:val="28"/>
          <w:lang w:val="ru-RU"/>
        </w:rPr>
        <w:t>Т</w:t>
      </w:r>
      <w:r w:rsidRPr="009372FF">
        <w:rPr>
          <w:rFonts w:ascii="Times New Roman" w:hAnsi="Times New Roman" w:cs="Times New Roman"/>
          <w:sz w:val="28"/>
          <w:szCs w:val="28"/>
        </w:rPr>
        <w:t>ак</w:t>
      </w:r>
      <w:r w:rsidRPr="009372FF">
        <w:rPr>
          <w:rFonts w:ascii="Times New Roman" w:hAnsi="Times New Roman" w:cs="Times New Roman"/>
          <w:sz w:val="28"/>
          <w:szCs w:val="28"/>
          <w:lang w:val="ru-RU"/>
        </w:rPr>
        <w:t xml:space="preserve">, </w:t>
      </w:r>
      <w:r w:rsidRPr="009372FF">
        <w:rPr>
          <w:rFonts w:ascii="Times New Roman" w:hAnsi="Times New Roman" w:cs="Times New Roman"/>
          <w:sz w:val="28"/>
          <w:szCs w:val="28"/>
        </w:rPr>
        <w:t>Г.Бельгер в своей статье «Почему трудно переводить Абая?»</w:t>
      </w:r>
      <w:r w:rsidRPr="009372FF">
        <w:rPr>
          <w:rFonts w:ascii="Times New Roman" w:hAnsi="Times New Roman" w:cs="Times New Roman"/>
          <w:sz w:val="28"/>
          <w:szCs w:val="28"/>
          <w:lang w:val="ru-RU"/>
        </w:rPr>
        <w:t xml:space="preserve"> пишет</w:t>
      </w:r>
      <w:r w:rsidRPr="009372FF">
        <w:rPr>
          <w:rFonts w:ascii="Times New Roman" w:hAnsi="Times New Roman" w:cs="Times New Roman"/>
          <w:sz w:val="28"/>
          <w:szCs w:val="28"/>
        </w:rPr>
        <w:t>: «</w:t>
      </w:r>
      <w:r w:rsidRPr="009372FF">
        <w:rPr>
          <w:rFonts w:ascii="Times New Roman" w:hAnsi="Times New Roman" w:cs="Times New Roman"/>
          <w:sz w:val="28"/>
          <w:szCs w:val="28"/>
          <w:lang w:val="ru-RU"/>
        </w:rPr>
        <w:t>я</w:t>
      </w:r>
      <w:r w:rsidRPr="009372FF">
        <w:rPr>
          <w:rFonts w:ascii="Times New Roman" w:hAnsi="Times New Roman" w:cs="Times New Roman"/>
          <w:sz w:val="28"/>
          <w:szCs w:val="28"/>
        </w:rPr>
        <w:t xml:space="preserve"> не исключаю, что именно русскоязычный казахский поэт, дерзкий и бесстрашный, преодолев робость, воссоздаст когда-нибудь достойно Абая на русском языке. P.S. Основные положения моей статьи были сформулированы более десятка лет назад. И вот, кажется, предчувствия мои оправдались. Хороший шаг в освоении, воссоздании поэзии Абая на русском языке сделан.»</w:t>
      </w:r>
      <w:r w:rsidRPr="009372FF">
        <w:rPr>
          <w:rFonts w:ascii="Times New Roman" w:hAnsi="Times New Roman" w:cs="Times New Roman"/>
          <w:sz w:val="28"/>
          <w:szCs w:val="28"/>
          <w:lang w:val="ru-RU"/>
        </w:rPr>
        <w:t xml:space="preserve"> </w:t>
      </w:r>
      <w:r w:rsidRPr="009372FF">
        <w:rPr>
          <w:rFonts w:ascii="Times New Roman" w:hAnsi="Times New Roman" w:cs="Times New Roman"/>
          <w:sz w:val="28"/>
          <w:szCs w:val="28"/>
          <w:lang w:val="en-US"/>
        </w:rPr>
        <w:t>[4]</w:t>
      </w:r>
    </w:p>
    <w:p w:rsidR="001B31BD" w:rsidRPr="009372FF" w:rsidRDefault="001B31BD" w:rsidP="00037FE1">
      <w:pPr>
        <w:spacing w:line="240" w:lineRule="auto"/>
        <w:ind w:firstLine="567"/>
        <w:jc w:val="both"/>
        <w:rPr>
          <w:rStyle w:val="a4"/>
          <w:rFonts w:ascii="Times New Roman" w:hAnsi="Times New Roman" w:cs="Times New Roman"/>
          <w:b w:val="0"/>
          <w:bCs w:val="0"/>
          <w:sz w:val="28"/>
          <w:szCs w:val="28"/>
          <w:shd w:val="clear" w:color="auto" w:fill="FFFFFF"/>
          <w:lang w:val="ru-RU"/>
        </w:rPr>
      </w:pPr>
      <w:r w:rsidRPr="009372FF">
        <w:rPr>
          <w:rFonts w:ascii="Times New Roman" w:hAnsi="Times New Roman" w:cs="Times New Roman"/>
          <w:b/>
          <w:sz w:val="28"/>
          <w:szCs w:val="28"/>
          <w:shd w:val="clear" w:color="auto" w:fill="FFFFFF"/>
          <w:lang w:val="ru-RU"/>
        </w:rPr>
        <w:t>Литература</w:t>
      </w:r>
    </w:p>
    <w:p w:rsidR="001B31BD" w:rsidRPr="009372FF" w:rsidRDefault="001B31BD" w:rsidP="00037FE1">
      <w:pPr>
        <w:pStyle w:val="a5"/>
        <w:numPr>
          <w:ilvl w:val="0"/>
          <w:numId w:val="1"/>
        </w:numPr>
        <w:spacing w:after="0" w:line="240" w:lineRule="auto"/>
        <w:ind w:left="284" w:firstLine="567"/>
        <w:jc w:val="both"/>
        <w:rPr>
          <w:rFonts w:ascii="Times New Roman" w:hAnsi="Times New Roman" w:cs="Times New Roman"/>
          <w:sz w:val="28"/>
          <w:szCs w:val="28"/>
          <w:shd w:val="clear" w:color="auto" w:fill="FFF8F1"/>
          <w:lang w:val="ru-RU"/>
        </w:rPr>
      </w:pPr>
      <w:r w:rsidRPr="009372FF">
        <w:rPr>
          <w:rFonts w:ascii="Times New Roman" w:eastAsia="Times New Roman" w:hAnsi="Times New Roman" w:cs="Times New Roman"/>
          <w:sz w:val="28"/>
          <w:szCs w:val="28"/>
          <w:lang w:val="ru-RU" w:eastAsia="ru-RU"/>
        </w:rPr>
        <w:t xml:space="preserve">Жетписбаева Б. «Приближаясь к Абаю…» </w:t>
      </w:r>
      <w:r w:rsidRPr="009372FF">
        <w:rPr>
          <w:rFonts w:ascii="Times New Roman" w:hAnsi="Times New Roman" w:cs="Times New Roman"/>
          <w:sz w:val="28"/>
          <w:szCs w:val="28"/>
        </w:rPr>
        <w:t>–</w:t>
      </w:r>
      <w:r w:rsidRPr="009372FF">
        <w:rPr>
          <w:rFonts w:ascii="Times New Roman" w:eastAsia="Times New Roman" w:hAnsi="Times New Roman" w:cs="Times New Roman"/>
          <w:sz w:val="28"/>
          <w:szCs w:val="28"/>
          <w:lang w:val="ru-RU" w:eastAsia="ru-RU"/>
        </w:rPr>
        <w:t xml:space="preserve"> журнал Книголюб. </w:t>
      </w:r>
      <w:r w:rsidRPr="009372FF">
        <w:rPr>
          <w:rFonts w:ascii="Times New Roman" w:hAnsi="Times New Roman" w:cs="Times New Roman"/>
          <w:sz w:val="28"/>
          <w:szCs w:val="28"/>
        </w:rPr>
        <w:t>–</w:t>
      </w:r>
      <w:r w:rsidRPr="009372FF">
        <w:rPr>
          <w:rFonts w:ascii="Times New Roman" w:hAnsi="Times New Roman" w:cs="Times New Roman"/>
          <w:sz w:val="28"/>
          <w:szCs w:val="28"/>
          <w:lang w:val="ru-RU"/>
        </w:rPr>
        <w:t xml:space="preserve"> </w:t>
      </w:r>
      <w:r w:rsidRPr="009372FF">
        <w:rPr>
          <w:rFonts w:ascii="Times New Roman" w:eastAsia="Times New Roman" w:hAnsi="Times New Roman" w:cs="Times New Roman"/>
          <w:sz w:val="28"/>
          <w:szCs w:val="28"/>
          <w:lang w:val="ru-RU" w:eastAsia="ru-RU"/>
        </w:rPr>
        <w:t xml:space="preserve">Июнь 2005 </w:t>
      </w:r>
      <w:r w:rsidRPr="009372FF">
        <w:rPr>
          <w:rFonts w:ascii="Times New Roman" w:hAnsi="Times New Roman" w:cs="Times New Roman"/>
          <w:sz w:val="28"/>
          <w:szCs w:val="28"/>
        </w:rPr>
        <w:t>–</w:t>
      </w:r>
      <w:r w:rsidRPr="009372FF">
        <w:rPr>
          <w:rFonts w:ascii="Times New Roman" w:eastAsia="Times New Roman" w:hAnsi="Times New Roman" w:cs="Times New Roman"/>
          <w:sz w:val="28"/>
          <w:szCs w:val="28"/>
          <w:lang w:val="ru-RU" w:eastAsia="ru-RU"/>
        </w:rPr>
        <w:t xml:space="preserve"> (№85).   </w:t>
      </w:r>
      <w:r w:rsidRPr="009372FF">
        <w:rPr>
          <w:rFonts w:ascii="Times New Roman" w:hAnsi="Times New Roman" w:cs="Times New Roman"/>
          <w:sz w:val="28"/>
          <w:szCs w:val="28"/>
        </w:rPr>
        <w:t>–</w:t>
      </w:r>
      <w:r w:rsidRPr="009372FF">
        <w:rPr>
          <w:rFonts w:ascii="Times New Roman" w:hAnsi="Times New Roman" w:cs="Times New Roman"/>
          <w:sz w:val="28"/>
          <w:szCs w:val="28"/>
          <w:lang w:val="ru-RU"/>
        </w:rPr>
        <w:t xml:space="preserve"> </w:t>
      </w:r>
      <w:r w:rsidRPr="009372FF">
        <w:rPr>
          <w:rFonts w:ascii="Times New Roman" w:eastAsia="Times New Roman" w:hAnsi="Times New Roman" w:cs="Times New Roman"/>
          <w:sz w:val="28"/>
          <w:szCs w:val="28"/>
          <w:lang w:val="ru-RU" w:eastAsia="ru-RU"/>
        </w:rPr>
        <w:t>С. 41, 43.</w:t>
      </w:r>
    </w:p>
    <w:p w:rsidR="001B31BD" w:rsidRPr="009372FF" w:rsidRDefault="001B31BD" w:rsidP="00037FE1">
      <w:pPr>
        <w:pStyle w:val="a6"/>
        <w:numPr>
          <w:ilvl w:val="0"/>
          <w:numId w:val="1"/>
        </w:numPr>
        <w:shd w:val="clear" w:color="auto" w:fill="FFFFFF"/>
        <w:spacing w:before="0" w:beforeAutospacing="0" w:after="0" w:afterAutospacing="0"/>
        <w:ind w:left="284" w:firstLine="567"/>
        <w:jc w:val="both"/>
        <w:rPr>
          <w:rStyle w:val="a4"/>
          <w:b w:val="0"/>
          <w:sz w:val="28"/>
          <w:szCs w:val="28"/>
        </w:rPr>
      </w:pPr>
      <w:r w:rsidRPr="009372FF">
        <w:rPr>
          <w:rStyle w:val="a4"/>
          <w:b w:val="0"/>
          <w:sz w:val="28"/>
          <w:szCs w:val="28"/>
        </w:rPr>
        <w:t>Под редакцией Вишневской Н.А. и Михайлова А.Д. Проблемы современного сравнительного литературоведения//– М.: ИМЛИ РАН. - 2004. –  С.23-27.</w:t>
      </w:r>
    </w:p>
    <w:p w:rsidR="001B31BD" w:rsidRPr="009372FF" w:rsidRDefault="001B31BD" w:rsidP="00037FE1">
      <w:pPr>
        <w:pStyle w:val="a6"/>
        <w:numPr>
          <w:ilvl w:val="0"/>
          <w:numId w:val="1"/>
        </w:numPr>
        <w:shd w:val="clear" w:color="auto" w:fill="FFFFFF"/>
        <w:spacing w:before="0" w:beforeAutospacing="0" w:after="0" w:afterAutospacing="0"/>
        <w:ind w:left="284" w:firstLine="567"/>
        <w:jc w:val="both"/>
        <w:rPr>
          <w:sz w:val="28"/>
          <w:szCs w:val="28"/>
        </w:rPr>
      </w:pPr>
      <w:r w:rsidRPr="009372FF">
        <w:rPr>
          <w:sz w:val="28"/>
          <w:szCs w:val="28"/>
        </w:rPr>
        <w:t>Адибаев М. Х. «Двадцать стихотворений Абая». – Алматы. – 2005. – 286 с.</w:t>
      </w:r>
    </w:p>
    <w:p w:rsidR="001B31BD" w:rsidRPr="009372FF" w:rsidRDefault="001B31BD" w:rsidP="00037FE1">
      <w:pPr>
        <w:pStyle w:val="a5"/>
        <w:numPr>
          <w:ilvl w:val="0"/>
          <w:numId w:val="1"/>
        </w:numPr>
        <w:spacing w:after="0" w:line="240" w:lineRule="auto"/>
        <w:ind w:left="284" w:firstLine="567"/>
        <w:jc w:val="both"/>
        <w:rPr>
          <w:rFonts w:ascii="Times New Roman" w:hAnsi="Times New Roman" w:cs="Times New Roman"/>
          <w:sz w:val="28"/>
          <w:szCs w:val="28"/>
          <w:shd w:val="clear" w:color="auto" w:fill="FFF8F1"/>
          <w:lang w:val="ru-RU"/>
        </w:rPr>
      </w:pPr>
      <w:r w:rsidRPr="009372FF">
        <w:rPr>
          <w:rFonts w:ascii="Times New Roman" w:eastAsia="Times New Roman" w:hAnsi="Times New Roman" w:cs="Times New Roman"/>
          <w:sz w:val="28"/>
          <w:szCs w:val="28"/>
          <w:lang w:val="ru-RU" w:eastAsia="ru-RU"/>
        </w:rPr>
        <w:t xml:space="preserve">Бельгер Г. «Почему трудно переводить Абая?» </w:t>
      </w:r>
      <w:r w:rsidRPr="009372FF">
        <w:rPr>
          <w:rFonts w:ascii="Times New Roman" w:hAnsi="Times New Roman" w:cs="Times New Roman"/>
          <w:sz w:val="28"/>
          <w:szCs w:val="28"/>
        </w:rPr>
        <w:t>–</w:t>
      </w:r>
      <w:r w:rsidRPr="009372FF">
        <w:rPr>
          <w:rFonts w:ascii="Times New Roman" w:hAnsi="Times New Roman" w:cs="Times New Roman"/>
          <w:sz w:val="28"/>
          <w:szCs w:val="28"/>
          <w:lang w:val="ru-RU"/>
        </w:rPr>
        <w:t xml:space="preserve"> </w:t>
      </w:r>
      <w:r w:rsidRPr="009372FF">
        <w:rPr>
          <w:rFonts w:ascii="Times New Roman" w:eastAsia="Times New Roman" w:hAnsi="Times New Roman" w:cs="Times New Roman"/>
          <w:sz w:val="28"/>
          <w:szCs w:val="28"/>
          <w:lang w:val="ru-RU" w:eastAsia="ru-RU"/>
        </w:rPr>
        <w:t>http://abai-inst.kz/rus/?p=150.</w:t>
      </w:r>
    </w:p>
    <w:p w:rsidR="001B31BD" w:rsidRPr="009372FF" w:rsidRDefault="001B31BD" w:rsidP="00037FE1">
      <w:pPr>
        <w:pStyle w:val="a5"/>
        <w:numPr>
          <w:ilvl w:val="0"/>
          <w:numId w:val="1"/>
        </w:numPr>
        <w:spacing w:after="0" w:line="240" w:lineRule="auto"/>
        <w:ind w:left="284" w:firstLine="567"/>
        <w:jc w:val="both"/>
        <w:rPr>
          <w:rFonts w:ascii="Times New Roman" w:hAnsi="Times New Roman" w:cs="Times New Roman"/>
          <w:sz w:val="28"/>
          <w:szCs w:val="28"/>
        </w:rPr>
      </w:pPr>
      <w:r w:rsidRPr="009372FF">
        <w:rPr>
          <w:rFonts w:ascii="Times New Roman" w:hAnsi="Times New Roman" w:cs="Times New Roman"/>
          <w:sz w:val="28"/>
          <w:szCs w:val="28"/>
        </w:rPr>
        <w:t>Абай</w:t>
      </w:r>
      <w:r w:rsidR="00F6092F">
        <w:rPr>
          <w:rFonts w:ascii="Times New Roman" w:hAnsi="Times New Roman" w:cs="Times New Roman"/>
          <w:sz w:val="28"/>
          <w:szCs w:val="28"/>
          <w:lang w:val="ru-RU"/>
        </w:rPr>
        <w:t xml:space="preserve"> </w:t>
      </w:r>
      <w:r w:rsidRPr="009372FF">
        <w:rPr>
          <w:rFonts w:ascii="Times New Roman" w:hAnsi="Times New Roman" w:cs="Times New Roman"/>
          <w:sz w:val="28"/>
          <w:szCs w:val="28"/>
        </w:rPr>
        <w:t xml:space="preserve"> Кунанбаев.</w:t>
      </w:r>
      <w:r w:rsidR="00F6092F">
        <w:rPr>
          <w:rFonts w:ascii="Times New Roman" w:hAnsi="Times New Roman" w:cs="Times New Roman"/>
          <w:sz w:val="28"/>
          <w:szCs w:val="28"/>
          <w:lang w:val="ru-RU"/>
        </w:rPr>
        <w:t xml:space="preserve"> </w:t>
      </w:r>
      <w:r w:rsidRPr="009372FF">
        <w:rPr>
          <w:rFonts w:ascii="Times New Roman" w:hAnsi="Times New Roman" w:cs="Times New Roman"/>
          <w:sz w:val="28"/>
          <w:szCs w:val="28"/>
        </w:rPr>
        <w:t>Стихоторения.</w:t>
      </w:r>
      <w:r w:rsidR="00F6092F">
        <w:rPr>
          <w:rFonts w:ascii="Times New Roman" w:hAnsi="Times New Roman" w:cs="Times New Roman"/>
          <w:sz w:val="28"/>
          <w:szCs w:val="28"/>
          <w:lang w:val="ru-RU"/>
        </w:rPr>
        <w:t xml:space="preserve"> </w:t>
      </w:r>
      <w:r w:rsidRPr="009372FF">
        <w:rPr>
          <w:rFonts w:ascii="Times New Roman" w:hAnsi="Times New Roman" w:cs="Times New Roman"/>
          <w:sz w:val="28"/>
          <w:szCs w:val="28"/>
        </w:rPr>
        <w:t>Поэмы.</w:t>
      </w:r>
      <w:r w:rsidR="00F6092F">
        <w:rPr>
          <w:rFonts w:ascii="Times New Roman" w:hAnsi="Times New Roman" w:cs="Times New Roman"/>
          <w:sz w:val="28"/>
          <w:szCs w:val="28"/>
          <w:lang w:val="ru-RU"/>
        </w:rPr>
        <w:t xml:space="preserve"> </w:t>
      </w:r>
      <w:r w:rsidRPr="009372FF">
        <w:rPr>
          <w:rFonts w:ascii="Times New Roman" w:hAnsi="Times New Roman" w:cs="Times New Roman"/>
          <w:sz w:val="28"/>
          <w:szCs w:val="28"/>
        </w:rPr>
        <w:t>Проза. – М.: ГИХЛ,</w:t>
      </w:r>
      <w:r w:rsidRPr="009372FF">
        <w:rPr>
          <w:rFonts w:ascii="Times New Roman" w:hAnsi="Times New Roman" w:cs="Times New Roman"/>
          <w:sz w:val="28"/>
          <w:szCs w:val="28"/>
          <w:lang w:val="ru-RU"/>
        </w:rPr>
        <w:t xml:space="preserve"> </w:t>
      </w:r>
      <w:r w:rsidRPr="009372FF">
        <w:rPr>
          <w:rFonts w:ascii="Times New Roman" w:hAnsi="Times New Roman" w:cs="Times New Roman"/>
          <w:sz w:val="28"/>
          <w:szCs w:val="28"/>
        </w:rPr>
        <w:t>–</w:t>
      </w:r>
      <w:r w:rsidRPr="009372FF">
        <w:rPr>
          <w:rFonts w:ascii="Times New Roman" w:hAnsi="Times New Roman" w:cs="Times New Roman"/>
          <w:sz w:val="28"/>
          <w:szCs w:val="28"/>
          <w:lang w:val="ru-RU"/>
        </w:rPr>
        <w:t xml:space="preserve"> </w:t>
      </w:r>
      <w:r w:rsidRPr="009372FF">
        <w:rPr>
          <w:rFonts w:ascii="Times New Roman" w:hAnsi="Times New Roman" w:cs="Times New Roman"/>
          <w:sz w:val="28"/>
          <w:szCs w:val="28"/>
        </w:rPr>
        <w:t>1954. –</w:t>
      </w:r>
      <w:r w:rsidRPr="009372FF">
        <w:rPr>
          <w:rFonts w:ascii="Times New Roman" w:hAnsi="Times New Roman" w:cs="Times New Roman"/>
          <w:sz w:val="28"/>
          <w:szCs w:val="28"/>
          <w:lang w:val="ru-RU"/>
        </w:rPr>
        <w:t xml:space="preserve"> </w:t>
      </w:r>
      <w:r w:rsidRPr="009372FF">
        <w:rPr>
          <w:rFonts w:ascii="Times New Roman" w:hAnsi="Times New Roman" w:cs="Times New Roman"/>
          <w:sz w:val="28"/>
          <w:szCs w:val="28"/>
        </w:rPr>
        <w:t>С.116.</w:t>
      </w:r>
    </w:p>
    <w:p w:rsidR="001B31BD" w:rsidRPr="009372FF" w:rsidRDefault="001B31BD" w:rsidP="00037FE1">
      <w:pPr>
        <w:pStyle w:val="a5"/>
        <w:numPr>
          <w:ilvl w:val="0"/>
          <w:numId w:val="1"/>
        </w:numPr>
        <w:spacing w:after="0" w:line="240" w:lineRule="auto"/>
        <w:ind w:left="284" w:firstLine="567"/>
        <w:jc w:val="both"/>
        <w:rPr>
          <w:rFonts w:ascii="Times New Roman" w:hAnsi="Times New Roman" w:cs="Times New Roman"/>
          <w:sz w:val="28"/>
          <w:szCs w:val="28"/>
        </w:rPr>
      </w:pPr>
      <w:r w:rsidRPr="009372FF">
        <w:rPr>
          <w:rFonts w:ascii="Times New Roman" w:hAnsi="Times New Roman" w:cs="Times New Roman"/>
          <w:sz w:val="28"/>
          <w:szCs w:val="28"/>
        </w:rPr>
        <w:t>Абай Кунанбаев. Стихотворения. Поэмы. Проза. - ГИХЛ.</w:t>
      </w:r>
      <w:r w:rsidRPr="009372FF">
        <w:rPr>
          <w:rFonts w:ascii="Times New Roman" w:hAnsi="Times New Roman" w:cs="Times New Roman"/>
          <w:sz w:val="28"/>
          <w:szCs w:val="28"/>
          <w:lang w:val="ru-RU"/>
        </w:rPr>
        <w:t xml:space="preserve">, </w:t>
      </w:r>
      <w:r w:rsidRPr="009372FF">
        <w:rPr>
          <w:rFonts w:ascii="Times New Roman" w:hAnsi="Times New Roman" w:cs="Times New Roman"/>
          <w:sz w:val="28"/>
          <w:szCs w:val="28"/>
        </w:rPr>
        <w:t>–</w:t>
      </w:r>
      <w:r w:rsidRPr="009372FF">
        <w:rPr>
          <w:rFonts w:ascii="Times New Roman" w:hAnsi="Times New Roman" w:cs="Times New Roman"/>
          <w:sz w:val="28"/>
          <w:szCs w:val="28"/>
          <w:lang w:val="ru-RU"/>
        </w:rPr>
        <w:t xml:space="preserve"> </w:t>
      </w:r>
      <w:r w:rsidRPr="009372FF">
        <w:rPr>
          <w:rFonts w:ascii="Times New Roman" w:hAnsi="Times New Roman" w:cs="Times New Roman"/>
          <w:sz w:val="28"/>
          <w:szCs w:val="28"/>
        </w:rPr>
        <w:t>М.,</w:t>
      </w:r>
      <w:r w:rsidRPr="009372FF">
        <w:rPr>
          <w:rFonts w:ascii="Times New Roman" w:hAnsi="Times New Roman" w:cs="Times New Roman"/>
          <w:sz w:val="28"/>
          <w:szCs w:val="28"/>
          <w:lang w:val="ru-RU"/>
        </w:rPr>
        <w:t xml:space="preserve"> </w:t>
      </w:r>
      <w:r w:rsidRPr="009372FF">
        <w:rPr>
          <w:rFonts w:ascii="Times New Roman" w:hAnsi="Times New Roman" w:cs="Times New Roman"/>
          <w:sz w:val="28"/>
          <w:szCs w:val="28"/>
        </w:rPr>
        <w:t>–</w:t>
      </w:r>
      <w:r w:rsidRPr="009372FF">
        <w:rPr>
          <w:rFonts w:ascii="Times New Roman" w:hAnsi="Times New Roman" w:cs="Times New Roman"/>
          <w:sz w:val="28"/>
          <w:szCs w:val="28"/>
          <w:lang w:val="ru-RU"/>
        </w:rPr>
        <w:t xml:space="preserve"> </w:t>
      </w:r>
      <w:r w:rsidRPr="009372FF">
        <w:rPr>
          <w:rFonts w:ascii="Times New Roman" w:hAnsi="Times New Roman" w:cs="Times New Roman"/>
          <w:sz w:val="28"/>
          <w:szCs w:val="28"/>
        </w:rPr>
        <w:t>1954. – С.279</w:t>
      </w:r>
      <w:r w:rsidRPr="009372FF">
        <w:rPr>
          <w:rFonts w:ascii="Times New Roman" w:hAnsi="Times New Roman" w:cs="Times New Roman"/>
          <w:sz w:val="28"/>
          <w:szCs w:val="28"/>
          <w:lang w:val="ru-RU"/>
        </w:rPr>
        <w:t>.</w:t>
      </w:r>
    </w:p>
    <w:p w:rsidR="004D1394" w:rsidRPr="009372FF" w:rsidRDefault="004D1394" w:rsidP="00037FE1">
      <w:pPr>
        <w:spacing w:line="240" w:lineRule="auto"/>
        <w:ind w:firstLine="567"/>
        <w:rPr>
          <w:rFonts w:ascii="Times New Roman" w:hAnsi="Times New Roman" w:cs="Times New Roman"/>
          <w:sz w:val="28"/>
          <w:szCs w:val="28"/>
        </w:rPr>
      </w:pPr>
    </w:p>
    <w:sectPr w:rsidR="004D1394" w:rsidRPr="009372FF" w:rsidSect="00037FE1">
      <w:pgSz w:w="11906" w:h="16838"/>
      <w:pgMar w:top="1134" w:right="991"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3C" w:rsidRDefault="007B303C" w:rsidP="001B31BD">
      <w:pPr>
        <w:spacing w:after="0" w:line="240" w:lineRule="auto"/>
      </w:pPr>
      <w:r>
        <w:separator/>
      </w:r>
    </w:p>
  </w:endnote>
  <w:endnote w:type="continuationSeparator" w:id="0">
    <w:p w:rsidR="007B303C" w:rsidRDefault="007B303C" w:rsidP="001B3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3C" w:rsidRDefault="007B303C" w:rsidP="001B31BD">
      <w:pPr>
        <w:spacing w:after="0" w:line="240" w:lineRule="auto"/>
      </w:pPr>
      <w:r>
        <w:separator/>
      </w:r>
    </w:p>
  </w:footnote>
  <w:footnote w:type="continuationSeparator" w:id="0">
    <w:p w:rsidR="007B303C" w:rsidRDefault="007B303C" w:rsidP="001B31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E317F"/>
    <w:multiLevelType w:val="hybridMultilevel"/>
    <w:tmpl w:val="E7DCA994"/>
    <w:lvl w:ilvl="0" w:tplc="99164F76">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1394"/>
    <w:rsid w:val="00037FE1"/>
    <w:rsid w:val="000E6A72"/>
    <w:rsid w:val="00121B2D"/>
    <w:rsid w:val="001B31BD"/>
    <w:rsid w:val="00486F71"/>
    <w:rsid w:val="004D1394"/>
    <w:rsid w:val="0065700A"/>
    <w:rsid w:val="00745687"/>
    <w:rsid w:val="007B303C"/>
    <w:rsid w:val="009372FF"/>
    <w:rsid w:val="00E65C54"/>
    <w:rsid w:val="00E74DFC"/>
    <w:rsid w:val="00F419B5"/>
    <w:rsid w:val="00F6092F"/>
    <w:rsid w:val="00F62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394"/>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1394"/>
  </w:style>
  <w:style w:type="character" w:styleId="a3">
    <w:name w:val="Hyperlink"/>
    <w:basedOn w:val="a0"/>
    <w:uiPriority w:val="99"/>
    <w:semiHidden/>
    <w:unhideWhenUsed/>
    <w:rsid w:val="004D1394"/>
    <w:rPr>
      <w:color w:val="0000FF"/>
      <w:u w:val="single"/>
    </w:rPr>
  </w:style>
  <w:style w:type="character" w:styleId="a4">
    <w:name w:val="Strong"/>
    <w:basedOn w:val="a0"/>
    <w:uiPriority w:val="22"/>
    <w:qFormat/>
    <w:rsid w:val="001B31BD"/>
    <w:rPr>
      <w:b/>
      <w:bCs/>
    </w:rPr>
  </w:style>
  <w:style w:type="paragraph" w:styleId="a5">
    <w:name w:val="List Paragraph"/>
    <w:basedOn w:val="a"/>
    <w:uiPriority w:val="34"/>
    <w:qFormat/>
    <w:rsid w:val="001B31BD"/>
    <w:pPr>
      <w:ind w:left="720"/>
      <w:contextualSpacing/>
    </w:pPr>
  </w:style>
  <w:style w:type="paragraph" w:styleId="a6">
    <w:name w:val="Normal (Web)"/>
    <w:basedOn w:val="a"/>
    <w:uiPriority w:val="99"/>
    <w:unhideWhenUsed/>
    <w:rsid w:val="001B31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semiHidden/>
    <w:unhideWhenUsed/>
    <w:rsid w:val="001B31B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B31BD"/>
    <w:rPr>
      <w:lang w:val="kk-KZ"/>
    </w:rPr>
  </w:style>
  <w:style w:type="paragraph" w:styleId="a9">
    <w:name w:val="footer"/>
    <w:basedOn w:val="a"/>
    <w:link w:val="aa"/>
    <w:uiPriority w:val="99"/>
    <w:semiHidden/>
    <w:unhideWhenUsed/>
    <w:rsid w:val="001B31B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B31BD"/>
    <w:rPr>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19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5%D1%83%D0%B4%D0%BE%D0%B6%D0%BD%D0%B8%D0%BA" TargetMode="External"/><Relationship Id="rId5" Type="http://schemas.openxmlformats.org/officeDocument/2006/relationships/footnotes" Target="footnotes.xml"/><Relationship Id="rId10" Type="http://schemas.openxmlformats.org/officeDocument/2006/relationships/hyperlink" Target="https://ru.wikipedia.org/wiki/%D0%9F%D0%B5%D1%80%D0%B5%D0%B2%D0%BE%D0%B4%D1%87%D0%B8%D0%BA" TargetMode="External"/><Relationship Id="rId4" Type="http://schemas.openxmlformats.org/officeDocument/2006/relationships/webSettings" Target="webSettings.xml"/><Relationship Id="rId9" Type="http://schemas.openxmlformats.org/officeDocument/2006/relationships/hyperlink" Target="https://ru.wikipedia.org/wiki/%D0%9F%D0%BE%D1%8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4</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2020-08-16T05:30:00Z</dcterms:created>
  <dcterms:modified xsi:type="dcterms:W3CDTF">2020-08-16T14:03:00Z</dcterms:modified>
</cp:coreProperties>
</file>