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C99" w:rsidRDefault="008A4C99" w:rsidP="008A4C99">
      <w:pPr>
        <w:spacing w:after="0" w:line="240" w:lineRule="auto"/>
        <w:rPr>
          <w:rFonts w:ascii="Times New Roman" w:hAnsi="Times New Roman" w:cs="Times New Roman"/>
          <w:b/>
          <w:bCs/>
          <w:color w:val="333333"/>
          <w:sz w:val="24"/>
          <w:szCs w:val="24"/>
          <w:shd w:val="clear" w:color="auto" w:fill="FFFFFF"/>
          <w:lang w:val="kk-KZ"/>
        </w:rPr>
      </w:pPr>
      <w:r>
        <w:rPr>
          <w:rFonts w:ascii="Times New Roman" w:hAnsi="Times New Roman" w:cs="Times New Roman"/>
          <w:b/>
          <w:bCs/>
          <w:color w:val="333333"/>
          <w:sz w:val="24"/>
          <w:szCs w:val="24"/>
          <w:shd w:val="clear" w:color="auto" w:fill="FFFFFF"/>
          <w:lang w:val="kk-KZ"/>
        </w:rPr>
        <w:t xml:space="preserve">     </w:t>
      </w:r>
      <w:r w:rsidR="00C808D6">
        <w:rPr>
          <w:rFonts w:ascii="Times New Roman" w:hAnsi="Times New Roman" w:cs="Times New Roman"/>
          <w:b/>
          <w:bCs/>
          <w:color w:val="333333"/>
          <w:sz w:val="24"/>
          <w:szCs w:val="24"/>
          <w:shd w:val="clear" w:color="auto" w:fill="FFFFFF"/>
          <w:lang w:val="kk-KZ"/>
        </w:rPr>
        <w:t xml:space="preserve">  </w:t>
      </w:r>
      <w:r w:rsidR="001E6AD7">
        <w:rPr>
          <w:rFonts w:ascii="Times New Roman" w:hAnsi="Times New Roman" w:cs="Times New Roman"/>
          <w:b/>
          <w:bCs/>
          <w:noProof/>
          <w:color w:val="333333"/>
          <w:sz w:val="24"/>
          <w:szCs w:val="24"/>
          <w:shd w:val="clear" w:color="auto" w:fill="FFFFFF"/>
          <w:lang w:eastAsia="ru-RU"/>
        </w:rPr>
        <w:drawing>
          <wp:inline distT="0" distB="0" distL="0" distR="0">
            <wp:extent cx="1141834" cy="1417833"/>
            <wp:effectExtent l="19050" t="0" r="1166" b="0"/>
            <wp:docPr id="5" name="Рисунок 4" descr="C:\Users\User\Downloads\IMG_20200911_11305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IMG_20200911_113056 (1).jpg"/>
                    <pic:cNvPicPr>
                      <a:picLocks noChangeAspect="1" noChangeArrowheads="1"/>
                    </pic:cNvPicPr>
                  </pic:nvPicPr>
                  <pic:blipFill>
                    <a:blip r:embed="rId5"/>
                    <a:srcRect/>
                    <a:stretch>
                      <a:fillRect/>
                    </a:stretch>
                  </pic:blipFill>
                  <pic:spPr bwMode="auto">
                    <a:xfrm>
                      <a:off x="0" y="0"/>
                      <a:ext cx="1147789" cy="1425227"/>
                    </a:xfrm>
                    <a:prstGeom prst="rect">
                      <a:avLst/>
                    </a:prstGeom>
                    <a:noFill/>
                    <a:ln w="9525">
                      <a:noFill/>
                      <a:miter lim="800000"/>
                      <a:headEnd/>
                      <a:tailEnd/>
                    </a:ln>
                  </pic:spPr>
                </pic:pic>
              </a:graphicData>
            </a:graphic>
          </wp:inline>
        </w:drawing>
      </w:r>
      <w:r w:rsidR="002D2621">
        <w:rPr>
          <w:rFonts w:ascii="Times New Roman" w:hAnsi="Times New Roman" w:cs="Times New Roman"/>
          <w:b/>
          <w:bCs/>
          <w:color w:val="333333"/>
          <w:sz w:val="24"/>
          <w:szCs w:val="24"/>
          <w:shd w:val="clear" w:color="auto" w:fill="FFFFFF"/>
          <w:lang w:val="kk-KZ"/>
        </w:rPr>
        <w:t xml:space="preserve">        </w:t>
      </w:r>
      <w:r w:rsidR="00C808D6">
        <w:rPr>
          <w:rFonts w:ascii="Times New Roman" w:hAnsi="Times New Roman" w:cs="Times New Roman"/>
          <w:b/>
          <w:bCs/>
          <w:color w:val="333333"/>
          <w:sz w:val="24"/>
          <w:szCs w:val="24"/>
          <w:shd w:val="clear" w:color="auto" w:fill="FFFFFF"/>
          <w:lang w:val="kk-KZ"/>
        </w:rPr>
        <w:t xml:space="preserve"> </w:t>
      </w:r>
      <w:r>
        <w:rPr>
          <w:rFonts w:ascii="Times New Roman" w:hAnsi="Times New Roman" w:cs="Times New Roman"/>
          <w:b/>
          <w:bCs/>
          <w:color w:val="333333"/>
          <w:sz w:val="24"/>
          <w:szCs w:val="24"/>
          <w:shd w:val="clear" w:color="auto" w:fill="FFFFFF"/>
          <w:lang w:val="kk-KZ"/>
        </w:rPr>
        <w:t>Зулейха Капанова - әдіскер</w:t>
      </w:r>
    </w:p>
    <w:p w:rsidR="006D04EB" w:rsidRDefault="00C808D6" w:rsidP="00653527">
      <w:pPr>
        <w:spacing w:after="0" w:line="240" w:lineRule="auto"/>
        <w:jc w:val="both"/>
        <w:rPr>
          <w:rFonts w:ascii="Times New Roman" w:hAnsi="Times New Roman" w:cs="Times New Roman"/>
          <w:b/>
          <w:bCs/>
          <w:color w:val="333333"/>
          <w:sz w:val="24"/>
          <w:szCs w:val="24"/>
          <w:shd w:val="clear" w:color="auto" w:fill="FFFFFF"/>
          <w:lang w:val="kk-KZ"/>
        </w:rPr>
      </w:pPr>
      <w:r>
        <w:rPr>
          <w:rFonts w:ascii="Times New Roman" w:hAnsi="Times New Roman" w:cs="Times New Roman"/>
          <w:b/>
          <w:bCs/>
          <w:color w:val="333333"/>
          <w:sz w:val="24"/>
          <w:szCs w:val="24"/>
          <w:shd w:val="clear" w:color="auto" w:fill="FFFFFF"/>
          <w:lang w:val="kk-KZ"/>
        </w:rPr>
        <w:t xml:space="preserve">   </w:t>
      </w:r>
      <w:r w:rsidR="002632D4">
        <w:rPr>
          <w:rFonts w:ascii="Times New Roman" w:hAnsi="Times New Roman" w:cs="Times New Roman"/>
          <w:b/>
          <w:bCs/>
          <w:color w:val="333333"/>
          <w:sz w:val="24"/>
          <w:szCs w:val="24"/>
          <w:shd w:val="clear" w:color="auto" w:fill="FFFFFF"/>
          <w:lang w:val="kk-KZ"/>
        </w:rPr>
        <w:t>БҚО, Бөрлі ауданы, Бөрлі ауылының «Арман» бөбекжайы</w:t>
      </w:r>
    </w:p>
    <w:p w:rsidR="00E273FB" w:rsidRDefault="00E273FB" w:rsidP="00E273FB">
      <w:pPr>
        <w:spacing w:after="0" w:line="240" w:lineRule="auto"/>
        <w:jc w:val="center"/>
        <w:rPr>
          <w:rFonts w:ascii="Times New Roman" w:hAnsi="Times New Roman" w:cs="Times New Roman"/>
          <w:b/>
          <w:bCs/>
          <w:color w:val="333333"/>
          <w:sz w:val="24"/>
          <w:szCs w:val="24"/>
          <w:shd w:val="clear" w:color="auto" w:fill="FFFFFF"/>
          <w:lang w:val="kk-KZ"/>
        </w:rPr>
      </w:pPr>
      <w:r>
        <w:rPr>
          <w:rFonts w:ascii="Times New Roman" w:hAnsi="Times New Roman" w:cs="Times New Roman"/>
          <w:b/>
          <w:bCs/>
          <w:color w:val="333333"/>
          <w:sz w:val="24"/>
          <w:szCs w:val="24"/>
          <w:shd w:val="clear" w:color="auto" w:fill="FFFFFF"/>
          <w:lang w:val="kk-KZ"/>
        </w:rPr>
        <w:t>Жарқын елдің шамшырағы-жас маман</w:t>
      </w:r>
    </w:p>
    <w:p w:rsidR="002632D4" w:rsidRDefault="00E273FB" w:rsidP="006D04EB">
      <w:pPr>
        <w:spacing w:after="0" w:line="240" w:lineRule="auto"/>
        <w:jc w:val="center"/>
        <w:rPr>
          <w:rFonts w:ascii="Times New Roman" w:hAnsi="Times New Roman" w:cs="Times New Roman"/>
          <w:b/>
          <w:bCs/>
          <w:color w:val="333333"/>
          <w:sz w:val="24"/>
          <w:szCs w:val="24"/>
          <w:shd w:val="clear" w:color="auto" w:fill="FFFFFF"/>
          <w:lang w:val="kk-KZ"/>
        </w:rPr>
      </w:pPr>
      <w:r>
        <w:rPr>
          <w:rFonts w:ascii="Times New Roman" w:hAnsi="Times New Roman" w:cs="Times New Roman"/>
          <w:b/>
          <w:bCs/>
          <w:color w:val="333333"/>
          <w:sz w:val="24"/>
          <w:szCs w:val="24"/>
          <w:shd w:val="clear" w:color="auto" w:fill="FFFFFF"/>
          <w:lang w:val="kk-KZ"/>
        </w:rPr>
        <w:t>(ж</w:t>
      </w:r>
      <w:r w:rsidR="006D04EB">
        <w:rPr>
          <w:rFonts w:ascii="Times New Roman" w:hAnsi="Times New Roman" w:cs="Times New Roman"/>
          <w:b/>
          <w:bCs/>
          <w:color w:val="333333"/>
          <w:sz w:val="24"/>
          <w:szCs w:val="24"/>
          <w:shd w:val="clear" w:color="auto" w:fill="FFFFFF"/>
          <w:lang w:val="kk-KZ"/>
        </w:rPr>
        <w:t>ас мамандармен жұмыс</w:t>
      </w:r>
      <w:r>
        <w:rPr>
          <w:rFonts w:ascii="Times New Roman" w:hAnsi="Times New Roman" w:cs="Times New Roman"/>
          <w:b/>
          <w:bCs/>
          <w:color w:val="333333"/>
          <w:sz w:val="24"/>
          <w:szCs w:val="24"/>
          <w:shd w:val="clear" w:color="auto" w:fill="FFFFFF"/>
          <w:lang w:val="kk-KZ"/>
        </w:rPr>
        <w:t>)</w:t>
      </w:r>
    </w:p>
    <w:p w:rsidR="0079506A" w:rsidRPr="00653527" w:rsidRDefault="00D267D0" w:rsidP="00653527">
      <w:pPr>
        <w:spacing w:after="0" w:line="240" w:lineRule="auto"/>
        <w:jc w:val="both"/>
        <w:rPr>
          <w:rFonts w:ascii="Times New Roman" w:hAnsi="Times New Roman" w:cs="Times New Roman"/>
          <w:sz w:val="24"/>
          <w:szCs w:val="24"/>
          <w:lang w:val="kk-KZ"/>
        </w:rPr>
      </w:pPr>
      <w:r w:rsidRPr="006D04EB">
        <w:rPr>
          <w:rFonts w:ascii="Times New Roman" w:hAnsi="Times New Roman" w:cs="Times New Roman"/>
          <w:b/>
          <w:bCs/>
          <w:color w:val="333333"/>
          <w:sz w:val="24"/>
          <w:szCs w:val="24"/>
          <w:shd w:val="clear" w:color="auto" w:fill="FFFFFF"/>
          <w:lang w:val="kk-KZ"/>
        </w:rPr>
        <w:t>Тәлімгерлік</w:t>
      </w:r>
      <w:r w:rsidRPr="006D04EB">
        <w:rPr>
          <w:rFonts w:ascii="Times New Roman" w:hAnsi="Times New Roman" w:cs="Times New Roman"/>
          <w:color w:val="333333"/>
          <w:sz w:val="24"/>
          <w:szCs w:val="24"/>
          <w:shd w:val="clear" w:color="auto" w:fill="FFFFFF"/>
          <w:lang w:val="kk-KZ"/>
        </w:rPr>
        <w:t>-тәрбиенің бір түрі. Ол – жас маманды жұмыс орынында оқыту арқылы, аз шығынмен қолданбалы құзыреттіліктерді меңгертудің қуатты </w:t>
      </w:r>
      <w:r w:rsidRPr="006D04EB">
        <w:rPr>
          <w:rFonts w:ascii="Times New Roman" w:hAnsi="Times New Roman" w:cs="Times New Roman"/>
          <w:b/>
          <w:bCs/>
          <w:color w:val="333333"/>
          <w:sz w:val="24"/>
          <w:szCs w:val="24"/>
          <w:shd w:val="clear" w:color="auto" w:fill="FFFFFF"/>
          <w:lang w:val="kk-KZ"/>
        </w:rPr>
        <w:t>құралы</w:t>
      </w:r>
      <w:r w:rsidRPr="006D04EB">
        <w:rPr>
          <w:rFonts w:ascii="Times New Roman" w:hAnsi="Times New Roman" w:cs="Times New Roman"/>
          <w:color w:val="333333"/>
          <w:sz w:val="24"/>
          <w:szCs w:val="24"/>
          <w:shd w:val="clear" w:color="auto" w:fill="FFFFFF"/>
          <w:lang w:val="kk-KZ"/>
        </w:rPr>
        <w:t>. </w:t>
      </w:r>
      <w:r w:rsidRPr="00636137">
        <w:rPr>
          <w:rFonts w:ascii="Times New Roman" w:hAnsi="Times New Roman" w:cs="Times New Roman"/>
          <w:b/>
          <w:bCs/>
          <w:color w:val="333333"/>
          <w:sz w:val="24"/>
          <w:szCs w:val="24"/>
          <w:shd w:val="clear" w:color="auto" w:fill="FFFFFF"/>
          <w:lang w:val="kk-KZ"/>
        </w:rPr>
        <w:t>Тәлімгерлік</w:t>
      </w:r>
      <w:r w:rsidRPr="00636137">
        <w:rPr>
          <w:rFonts w:ascii="Times New Roman" w:hAnsi="Times New Roman" w:cs="Times New Roman"/>
          <w:color w:val="333333"/>
          <w:sz w:val="24"/>
          <w:szCs w:val="24"/>
          <w:shd w:val="clear" w:color="auto" w:fill="FFFFFF"/>
          <w:lang w:val="kk-KZ"/>
        </w:rPr>
        <w:t> озық тәжіриб</w:t>
      </w:r>
      <w:r w:rsidR="00636137" w:rsidRPr="00636137">
        <w:rPr>
          <w:rFonts w:ascii="Times New Roman" w:hAnsi="Times New Roman" w:cs="Times New Roman"/>
          <w:color w:val="333333"/>
          <w:sz w:val="24"/>
          <w:szCs w:val="24"/>
          <w:shd w:val="clear" w:color="auto" w:fill="FFFFFF"/>
          <w:lang w:val="kk-KZ"/>
        </w:rPr>
        <w:t xml:space="preserve">еден туындайды. </w:t>
      </w:r>
      <w:r w:rsidRPr="00636137">
        <w:rPr>
          <w:rFonts w:ascii="Times New Roman" w:hAnsi="Times New Roman" w:cs="Times New Roman"/>
          <w:color w:val="333333"/>
          <w:sz w:val="24"/>
          <w:szCs w:val="24"/>
          <w:shd w:val="clear" w:color="auto" w:fill="FFFFFF"/>
          <w:lang w:val="kk-KZ"/>
        </w:rPr>
        <w:t xml:space="preserve"> Ал білім мекемелері мен өндірістерде жас маманды жұмысқа бейімдеу, оның ұжыммен етене болып кетуіне жағдай </w:t>
      </w:r>
      <w:r w:rsidRPr="00636137">
        <w:rPr>
          <w:rFonts w:ascii="Times New Roman" w:hAnsi="Times New Roman" w:cs="Times New Roman"/>
          <w:b/>
          <w:bCs/>
          <w:color w:val="333333"/>
          <w:sz w:val="24"/>
          <w:szCs w:val="24"/>
          <w:shd w:val="clear" w:color="auto" w:fill="FFFFFF"/>
          <w:lang w:val="kk-KZ"/>
        </w:rPr>
        <w:t>жасау</w:t>
      </w:r>
      <w:r w:rsidRPr="00636137">
        <w:rPr>
          <w:rFonts w:ascii="Times New Roman" w:hAnsi="Times New Roman" w:cs="Times New Roman"/>
          <w:color w:val="333333"/>
          <w:sz w:val="24"/>
          <w:szCs w:val="24"/>
          <w:shd w:val="clear" w:color="auto" w:fill="FFFFFF"/>
          <w:lang w:val="kk-KZ"/>
        </w:rPr>
        <w:t>, мамандығына көңілі толмау сезімдерінің болмауына </w:t>
      </w:r>
      <w:r w:rsidRPr="00636137">
        <w:rPr>
          <w:rFonts w:ascii="Times New Roman" w:hAnsi="Times New Roman" w:cs="Times New Roman"/>
          <w:b/>
          <w:bCs/>
          <w:color w:val="333333"/>
          <w:sz w:val="24"/>
          <w:szCs w:val="24"/>
          <w:shd w:val="clear" w:color="auto" w:fill="FFFFFF"/>
          <w:lang w:val="kk-KZ"/>
        </w:rPr>
        <w:t>ықпал</w:t>
      </w:r>
      <w:r w:rsidRPr="00636137">
        <w:rPr>
          <w:rFonts w:ascii="Times New Roman" w:hAnsi="Times New Roman" w:cs="Times New Roman"/>
          <w:color w:val="333333"/>
          <w:sz w:val="24"/>
          <w:szCs w:val="24"/>
          <w:shd w:val="clear" w:color="auto" w:fill="FFFFFF"/>
          <w:lang w:val="kk-KZ"/>
        </w:rPr>
        <w:t> </w:t>
      </w:r>
      <w:r w:rsidRPr="00636137">
        <w:rPr>
          <w:rFonts w:ascii="Times New Roman" w:hAnsi="Times New Roman" w:cs="Times New Roman"/>
          <w:b/>
          <w:bCs/>
          <w:color w:val="333333"/>
          <w:sz w:val="24"/>
          <w:szCs w:val="24"/>
          <w:shd w:val="clear" w:color="auto" w:fill="FFFFFF"/>
          <w:lang w:val="kk-KZ"/>
        </w:rPr>
        <w:t>ету</w:t>
      </w:r>
      <w:r w:rsidRPr="00636137">
        <w:rPr>
          <w:rFonts w:ascii="Times New Roman" w:hAnsi="Times New Roman" w:cs="Times New Roman"/>
          <w:color w:val="333333"/>
          <w:sz w:val="24"/>
          <w:szCs w:val="24"/>
          <w:shd w:val="clear" w:color="auto" w:fill="FFFFFF"/>
          <w:lang w:val="kk-KZ"/>
        </w:rPr>
        <w:t> ісі бүгінде өз дәрежесінде жүргізіліп отырмағаны белгілі.</w:t>
      </w:r>
    </w:p>
    <w:p w:rsidR="00D267D0" w:rsidRPr="006D04EB" w:rsidRDefault="00D267D0" w:rsidP="0065352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653527">
        <w:rPr>
          <w:rFonts w:ascii="Times New Roman" w:eastAsia="Times New Roman" w:hAnsi="Times New Roman" w:cs="Times New Roman"/>
          <w:b/>
          <w:bCs/>
          <w:color w:val="000000"/>
          <w:sz w:val="24"/>
          <w:szCs w:val="24"/>
          <w:lang w:val="kk-KZ" w:eastAsia="ru-RU"/>
        </w:rPr>
        <w:t>Тәлімгерлік  бағдарламасының мақсаты:</w:t>
      </w:r>
    </w:p>
    <w:p w:rsidR="00D267D0" w:rsidRPr="006D04EB" w:rsidRDefault="00D267D0" w:rsidP="00653527">
      <w:pPr>
        <w:shd w:val="clear" w:color="auto" w:fill="FFFFFF"/>
        <w:spacing w:after="0" w:line="240" w:lineRule="auto"/>
        <w:ind w:firstLine="706"/>
        <w:jc w:val="both"/>
        <w:rPr>
          <w:rFonts w:ascii="Times New Roman" w:eastAsia="Times New Roman" w:hAnsi="Times New Roman" w:cs="Times New Roman"/>
          <w:color w:val="000000"/>
          <w:sz w:val="24"/>
          <w:szCs w:val="24"/>
          <w:lang w:val="kk-KZ" w:eastAsia="ru-RU"/>
        </w:rPr>
      </w:pPr>
      <w:r w:rsidRPr="00653527">
        <w:rPr>
          <w:rFonts w:ascii="Times New Roman" w:eastAsia="Times New Roman" w:hAnsi="Times New Roman" w:cs="Times New Roman"/>
          <w:color w:val="000000"/>
          <w:sz w:val="24"/>
          <w:szCs w:val="24"/>
          <w:lang w:val="kk-KZ" w:eastAsia="ru-RU"/>
        </w:rPr>
        <w:t>Тәлім алушының іс-тәжірибелерін жетілдіруіне көмектесу, оның қызметкер және тұлға ретінде өсуіне, кәсіби дамуы мен проблемаларды өз бетінше шешуіне ықпал етіп, бағыт-бағдар беру.</w:t>
      </w:r>
    </w:p>
    <w:p w:rsidR="00D267D0" w:rsidRPr="006D04EB" w:rsidRDefault="00D267D0" w:rsidP="0065352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653527">
        <w:rPr>
          <w:rFonts w:ascii="Times New Roman" w:eastAsia="Times New Roman" w:hAnsi="Times New Roman" w:cs="Times New Roman"/>
          <w:b/>
          <w:bCs/>
          <w:color w:val="000000"/>
          <w:sz w:val="24"/>
          <w:szCs w:val="24"/>
          <w:lang w:val="kk-KZ" w:eastAsia="ru-RU"/>
        </w:rPr>
        <w:t>Міндеті:</w:t>
      </w:r>
      <w:r w:rsidRPr="006D04EB">
        <w:rPr>
          <w:rFonts w:ascii="Times New Roman" w:eastAsia="Times New Roman" w:hAnsi="Times New Roman" w:cs="Times New Roman"/>
          <w:color w:val="000000"/>
          <w:sz w:val="24"/>
          <w:szCs w:val="24"/>
          <w:lang w:val="kk-KZ" w:eastAsia="ru-RU"/>
        </w:rPr>
        <w:t> </w:t>
      </w:r>
      <w:r w:rsidR="00A67978">
        <w:rPr>
          <w:rFonts w:ascii="Times New Roman" w:eastAsia="Times New Roman" w:hAnsi="Times New Roman" w:cs="Times New Roman"/>
          <w:color w:val="000000"/>
          <w:sz w:val="24"/>
          <w:szCs w:val="24"/>
          <w:lang w:val="kk-KZ" w:eastAsia="ru-RU"/>
        </w:rPr>
        <w:t>Тәлім алушыны бөбекжайда</w:t>
      </w:r>
      <w:r w:rsidRPr="00653527">
        <w:rPr>
          <w:rFonts w:ascii="Times New Roman" w:eastAsia="Times New Roman" w:hAnsi="Times New Roman" w:cs="Times New Roman"/>
          <w:color w:val="000000"/>
          <w:sz w:val="24"/>
          <w:szCs w:val="24"/>
          <w:lang w:val="kk-KZ" w:eastAsia="ru-RU"/>
        </w:rPr>
        <w:t xml:space="preserve"> оқыту</w:t>
      </w:r>
      <w:r w:rsidR="00A67978">
        <w:rPr>
          <w:rFonts w:ascii="Times New Roman" w:eastAsia="Times New Roman" w:hAnsi="Times New Roman" w:cs="Times New Roman"/>
          <w:color w:val="000000"/>
          <w:sz w:val="24"/>
          <w:szCs w:val="24"/>
          <w:lang w:val="kk-KZ" w:eastAsia="ru-RU"/>
        </w:rPr>
        <w:t xml:space="preserve"> мен тәрбиелеу</w:t>
      </w:r>
      <w:r w:rsidRPr="00653527">
        <w:rPr>
          <w:rFonts w:ascii="Times New Roman" w:eastAsia="Times New Roman" w:hAnsi="Times New Roman" w:cs="Times New Roman"/>
          <w:color w:val="000000"/>
          <w:sz w:val="24"/>
          <w:szCs w:val="24"/>
          <w:lang w:val="kk-KZ" w:eastAsia="ru-RU"/>
        </w:rPr>
        <w:t xml:space="preserve"> туралы м</w:t>
      </w:r>
      <w:r w:rsidR="00636137">
        <w:rPr>
          <w:rFonts w:ascii="Times New Roman" w:eastAsia="Times New Roman" w:hAnsi="Times New Roman" w:cs="Times New Roman"/>
          <w:color w:val="000000"/>
          <w:sz w:val="24"/>
          <w:szCs w:val="24"/>
          <w:lang w:val="kk-KZ" w:eastAsia="ru-RU"/>
        </w:rPr>
        <w:t xml:space="preserve">әліметтермен таныстыру, </w:t>
      </w:r>
      <w:r w:rsidR="00A67978">
        <w:rPr>
          <w:rFonts w:ascii="Times New Roman" w:eastAsia="Times New Roman" w:hAnsi="Times New Roman" w:cs="Times New Roman"/>
          <w:color w:val="000000"/>
          <w:sz w:val="24"/>
          <w:szCs w:val="24"/>
          <w:lang w:val="kk-KZ" w:eastAsia="ru-RU"/>
        </w:rPr>
        <w:t xml:space="preserve"> балалармен</w:t>
      </w:r>
      <w:r w:rsidRPr="00653527">
        <w:rPr>
          <w:rFonts w:ascii="Times New Roman" w:eastAsia="Times New Roman" w:hAnsi="Times New Roman" w:cs="Times New Roman"/>
          <w:color w:val="000000"/>
          <w:sz w:val="24"/>
          <w:szCs w:val="24"/>
          <w:lang w:val="kk-KZ" w:eastAsia="ru-RU"/>
        </w:rPr>
        <w:t xml:space="preserve"> жұмыс жүргізу әдіс-тәсілдерін мең</w:t>
      </w:r>
      <w:r w:rsidR="00636137">
        <w:rPr>
          <w:rFonts w:ascii="Times New Roman" w:eastAsia="Times New Roman" w:hAnsi="Times New Roman" w:cs="Times New Roman"/>
          <w:color w:val="000000"/>
          <w:sz w:val="24"/>
          <w:szCs w:val="24"/>
          <w:lang w:val="kk-KZ" w:eastAsia="ru-RU"/>
        </w:rPr>
        <w:t xml:space="preserve">гертуге </w:t>
      </w:r>
      <w:r w:rsidRPr="00653527">
        <w:rPr>
          <w:rFonts w:ascii="Times New Roman" w:eastAsia="Times New Roman" w:hAnsi="Times New Roman" w:cs="Times New Roman"/>
          <w:color w:val="000000"/>
          <w:sz w:val="24"/>
          <w:szCs w:val="24"/>
          <w:lang w:val="kk-KZ" w:eastAsia="ru-RU"/>
        </w:rPr>
        <w:t xml:space="preserve"> мүмкіндіктер туғызу.</w:t>
      </w:r>
    </w:p>
    <w:p w:rsidR="00D267D0" w:rsidRPr="00653527" w:rsidRDefault="00D267D0" w:rsidP="0065352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
    <w:p w:rsidR="00D267D0" w:rsidRPr="00653527" w:rsidRDefault="00D267D0" w:rsidP="0065352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653527">
        <w:rPr>
          <w:rFonts w:ascii="Times New Roman" w:eastAsia="Times New Roman" w:hAnsi="Times New Roman" w:cs="Times New Roman"/>
          <w:b/>
          <w:bCs/>
          <w:color w:val="000000"/>
          <w:sz w:val="24"/>
          <w:szCs w:val="24"/>
          <w:lang w:val="kk-KZ" w:eastAsia="ru-RU"/>
        </w:rPr>
        <w:t>Күтілетін нәтиже:</w:t>
      </w:r>
      <w:r w:rsidR="00636137">
        <w:rPr>
          <w:rFonts w:ascii="Times New Roman" w:eastAsia="Times New Roman" w:hAnsi="Times New Roman" w:cs="Times New Roman"/>
          <w:color w:val="000000"/>
          <w:sz w:val="24"/>
          <w:szCs w:val="24"/>
          <w:lang w:val="kk-KZ" w:eastAsia="ru-RU"/>
        </w:rPr>
        <w:t xml:space="preserve"> Тәлім алушы </w:t>
      </w:r>
      <w:r w:rsidRPr="00653527">
        <w:rPr>
          <w:rFonts w:ascii="Times New Roman" w:eastAsia="Times New Roman" w:hAnsi="Times New Roman" w:cs="Times New Roman"/>
          <w:color w:val="000000"/>
          <w:sz w:val="24"/>
          <w:szCs w:val="24"/>
          <w:lang w:val="kk-KZ" w:eastAsia="ru-RU"/>
        </w:rPr>
        <w:t xml:space="preserve"> жұмысы</w:t>
      </w:r>
      <w:r w:rsidR="00636137">
        <w:rPr>
          <w:rFonts w:ascii="Times New Roman" w:eastAsia="Times New Roman" w:hAnsi="Times New Roman" w:cs="Times New Roman"/>
          <w:color w:val="000000"/>
          <w:sz w:val="24"/>
          <w:szCs w:val="24"/>
          <w:lang w:val="kk-KZ" w:eastAsia="ru-RU"/>
        </w:rPr>
        <w:t>н жоспарлай алады, әріптестермен</w:t>
      </w:r>
      <w:r w:rsidRPr="00653527">
        <w:rPr>
          <w:rFonts w:ascii="Times New Roman" w:eastAsia="Times New Roman" w:hAnsi="Times New Roman" w:cs="Times New Roman"/>
          <w:color w:val="000000"/>
          <w:sz w:val="24"/>
          <w:szCs w:val="24"/>
          <w:lang w:val="kk-KZ" w:eastAsia="ru-RU"/>
        </w:rPr>
        <w:t xml:space="preserve"> топтық, жұптық жұмыстарды</w:t>
      </w:r>
      <w:r w:rsidR="00636137">
        <w:rPr>
          <w:rFonts w:ascii="Times New Roman" w:eastAsia="Times New Roman" w:hAnsi="Times New Roman" w:cs="Times New Roman"/>
          <w:color w:val="000000"/>
          <w:sz w:val="24"/>
          <w:szCs w:val="24"/>
          <w:lang w:val="kk-KZ" w:eastAsia="ru-RU"/>
        </w:rPr>
        <w:t xml:space="preserve"> </w:t>
      </w:r>
      <w:r w:rsidRPr="00653527">
        <w:rPr>
          <w:rFonts w:ascii="Times New Roman" w:eastAsia="Times New Roman" w:hAnsi="Times New Roman" w:cs="Times New Roman"/>
          <w:color w:val="000000"/>
          <w:sz w:val="24"/>
          <w:szCs w:val="24"/>
          <w:lang w:val="kk-KZ" w:eastAsia="ru-RU"/>
        </w:rPr>
        <w:t>тиімді ұйымдастырады, ақпараттарды ізденіп табу және оларды орынды қолдана білу</w:t>
      </w:r>
      <w:r w:rsidR="00636137">
        <w:rPr>
          <w:rFonts w:ascii="Times New Roman" w:eastAsia="Times New Roman" w:hAnsi="Times New Roman" w:cs="Times New Roman"/>
          <w:color w:val="000000"/>
          <w:sz w:val="24"/>
          <w:szCs w:val="24"/>
          <w:lang w:val="kk-KZ" w:eastAsia="ru-RU"/>
        </w:rPr>
        <w:t xml:space="preserve"> шеберлігі артады, педагогтардың</w:t>
      </w:r>
      <w:r w:rsidRPr="00653527">
        <w:rPr>
          <w:rFonts w:ascii="Times New Roman" w:eastAsia="Times New Roman" w:hAnsi="Times New Roman" w:cs="Times New Roman"/>
          <w:color w:val="000000"/>
          <w:sz w:val="24"/>
          <w:szCs w:val="24"/>
          <w:lang w:val="kk-KZ" w:eastAsia="ru-RU"/>
        </w:rPr>
        <w:t xml:space="preserve"> кәсіби дамуына </w:t>
      </w:r>
      <w:r w:rsidR="00636137">
        <w:rPr>
          <w:rFonts w:ascii="Times New Roman" w:eastAsia="Times New Roman" w:hAnsi="Times New Roman" w:cs="Times New Roman"/>
          <w:color w:val="000000"/>
          <w:sz w:val="24"/>
          <w:szCs w:val="24"/>
          <w:lang w:val="kk-KZ" w:eastAsia="ru-RU"/>
        </w:rPr>
        <w:t>ықпал етеді, сол арқылы баланың</w:t>
      </w:r>
      <w:r w:rsidRPr="00653527">
        <w:rPr>
          <w:rFonts w:ascii="Times New Roman" w:eastAsia="Times New Roman" w:hAnsi="Times New Roman" w:cs="Times New Roman"/>
          <w:color w:val="000000"/>
          <w:sz w:val="24"/>
          <w:szCs w:val="24"/>
          <w:lang w:val="kk-KZ" w:eastAsia="ru-RU"/>
        </w:rPr>
        <w:t xml:space="preserve"> білім сапасының артуына әсер етеді.</w:t>
      </w:r>
    </w:p>
    <w:p w:rsidR="00D267D0" w:rsidRPr="00653527" w:rsidRDefault="00D267D0" w:rsidP="00653527">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653527">
        <w:rPr>
          <w:rFonts w:ascii="Times New Roman" w:eastAsia="Times New Roman" w:hAnsi="Times New Roman" w:cs="Times New Roman"/>
          <w:color w:val="000000"/>
          <w:sz w:val="24"/>
          <w:szCs w:val="24"/>
          <w:lang w:val="kk-KZ" w:eastAsia="ru-RU"/>
        </w:rPr>
        <w:t>Тәлім алушы  сындарлы оқытудың әдіс-тәсілдерімен танысады;</w:t>
      </w:r>
    </w:p>
    <w:p w:rsidR="00D267D0" w:rsidRPr="00653527" w:rsidRDefault="00D267D0" w:rsidP="00653527">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653527">
        <w:rPr>
          <w:rFonts w:ascii="Times New Roman" w:eastAsia="Times New Roman" w:hAnsi="Times New Roman" w:cs="Times New Roman"/>
          <w:color w:val="000000"/>
          <w:sz w:val="24"/>
          <w:szCs w:val="24"/>
          <w:lang w:val="kk-KZ" w:eastAsia="ru-RU"/>
        </w:rPr>
        <w:t>Тәлім алушы  оқыту мен оқу үдерісін дамытуды, жақсартуды үйренеді, қолданады;</w:t>
      </w:r>
    </w:p>
    <w:p w:rsidR="00D267D0" w:rsidRPr="00653527" w:rsidRDefault="00D267D0" w:rsidP="00653527">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653527">
        <w:rPr>
          <w:rFonts w:ascii="Times New Roman" w:eastAsia="Times New Roman" w:hAnsi="Times New Roman" w:cs="Times New Roman"/>
          <w:color w:val="000000"/>
          <w:sz w:val="24"/>
          <w:szCs w:val="24"/>
          <w:lang w:val="kk-KZ" w:eastAsia="ru-RU"/>
        </w:rPr>
        <w:t>Тәлім алушының өзіне деген сенімі  арта түседі;</w:t>
      </w:r>
    </w:p>
    <w:p w:rsidR="00D267D0" w:rsidRPr="00653527" w:rsidRDefault="00636137" w:rsidP="00653527">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Басқа жас мамандарға</w:t>
      </w:r>
      <w:r w:rsidR="00D267D0" w:rsidRPr="00653527">
        <w:rPr>
          <w:rFonts w:ascii="Times New Roman" w:eastAsia="Times New Roman" w:hAnsi="Times New Roman" w:cs="Times New Roman"/>
          <w:color w:val="000000"/>
          <w:sz w:val="24"/>
          <w:szCs w:val="24"/>
          <w:lang w:val="kk-KZ" w:eastAsia="ru-RU"/>
        </w:rPr>
        <w:t xml:space="preserve"> тәлімгер бола алады;</w:t>
      </w:r>
    </w:p>
    <w:p w:rsidR="00D267D0" w:rsidRPr="00653527" w:rsidRDefault="00D267D0" w:rsidP="0065352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p>
    <w:p w:rsidR="00973C22" w:rsidRPr="00973C22" w:rsidRDefault="00973C22" w:rsidP="00653527">
      <w:pPr>
        <w:spacing w:after="0" w:line="240" w:lineRule="auto"/>
        <w:jc w:val="both"/>
        <w:rPr>
          <w:rFonts w:ascii="Times New Roman" w:eastAsia="Times New Roman" w:hAnsi="Times New Roman" w:cs="Times New Roman"/>
          <w:sz w:val="24"/>
          <w:szCs w:val="24"/>
          <w:lang w:val="kk-KZ" w:eastAsia="ru-RU"/>
        </w:rPr>
      </w:pPr>
      <w:r w:rsidRPr="00973C22">
        <w:rPr>
          <w:rFonts w:ascii="Times New Roman" w:eastAsia="Times New Roman" w:hAnsi="Times New Roman" w:cs="Times New Roman"/>
          <w:color w:val="2B2B2B"/>
          <w:sz w:val="24"/>
          <w:szCs w:val="24"/>
          <w:shd w:val="clear" w:color="auto" w:fill="FFFFFF"/>
          <w:lang w:val="kk-KZ" w:eastAsia="ru-RU"/>
        </w:rPr>
        <w:t>Жас тәрбиешіге қалай көмектесеміз? Оны тиісті арнаға қалай бағыттаймыз? Біздің балабақшада басқа балабақша секілді тәлімгерлік әдісі қолданылады. Әр жаңа келген маманға тәлімгер – барынша тәжірибелі, өз жұмысын дұрыс ұйымдастыра білетін маман бекітіледі. Тәлімгердің міндеті – жаңадан келген маманға балабақшада қолданылатын жұмыс әдістері жөнінде айтып беру, әріптестерімен таныстыру және т. б. Педагогты бейімдеу барысындағы оның рөлі күрделі әрі жауапты. Тәлімгер жұмысының міндеттері: – тәрбиешіге ұйымдағы жаңа беделін түсінуге және қабылдауға көмектесу; – жаңа әде</w:t>
      </w:r>
      <w:r w:rsidR="00E273FB">
        <w:rPr>
          <w:rFonts w:ascii="Times New Roman" w:eastAsia="Times New Roman" w:hAnsi="Times New Roman" w:cs="Times New Roman"/>
          <w:color w:val="2B2B2B"/>
          <w:sz w:val="24"/>
          <w:szCs w:val="24"/>
          <w:shd w:val="clear" w:color="auto" w:fill="FFFFFF"/>
          <w:lang w:val="kk-KZ" w:eastAsia="ru-RU"/>
        </w:rPr>
        <w:t>п нормаларын меңгеруге үйрету</w:t>
      </w:r>
      <w:r w:rsidRPr="00973C22">
        <w:rPr>
          <w:rFonts w:ascii="Times New Roman" w:eastAsia="Times New Roman" w:hAnsi="Times New Roman" w:cs="Times New Roman"/>
          <w:color w:val="2B2B2B"/>
          <w:sz w:val="24"/>
          <w:szCs w:val="24"/>
          <w:shd w:val="clear" w:color="auto" w:fill="FFFFFF"/>
          <w:lang w:val="kk-KZ" w:eastAsia="ru-RU"/>
        </w:rPr>
        <w:t>; – жас маманның педагогикалық қызметке деген қызығушылығын қалыптастыру; – ұжыммен қарым-қатынасты реттеуге және қолдауға көмектесу; – жас мамандардың үздіксіз білімге деген сұранысын қалыптастыру және тәрбиелеу, педагогтың кәсіптік қалыптасу процесін жеделдету; – бағыныштының міндеттерін өз бетімен және сапалы орындау қабілетін дамыту; – шығармашылық қызметтің жеке стилін қалыптастыруға ықпал ету; – жаңадан келген педагогты нақты біліммен және теорияны практикада қолдану машықтарымен қаруландыру. Кім тәлімгер бола алады? Ең алдымен, бұл өз бағыныштысының деңгейі бірнеше деңгейге жоғары адам болуы тиіс, бұл нәтижелі қарым-қатынасты және білімді нәтижелі жеткізуді қамтамасыз етеді. Тәлімгерлік белгілі лауазымдық деңгейден бастап тәлімгердің өзінің мансаптық өсуін айқындайтын талаптардың біріне айналуы тиіс. Алайда, әр тәлімгердің белг</w:t>
      </w:r>
      <w:r w:rsidR="00E273FB">
        <w:rPr>
          <w:rFonts w:ascii="Times New Roman" w:eastAsia="Times New Roman" w:hAnsi="Times New Roman" w:cs="Times New Roman"/>
          <w:color w:val="2B2B2B"/>
          <w:sz w:val="24"/>
          <w:szCs w:val="24"/>
          <w:shd w:val="clear" w:color="auto" w:fill="FFFFFF"/>
          <w:lang w:val="kk-KZ" w:eastAsia="ru-RU"/>
        </w:rPr>
        <w:t>ілі кәсіби қасиеттері болуы қажет</w:t>
      </w:r>
      <w:r w:rsidRPr="00973C22">
        <w:rPr>
          <w:rFonts w:ascii="Times New Roman" w:eastAsia="Times New Roman" w:hAnsi="Times New Roman" w:cs="Times New Roman"/>
          <w:color w:val="2B2B2B"/>
          <w:sz w:val="24"/>
          <w:szCs w:val="24"/>
          <w:shd w:val="clear" w:color="auto" w:fill="FFFFFF"/>
          <w:lang w:val="kk-KZ" w:eastAsia="ru-RU"/>
        </w:rPr>
        <w:t xml:space="preserve">: – өзінің кәсіби қызмет саласындағы тәжірибесі; – тәлімгер </w:t>
      </w:r>
      <w:r w:rsidRPr="00973C22">
        <w:rPr>
          <w:rFonts w:ascii="Times New Roman" w:eastAsia="Times New Roman" w:hAnsi="Times New Roman" w:cs="Times New Roman"/>
          <w:color w:val="2B2B2B"/>
          <w:sz w:val="24"/>
          <w:szCs w:val="24"/>
          <w:shd w:val="clear" w:color="auto" w:fill="FFFFFF"/>
          <w:lang w:val="kk-KZ" w:eastAsia="ru-RU"/>
        </w:rPr>
        <w:lastRenderedPageBreak/>
        <w:t>болу ниеті (егер тәлімгерлік қосымша жүктеме ретінде қабылданса, онда бұл ерте ме, кеш пе сапада көрініс табады); – бағыныштысына көмектесуге деген шынайы ынта (жағдайға қарай жұмыс нәтижелерін бағалауды қоспағанда); – өз уақыты мен күшін бағыныштысын дамытуға жұмсауға даярлық; – құрылымдық сынға қабілеттілік (бағалау жұмысты жақсарту бойынша нақты ұсыныстардан құралуы тиіс); – бастамашылық таныту және үнемі кері байланыс орнату. Жақсы тәлімгер бағыныштысының қиындықтарынан үнемі хабардар және жылдың соңын күтпейді (қорытындылауда шешілмеген міндеттер тіркелетін кезді), керісінше жаңадан келген педагогтың іс-әрекетін түзету үшін уақытылы шаралар қабылдайды. Тәлімгердің қызметі негізгі жұмыстың нәтижелілігіне әсер етпейтіндей деңгейде ұйымдастырылуы тиіс. Бір тәлімгерге жұмысшылардың қанша оңтайлы саны бекітілуі мүмкін? Практика көрсеткендей, бағыныштылар саны 4–5-ден аспауы тиіс, ұжым жұмысын бастайтын және оның негізгі бөлігін жаңадан келгендер құрайтын жағдайларды қоспағанда. Қазіргі кезде біздің балабақшамыздағы жас және тәжірибелі педагогта</w:t>
      </w:r>
      <w:r w:rsidR="001302C7">
        <w:rPr>
          <w:rFonts w:ascii="Times New Roman" w:eastAsia="Times New Roman" w:hAnsi="Times New Roman" w:cs="Times New Roman"/>
          <w:color w:val="2B2B2B"/>
          <w:sz w:val="24"/>
          <w:szCs w:val="24"/>
          <w:shd w:val="clear" w:color="auto" w:fill="FFFFFF"/>
          <w:lang w:val="kk-KZ" w:eastAsia="ru-RU"/>
        </w:rPr>
        <w:t xml:space="preserve">рдың арақатынасы шамамен бірдей. </w:t>
      </w:r>
      <w:r w:rsidRPr="00973C22">
        <w:rPr>
          <w:rFonts w:ascii="Times New Roman" w:eastAsia="Times New Roman" w:hAnsi="Times New Roman" w:cs="Times New Roman"/>
          <w:color w:val="2B2B2B"/>
          <w:sz w:val="24"/>
          <w:szCs w:val="24"/>
          <w:shd w:val="clear" w:color="auto" w:fill="FFFFFF"/>
          <w:lang w:val="kk-KZ" w:eastAsia="ru-RU"/>
        </w:rPr>
        <w:t xml:space="preserve"> Мектепке дейінгі ұйымдарда (бұдан әрі – МДҰ) педагогтар жұппен жұмыс істейді, сондықтан мұны тәлімгерлік бойынша жұмысты барынша сәтті іске асыру үшін қолданамыз. МДҰ басшысы «тәлімгер – бағынышты» жұбының жұмысын бақылайды, оның нәтижелілігін бағалайды, өз түзетулерін енгізеді, және қажет болғанда, тәлімгерді ауыстырады. Бағынышты өз машықтарын жетілдіріп, тәлімгерінің кәсіпқойлығына жеткенде, оның өзі аса жас педагогтың тәлімгеріне айналады.</w:t>
      </w:r>
    </w:p>
    <w:p w:rsidR="00653527" w:rsidRPr="00653527" w:rsidRDefault="00653527" w:rsidP="00653527">
      <w:pPr>
        <w:pStyle w:val="a3"/>
        <w:spacing w:after="0" w:afterAutospacing="0"/>
        <w:jc w:val="both"/>
        <w:rPr>
          <w:color w:val="000000"/>
          <w:lang w:val="kk-KZ"/>
        </w:rPr>
      </w:pPr>
      <w:r w:rsidRPr="00653527">
        <w:rPr>
          <w:color w:val="000000"/>
          <w:lang w:val="kk-KZ"/>
        </w:rPr>
        <w:t>Тәлімгердің міндеті – жас маманға өзін - өзі іске қосудың тетіктерін меңгерту, өз жұмысына рефлексия жасап, баға беруге баулу, тұлғаның жекелік қасиеттерінің дамуына көмектесу болып табылады.</w:t>
      </w:r>
    </w:p>
    <w:p w:rsidR="00653527" w:rsidRPr="00653527" w:rsidRDefault="00653527" w:rsidP="00653527">
      <w:pPr>
        <w:pStyle w:val="a3"/>
        <w:spacing w:after="0" w:afterAutospacing="0"/>
        <w:jc w:val="both"/>
        <w:rPr>
          <w:color w:val="000000"/>
          <w:lang w:val="kk-KZ"/>
        </w:rPr>
      </w:pPr>
      <w:r w:rsidRPr="00653527">
        <w:rPr>
          <w:color w:val="000000"/>
          <w:lang w:val="kk-KZ"/>
        </w:rPr>
        <w:t>Тәлімгердің жұмысының нәтижелілігі сондықтан да, тәлім алушы мен оның ұстазының, әріптестер мен басшылар арасындағы өзара әрекеттестік жүйесінің дұрыс құрылуына тікелей байланысты. Олардың ортақ іске қатысты мотивтерінің сәйкес, ортақ мүдделері ұқсас және ақиқатқа деген бірыңғай көзқарасының болулары жұмыстың жемістілігін қамтамасыз етеді.</w:t>
      </w:r>
    </w:p>
    <w:p w:rsidR="00653527" w:rsidRPr="00653527" w:rsidRDefault="00653527" w:rsidP="00EB401A">
      <w:pPr>
        <w:pStyle w:val="a3"/>
        <w:spacing w:before="0" w:beforeAutospacing="0" w:after="0" w:afterAutospacing="0"/>
        <w:jc w:val="both"/>
        <w:rPr>
          <w:color w:val="000000"/>
          <w:lang w:val="kk-KZ"/>
        </w:rPr>
      </w:pPr>
      <w:r w:rsidRPr="00653527">
        <w:rPr>
          <w:color w:val="000000"/>
          <w:lang w:val="kk-KZ"/>
        </w:rPr>
        <w:t>Тәлімгердің жұмысының түрлеріне</w:t>
      </w:r>
      <w:r w:rsidRPr="00653527">
        <w:rPr>
          <w:i/>
          <w:iCs/>
          <w:color w:val="000000"/>
          <w:lang w:val="kk-KZ"/>
        </w:rPr>
        <w:t>: ұйымдастырушылық-басқарушылық; әлеуметтік – педагогикалық</w:t>
      </w:r>
      <w:r w:rsidRPr="00653527">
        <w:rPr>
          <w:color w:val="000000"/>
          <w:lang w:val="kk-KZ"/>
        </w:rPr>
        <w:t>; </w:t>
      </w:r>
      <w:r w:rsidRPr="00653527">
        <w:rPr>
          <w:i/>
          <w:iCs/>
          <w:color w:val="000000"/>
          <w:lang w:val="kk-KZ"/>
        </w:rPr>
        <w:t>ұйымдастырушылық – әдістемелік; ақпараттық кеңес берушілік; түзетушілік</w:t>
      </w:r>
      <w:r w:rsidRPr="00653527">
        <w:rPr>
          <w:color w:val="000000"/>
          <w:lang w:val="kk-KZ"/>
        </w:rPr>
        <w:t> қызметтер жатады.</w:t>
      </w:r>
    </w:p>
    <w:p w:rsidR="00653527" w:rsidRPr="00653527" w:rsidRDefault="00653527" w:rsidP="00EB401A">
      <w:pPr>
        <w:pStyle w:val="a3"/>
        <w:shd w:val="clear" w:color="auto" w:fill="FFFFFF"/>
        <w:spacing w:before="0" w:beforeAutospacing="0" w:after="0" w:afterAutospacing="0"/>
        <w:jc w:val="both"/>
        <w:rPr>
          <w:color w:val="000000"/>
          <w:lang w:val="kk-KZ"/>
        </w:rPr>
      </w:pPr>
      <w:r w:rsidRPr="00653527">
        <w:rPr>
          <w:b/>
          <w:bCs/>
          <w:i/>
          <w:iCs/>
          <w:color w:val="000000"/>
          <w:lang w:val="kk-KZ"/>
        </w:rPr>
        <w:t>Енді соларға тоқтала кетейік:</w:t>
      </w:r>
    </w:p>
    <w:p w:rsidR="00653527" w:rsidRPr="00653527" w:rsidRDefault="00653527" w:rsidP="00EB401A">
      <w:pPr>
        <w:pStyle w:val="a3"/>
        <w:shd w:val="clear" w:color="auto" w:fill="FFFFFF"/>
        <w:spacing w:before="0" w:beforeAutospacing="0" w:after="0" w:afterAutospacing="0"/>
        <w:jc w:val="both"/>
        <w:rPr>
          <w:color w:val="000000"/>
          <w:lang w:val="kk-KZ"/>
        </w:rPr>
      </w:pPr>
      <w:r w:rsidRPr="00653527">
        <w:rPr>
          <w:i/>
          <w:iCs/>
          <w:color w:val="000000"/>
          <w:lang w:val="kk-KZ"/>
        </w:rPr>
        <w:t>- ұйымдастырушылық-басқарушылық </w:t>
      </w:r>
      <w:r w:rsidRPr="00653527">
        <w:rPr>
          <w:color w:val="000000"/>
          <w:lang w:val="kk-KZ"/>
        </w:rPr>
        <w:t>қызмет жас мамандардың кәсіби қиыншылықтарын анықтауды ұйымдастыру, тәлімгерлік жұмыстың бағыт бағдарын айқындау, жоспарын жасау, үйренушінің педагогикалық әрекетке деген мотивтерін туғызудан тұрады;</w:t>
      </w:r>
    </w:p>
    <w:p w:rsidR="00653527" w:rsidRPr="00653527" w:rsidRDefault="00653527" w:rsidP="00EB401A">
      <w:pPr>
        <w:pStyle w:val="a3"/>
        <w:spacing w:before="0" w:beforeAutospacing="0" w:after="0" w:afterAutospacing="0"/>
        <w:jc w:val="both"/>
        <w:rPr>
          <w:color w:val="000000"/>
          <w:lang w:val="kk-KZ"/>
        </w:rPr>
      </w:pPr>
      <w:r w:rsidRPr="00653527">
        <w:rPr>
          <w:i/>
          <w:iCs/>
          <w:color w:val="000000"/>
          <w:lang w:val="kk-KZ"/>
        </w:rPr>
        <w:t>- әлеуметтік – педагогикалық қызмет </w:t>
      </w:r>
      <w:r w:rsidRPr="00653527">
        <w:rPr>
          <w:color w:val="000000"/>
          <w:lang w:val="kk-KZ"/>
        </w:rPr>
        <w:t>жас маманды ұжымның ішкі тіртібіне, қарым қатынас мәдениетіне, оны кәсіби дамудың жеке траекториясын жасауына көмек көрсетуге бағытталады;</w:t>
      </w:r>
    </w:p>
    <w:p w:rsidR="00653527" w:rsidRPr="00653527" w:rsidRDefault="00653527" w:rsidP="00EB401A">
      <w:pPr>
        <w:pStyle w:val="a3"/>
        <w:spacing w:before="0" w:beforeAutospacing="0" w:after="0" w:afterAutospacing="0"/>
        <w:jc w:val="both"/>
        <w:rPr>
          <w:color w:val="000000"/>
          <w:lang w:val="kk-KZ"/>
        </w:rPr>
      </w:pPr>
      <w:r w:rsidRPr="00653527">
        <w:rPr>
          <w:i/>
          <w:iCs/>
          <w:color w:val="000000"/>
          <w:lang w:val="kk-KZ"/>
        </w:rPr>
        <w:t>- ұйымдастырушылық – әдістемелік </w:t>
      </w:r>
      <w:r w:rsidR="001302C7">
        <w:rPr>
          <w:color w:val="000000"/>
          <w:lang w:val="kk-KZ"/>
        </w:rPr>
        <w:t xml:space="preserve">қызмет жас маманның </w:t>
      </w:r>
      <w:r w:rsidRPr="00653527">
        <w:rPr>
          <w:color w:val="000000"/>
          <w:lang w:val="kk-KZ"/>
        </w:rPr>
        <w:t>оқу үрдісін әдістемелік тұрғыда қамтамасыздандыруға, педагогикалық технологияларды пайдала</w:t>
      </w:r>
      <w:r w:rsidR="001302C7">
        <w:rPr>
          <w:color w:val="000000"/>
          <w:lang w:val="kk-KZ"/>
        </w:rPr>
        <w:t>нуға машықтандыру, педагогтармен</w:t>
      </w:r>
      <w:r w:rsidRPr="00653527">
        <w:rPr>
          <w:color w:val="000000"/>
          <w:lang w:val="kk-KZ"/>
        </w:rPr>
        <w:t xml:space="preserve"> тәрбие жұмыстарын ұйымдастырудың тиімді жолдарын меңгеруіне бағытталуымен сипатталады; </w:t>
      </w:r>
    </w:p>
    <w:p w:rsidR="00653527" w:rsidRPr="00653527" w:rsidRDefault="00653527" w:rsidP="00EB401A">
      <w:pPr>
        <w:pStyle w:val="a3"/>
        <w:shd w:val="clear" w:color="auto" w:fill="FFFFFF"/>
        <w:spacing w:before="0" w:beforeAutospacing="0" w:after="0" w:afterAutospacing="0"/>
        <w:jc w:val="both"/>
        <w:rPr>
          <w:color w:val="000000"/>
          <w:lang w:val="kk-KZ"/>
        </w:rPr>
      </w:pPr>
      <w:r w:rsidRPr="00653527">
        <w:rPr>
          <w:i/>
          <w:iCs/>
          <w:color w:val="000000"/>
          <w:lang w:val="kk-KZ"/>
        </w:rPr>
        <w:t>- ақпараттық кеңес берушілік </w:t>
      </w:r>
      <w:r w:rsidRPr="00653527">
        <w:rPr>
          <w:color w:val="000000"/>
          <w:lang w:val="kk-KZ"/>
        </w:rPr>
        <w:t>өзінің қызмет</w:t>
      </w:r>
      <w:r w:rsidRPr="00653527">
        <w:rPr>
          <w:i/>
          <w:iCs/>
          <w:color w:val="000000"/>
          <w:lang w:val="kk-KZ"/>
        </w:rPr>
        <w:t> </w:t>
      </w:r>
      <w:r w:rsidRPr="00653527">
        <w:rPr>
          <w:color w:val="000000"/>
          <w:lang w:val="kk-KZ"/>
        </w:rPr>
        <w:t>кәсіби білімі мен тәжірибесін</w:t>
      </w:r>
      <w:r w:rsidRPr="00653527">
        <w:rPr>
          <w:i/>
          <w:iCs/>
          <w:color w:val="000000"/>
          <w:lang w:val="kk-KZ"/>
        </w:rPr>
        <w:t> </w:t>
      </w:r>
      <w:r w:rsidRPr="00653527">
        <w:rPr>
          <w:color w:val="000000"/>
          <w:lang w:val="kk-KZ"/>
        </w:rPr>
        <w:t>тұрақты түрде жеткізу; жас маманның оны ұдайы толықтырып отыруы, кәсіби құзыреттіліктерді қалыптастыру үшін қандай ақпаратпен жұмыс жасау керектігі, оларды табу мен өңдеу жолдарына қатысты ақыл кеңестер беру аясында жүргізіледі. </w:t>
      </w:r>
    </w:p>
    <w:p w:rsidR="00653527" w:rsidRPr="00653527" w:rsidRDefault="00653527" w:rsidP="00EB401A">
      <w:pPr>
        <w:pStyle w:val="a3"/>
        <w:shd w:val="clear" w:color="auto" w:fill="FFFFFF"/>
        <w:spacing w:before="0" w:beforeAutospacing="0" w:after="0" w:afterAutospacing="0"/>
        <w:jc w:val="both"/>
        <w:rPr>
          <w:color w:val="000000"/>
          <w:lang w:val="kk-KZ"/>
        </w:rPr>
      </w:pPr>
      <w:r w:rsidRPr="00653527">
        <w:rPr>
          <w:color w:val="000000"/>
          <w:lang w:val="kk-KZ"/>
        </w:rPr>
        <w:t>Тәлімгерлік уақыттық сипатына қарай </w:t>
      </w:r>
      <w:r w:rsidR="001302C7">
        <w:rPr>
          <w:i/>
          <w:iCs/>
          <w:color w:val="000000"/>
          <w:lang w:val="kk-KZ"/>
        </w:rPr>
        <w:t>эпизод</w:t>
      </w:r>
      <w:r w:rsidRPr="00653527">
        <w:rPr>
          <w:i/>
          <w:iCs/>
          <w:color w:val="000000"/>
          <w:lang w:val="kk-KZ"/>
        </w:rPr>
        <w:t>тық, мезгілдік, жүйелі </w:t>
      </w:r>
      <w:r w:rsidRPr="00653527">
        <w:rPr>
          <w:color w:val="000000"/>
          <w:lang w:val="kk-KZ"/>
        </w:rPr>
        <w:t>болып бөлінеді. Ал олардың формалары: </w:t>
      </w:r>
      <w:r w:rsidRPr="00653527">
        <w:rPr>
          <w:i/>
          <w:iCs/>
          <w:color w:val="000000"/>
          <w:lang w:val="kk-KZ"/>
        </w:rPr>
        <w:t>тікелей, жеке, ашық, ұжымдық</w:t>
      </w:r>
      <w:r w:rsidRPr="00653527">
        <w:rPr>
          <w:color w:val="000000"/>
          <w:lang w:val="kk-KZ"/>
        </w:rPr>
        <w:t> түрде жүзеге асады.</w:t>
      </w:r>
    </w:p>
    <w:p w:rsidR="00653527" w:rsidRPr="00653527" w:rsidRDefault="00653527" w:rsidP="00653527">
      <w:pPr>
        <w:pStyle w:val="a3"/>
        <w:shd w:val="clear" w:color="auto" w:fill="FFFFFF"/>
        <w:spacing w:after="0" w:afterAutospacing="0"/>
        <w:jc w:val="both"/>
        <w:rPr>
          <w:color w:val="000000"/>
          <w:lang w:val="kk-KZ"/>
        </w:rPr>
      </w:pPr>
      <w:r w:rsidRPr="00653527">
        <w:rPr>
          <w:color w:val="000000"/>
          <w:lang w:val="kk-KZ"/>
        </w:rPr>
        <w:lastRenderedPageBreak/>
        <w:t xml:space="preserve">Тәлімгерлік не береді дегенге келсек, </w:t>
      </w:r>
      <w:r w:rsidR="00FE7121">
        <w:rPr>
          <w:color w:val="000000"/>
          <w:lang w:val="kk-KZ"/>
        </w:rPr>
        <w:t>ең алдымен жас</w:t>
      </w:r>
      <w:r w:rsidRPr="00653527">
        <w:rPr>
          <w:color w:val="000000"/>
          <w:lang w:val="kk-KZ"/>
        </w:rPr>
        <w:t xml:space="preserve"> маман дайындаудың тиімділігін арттырады; жас кадрлардың өз мамандығының қыр - сырын үйреніп, оқыту әдістері мен технологияларын те</w:t>
      </w:r>
      <w:r w:rsidR="00FE7121">
        <w:rPr>
          <w:color w:val="000000"/>
          <w:lang w:val="kk-KZ"/>
        </w:rPr>
        <w:t xml:space="preserve">з меңгеруіне жағдай жасайды; </w:t>
      </w:r>
      <w:r w:rsidRPr="00653527">
        <w:rPr>
          <w:color w:val="000000"/>
          <w:lang w:val="kk-KZ"/>
        </w:rPr>
        <w:t xml:space="preserve"> жас мамандардың білім мекеме жағдайларына әлеуметтік - кәсіби бейімделу үрдісін жеделдетеді.</w:t>
      </w:r>
    </w:p>
    <w:p w:rsidR="00653527" w:rsidRPr="00653527" w:rsidRDefault="0062739F" w:rsidP="00653527">
      <w:pPr>
        <w:pStyle w:val="a3"/>
        <w:spacing w:before="0" w:beforeAutospacing="0" w:after="0" w:afterAutospacing="0"/>
        <w:jc w:val="both"/>
        <w:rPr>
          <w:color w:val="000000"/>
          <w:lang w:val="kk-KZ"/>
        </w:rPr>
      </w:pPr>
      <w:r w:rsidRPr="0062739F">
        <w:rPr>
          <w:color w:val="000000"/>
          <w:lang w:val="kk-KZ"/>
        </w:rPr>
        <w:t>Қорыта келе айтарым</w:t>
      </w:r>
      <w:r w:rsidR="00653527" w:rsidRPr="0062739F">
        <w:rPr>
          <w:color w:val="000000"/>
          <w:lang w:val="kk-KZ"/>
        </w:rPr>
        <w:t>: болашақ мамандарды дайындауда жаңашыл педагогтардың, педагогика саласындағы озық тәжірибелерді пайдалану, маманның тұрақты өз білімін арттырып, өзіндік рефлексия жасауына ықпал етеді. </w:t>
      </w:r>
      <w:r w:rsidR="00653527" w:rsidRPr="006D04EB">
        <w:rPr>
          <w:color w:val="000000"/>
          <w:lang w:val="kk-KZ"/>
        </w:rPr>
        <w:t xml:space="preserve">Қазақта «Ұстазы жақсының - ұстамы жақсы» деген ұлағатты сөз бар. Көргені көп ұстаздан тәлім алсаң, өмірде жолыңның оңғарылғаны. Әсіресе, бұл ұжымға жаңа келген жас маман үшін аса маңызды. Ал кәсібилікті арттыру бағытында жастармен тұрақты, мақсатты жұмыс жасау </w:t>
      </w:r>
      <w:r w:rsidR="00653527" w:rsidRPr="00653527">
        <w:rPr>
          <w:color w:val="000000"/>
          <w:lang w:val="kk-KZ"/>
        </w:rPr>
        <w:t>үшін төмендегі жоспар құрылды</w:t>
      </w:r>
    </w:p>
    <w:p w:rsidR="00653527" w:rsidRPr="006D04EB" w:rsidRDefault="00653527" w:rsidP="00653527">
      <w:pPr>
        <w:pStyle w:val="a3"/>
        <w:spacing w:before="0" w:beforeAutospacing="0" w:after="0" w:afterAutospacing="0"/>
        <w:jc w:val="both"/>
        <w:rPr>
          <w:color w:val="000000"/>
          <w:lang w:val="kk-KZ"/>
        </w:rPr>
      </w:pPr>
      <w:r w:rsidRPr="006D04EB">
        <w:rPr>
          <w:color w:val="000000"/>
          <w:lang w:val="kk-KZ"/>
        </w:rPr>
        <w:br/>
      </w:r>
    </w:p>
    <w:p w:rsidR="00653527" w:rsidRPr="00653527" w:rsidRDefault="00653527" w:rsidP="0062739F">
      <w:pPr>
        <w:tabs>
          <w:tab w:val="left" w:pos="8000"/>
        </w:tabs>
        <w:spacing w:after="0" w:line="240" w:lineRule="auto"/>
        <w:jc w:val="center"/>
        <w:rPr>
          <w:rFonts w:ascii="Times New Roman" w:hAnsi="Times New Roman" w:cs="Times New Roman"/>
          <w:b/>
          <w:sz w:val="24"/>
          <w:szCs w:val="24"/>
          <w:lang w:val="kk-KZ"/>
        </w:rPr>
      </w:pPr>
      <w:r w:rsidRPr="00653527">
        <w:rPr>
          <w:rFonts w:ascii="Times New Roman" w:hAnsi="Times New Roman" w:cs="Times New Roman"/>
          <w:b/>
          <w:sz w:val="24"/>
          <w:szCs w:val="24"/>
          <w:lang w:val="kk-KZ"/>
        </w:rPr>
        <w:t>оқу жылына арналған</w:t>
      </w:r>
    </w:p>
    <w:p w:rsidR="00653527" w:rsidRPr="00653527" w:rsidRDefault="00653527" w:rsidP="0062739F">
      <w:pPr>
        <w:tabs>
          <w:tab w:val="left" w:pos="8000"/>
        </w:tabs>
        <w:spacing w:after="0" w:line="240" w:lineRule="auto"/>
        <w:jc w:val="center"/>
        <w:rPr>
          <w:rFonts w:ascii="Times New Roman" w:hAnsi="Times New Roman" w:cs="Times New Roman"/>
          <w:b/>
          <w:sz w:val="24"/>
          <w:szCs w:val="24"/>
          <w:lang w:val="kk-KZ"/>
        </w:rPr>
      </w:pPr>
      <w:r w:rsidRPr="00653527">
        <w:rPr>
          <w:rFonts w:ascii="Times New Roman" w:hAnsi="Times New Roman" w:cs="Times New Roman"/>
          <w:b/>
          <w:sz w:val="24"/>
          <w:szCs w:val="24"/>
          <w:lang w:val="kk-KZ"/>
        </w:rPr>
        <w:t>Жас мамандармен жүргізілетін жұмыстардың жоспары</w:t>
      </w:r>
    </w:p>
    <w:p w:rsidR="00653527" w:rsidRPr="00653527" w:rsidRDefault="00653527" w:rsidP="00653527">
      <w:pPr>
        <w:tabs>
          <w:tab w:val="left" w:pos="8000"/>
        </w:tabs>
        <w:spacing w:after="0" w:line="240" w:lineRule="auto"/>
        <w:jc w:val="both"/>
        <w:rPr>
          <w:rFonts w:ascii="Times New Roman" w:hAnsi="Times New Roman" w:cs="Times New Roman"/>
          <w:b/>
          <w:sz w:val="24"/>
          <w:szCs w:val="24"/>
          <w:lang w:val="kk-KZ"/>
        </w:rPr>
      </w:pPr>
    </w:p>
    <w:p w:rsidR="00653527" w:rsidRPr="00653527" w:rsidRDefault="00653527" w:rsidP="00653527">
      <w:pPr>
        <w:tabs>
          <w:tab w:val="left" w:pos="8000"/>
        </w:tabs>
        <w:spacing w:after="0" w:line="240" w:lineRule="auto"/>
        <w:jc w:val="both"/>
        <w:rPr>
          <w:rFonts w:ascii="Times New Roman" w:hAnsi="Times New Roman" w:cs="Times New Roman"/>
          <w:sz w:val="24"/>
          <w:szCs w:val="24"/>
          <w:lang w:val="kk-KZ"/>
        </w:rPr>
      </w:pPr>
      <w:r w:rsidRPr="00653527">
        <w:rPr>
          <w:rFonts w:ascii="Times New Roman" w:hAnsi="Times New Roman" w:cs="Times New Roman"/>
          <w:b/>
          <w:sz w:val="24"/>
          <w:szCs w:val="24"/>
          <w:lang w:val="kk-KZ"/>
        </w:rPr>
        <w:t>Мақсаты:</w:t>
      </w:r>
      <w:r w:rsidRPr="00653527">
        <w:rPr>
          <w:rFonts w:ascii="Times New Roman" w:hAnsi="Times New Roman" w:cs="Times New Roman"/>
          <w:sz w:val="24"/>
          <w:szCs w:val="24"/>
          <w:lang w:val="kk-KZ"/>
        </w:rPr>
        <w:t xml:space="preserve"> Тәрбиешілердің, мұғалімдердің  педагогикалық шеберлігі мен шығармашылығын қалыптастыра отырып, қазіргі оқыту талабына сай педагогтарды дайындау.</w:t>
      </w:r>
    </w:p>
    <w:p w:rsidR="00653527" w:rsidRPr="00653527" w:rsidRDefault="00653527" w:rsidP="00653527">
      <w:pPr>
        <w:tabs>
          <w:tab w:val="left" w:pos="8000"/>
        </w:tabs>
        <w:spacing w:after="0" w:line="240" w:lineRule="auto"/>
        <w:jc w:val="both"/>
        <w:rPr>
          <w:rFonts w:ascii="Times New Roman" w:hAnsi="Times New Roman" w:cs="Times New Roman"/>
          <w:b/>
          <w:sz w:val="24"/>
          <w:szCs w:val="24"/>
          <w:lang w:val="kk-KZ"/>
        </w:rPr>
      </w:pPr>
      <w:r w:rsidRPr="00653527">
        <w:rPr>
          <w:rFonts w:ascii="Times New Roman" w:hAnsi="Times New Roman" w:cs="Times New Roman"/>
          <w:b/>
          <w:sz w:val="24"/>
          <w:szCs w:val="24"/>
          <w:lang w:val="kk-KZ"/>
        </w:rPr>
        <w:t xml:space="preserve">Міндеттері: </w:t>
      </w:r>
    </w:p>
    <w:p w:rsidR="00653527" w:rsidRPr="00653527" w:rsidRDefault="00653527" w:rsidP="00653527">
      <w:pPr>
        <w:tabs>
          <w:tab w:val="left" w:pos="8000"/>
        </w:tabs>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1. Әрбір жас маманның педагогикалық шеберліктерін дамыта отырып, инновациялық технологияны жетік меңгеру негізінде балалардың білімдерін жоғары деңгейге көтеру.</w:t>
      </w:r>
    </w:p>
    <w:p w:rsidR="00653527" w:rsidRPr="00653527" w:rsidRDefault="00653527" w:rsidP="00653527">
      <w:pPr>
        <w:tabs>
          <w:tab w:val="left" w:pos="8000"/>
        </w:tabs>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2. Жас мамандардың білімдерін теориялық білімдерін өз жұмысында қолдану.</w:t>
      </w:r>
    </w:p>
    <w:p w:rsidR="00653527" w:rsidRPr="00653527" w:rsidRDefault="00653527" w:rsidP="00653527">
      <w:pPr>
        <w:tabs>
          <w:tab w:val="left" w:pos="8000"/>
        </w:tabs>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3. Жас мамандардың қазіргі қоғамдағы рөлін арттыру.</w:t>
      </w:r>
    </w:p>
    <w:p w:rsidR="00653527" w:rsidRPr="00653527" w:rsidRDefault="00653527" w:rsidP="00653527">
      <w:pPr>
        <w:tabs>
          <w:tab w:val="left" w:pos="8000"/>
        </w:tabs>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4. Тәрбие, білім берудің жаңа бағдарламаларын, оқу жоспарын, әдістемелік нұсқауларды талдау – игеру жұмыстарын жүргізу</w:t>
      </w:r>
    </w:p>
    <w:tbl>
      <w:tblPr>
        <w:tblW w:w="11057" w:type="dxa"/>
        <w:tblInd w:w="-1168" w:type="dxa"/>
        <w:tblLayout w:type="fixed"/>
        <w:tblLook w:val="0000"/>
      </w:tblPr>
      <w:tblGrid>
        <w:gridCol w:w="567"/>
        <w:gridCol w:w="6663"/>
        <w:gridCol w:w="1701"/>
        <w:gridCol w:w="2126"/>
      </w:tblGrid>
      <w:tr w:rsidR="00653527" w:rsidRPr="00653527" w:rsidTr="00653527">
        <w:tc>
          <w:tcPr>
            <w:tcW w:w="567"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b/>
                <w:sz w:val="24"/>
                <w:szCs w:val="24"/>
                <w:lang w:val="kk-KZ"/>
              </w:rPr>
            </w:pPr>
            <w:r w:rsidRPr="00653527">
              <w:rPr>
                <w:rFonts w:ascii="Times New Roman" w:hAnsi="Times New Roman" w:cs="Times New Roman"/>
                <w:b/>
                <w:sz w:val="24"/>
                <w:szCs w:val="24"/>
                <w:lang w:val="kk-KZ"/>
              </w:rPr>
              <w:t>р/с</w:t>
            </w:r>
          </w:p>
        </w:tc>
        <w:tc>
          <w:tcPr>
            <w:tcW w:w="6663"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b/>
                <w:sz w:val="24"/>
                <w:szCs w:val="24"/>
                <w:lang w:val="kk-KZ"/>
              </w:rPr>
            </w:pPr>
            <w:r w:rsidRPr="00653527">
              <w:rPr>
                <w:rFonts w:ascii="Times New Roman" w:hAnsi="Times New Roman" w:cs="Times New Roman"/>
                <w:b/>
                <w:sz w:val="24"/>
                <w:szCs w:val="24"/>
                <w:lang w:val="kk-KZ"/>
              </w:rPr>
              <w:t>Жұмыс мазмұны, педагогтармен кездесу</w:t>
            </w:r>
          </w:p>
        </w:tc>
        <w:tc>
          <w:tcPr>
            <w:tcW w:w="1701"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b/>
                <w:sz w:val="24"/>
                <w:szCs w:val="24"/>
                <w:lang w:val="kk-KZ"/>
              </w:rPr>
            </w:pPr>
            <w:r w:rsidRPr="00653527">
              <w:rPr>
                <w:rFonts w:ascii="Times New Roman" w:hAnsi="Times New Roman" w:cs="Times New Roman"/>
                <w:b/>
                <w:sz w:val="24"/>
                <w:szCs w:val="24"/>
                <w:lang w:val="kk-KZ"/>
              </w:rPr>
              <w:t>Уақыты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b/>
                <w:sz w:val="24"/>
                <w:szCs w:val="24"/>
                <w:lang w:val="kk-KZ"/>
              </w:rPr>
            </w:pPr>
            <w:r w:rsidRPr="00653527">
              <w:rPr>
                <w:rFonts w:ascii="Times New Roman" w:hAnsi="Times New Roman" w:cs="Times New Roman"/>
                <w:b/>
                <w:sz w:val="24"/>
                <w:szCs w:val="24"/>
                <w:lang w:val="kk-KZ"/>
              </w:rPr>
              <w:t>Жауаптылар</w:t>
            </w:r>
          </w:p>
        </w:tc>
      </w:tr>
      <w:tr w:rsidR="00653527" w:rsidRPr="00653527" w:rsidTr="00653527">
        <w:tc>
          <w:tcPr>
            <w:tcW w:w="8931" w:type="dxa"/>
            <w:gridSpan w:val="3"/>
            <w:tcBorders>
              <w:top w:val="single" w:sz="4" w:space="0" w:color="000000"/>
              <w:left w:val="single" w:sz="4" w:space="0" w:color="000000"/>
              <w:bottom w:val="single" w:sz="4" w:space="0" w:color="000000"/>
            </w:tcBorders>
            <w:shd w:val="clear" w:color="auto" w:fill="auto"/>
          </w:tcPr>
          <w:p w:rsidR="00653527" w:rsidRPr="00653527" w:rsidRDefault="00653527" w:rsidP="00FE7121">
            <w:pPr>
              <w:snapToGrid w:val="0"/>
              <w:spacing w:after="0" w:line="240" w:lineRule="auto"/>
              <w:jc w:val="center"/>
              <w:rPr>
                <w:rFonts w:ascii="Times New Roman" w:hAnsi="Times New Roman" w:cs="Times New Roman"/>
                <w:b/>
                <w:sz w:val="24"/>
                <w:szCs w:val="24"/>
                <w:lang w:val="kk-KZ"/>
              </w:rPr>
            </w:pPr>
            <w:r w:rsidRPr="00653527">
              <w:rPr>
                <w:rFonts w:ascii="Times New Roman" w:hAnsi="Times New Roman" w:cs="Times New Roman"/>
                <w:b/>
                <w:sz w:val="24"/>
                <w:szCs w:val="24"/>
                <w:lang w:val="en-US"/>
              </w:rPr>
              <w:t xml:space="preserve">I </w:t>
            </w:r>
            <w:r w:rsidRPr="00653527">
              <w:rPr>
                <w:rFonts w:ascii="Times New Roman" w:hAnsi="Times New Roman" w:cs="Times New Roman"/>
                <w:b/>
                <w:sz w:val="24"/>
                <w:szCs w:val="24"/>
                <w:lang w:val="kk-KZ"/>
              </w:rPr>
              <w:t>– отырыс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b/>
                <w:sz w:val="24"/>
                <w:szCs w:val="24"/>
                <w:lang w:val="kk-KZ"/>
              </w:rPr>
            </w:pPr>
          </w:p>
        </w:tc>
      </w:tr>
      <w:tr w:rsidR="00653527" w:rsidRPr="00653527" w:rsidTr="00653527">
        <w:tc>
          <w:tcPr>
            <w:tcW w:w="567"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 xml:space="preserve">  1.</w:t>
            </w:r>
          </w:p>
        </w:tc>
        <w:tc>
          <w:tcPr>
            <w:tcW w:w="6663"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 xml:space="preserve">«Жас мамандар»  мектебінде жүргізілген жұмыстардың қорытындысын талдау.  </w:t>
            </w:r>
          </w:p>
        </w:tc>
        <w:tc>
          <w:tcPr>
            <w:tcW w:w="1701"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sz w:val="24"/>
                <w:szCs w:val="24"/>
                <w:lang w:val="kk-KZ"/>
              </w:rPr>
            </w:pPr>
          </w:p>
          <w:p w:rsidR="00653527" w:rsidRPr="00653527" w:rsidRDefault="00653527" w:rsidP="00653527">
            <w:pPr>
              <w:spacing w:after="0" w:line="240" w:lineRule="auto"/>
              <w:jc w:val="both"/>
              <w:rPr>
                <w:rFonts w:ascii="Times New Roman" w:hAnsi="Times New Roman" w:cs="Times New Roman"/>
                <w:sz w:val="24"/>
                <w:szCs w:val="24"/>
              </w:rPr>
            </w:pPr>
            <w:r w:rsidRPr="00653527">
              <w:rPr>
                <w:rFonts w:ascii="Times New Roman" w:hAnsi="Times New Roman" w:cs="Times New Roman"/>
                <w:sz w:val="24"/>
                <w:szCs w:val="24"/>
                <w:lang w:val="kk-KZ"/>
              </w:rPr>
              <w:t>Қыркүйек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kk-KZ"/>
              </w:rPr>
            </w:pPr>
          </w:p>
          <w:p w:rsidR="00653527" w:rsidRPr="00653527" w:rsidRDefault="00653527" w:rsidP="00653527">
            <w:pPr>
              <w:snapToGrid w:val="0"/>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Меңгеруші</w:t>
            </w:r>
          </w:p>
        </w:tc>
      </w:tr>
      <w:tr w:rsidR="00653527" w:rsidRPr="00653527" w:rsidTr="00653527">
        <w:trPr>
          <w:trHeight w:val="343"/>
        </w:trPr>
        <w:tc>
          <w:tcPr>
            <w:tcW w:w="567"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Жас мамандарға тағайындалған  тәжірибелі тәлімгерлерды анықтап бекіту.</w:t>
            </w:r>
          </w:p>
        </w:tc>
        <w:tc>
          <w:tcPr>
            <w:tcW w:w="1701"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sz w:val="24"/>
                <w:szCs w:val="24"/>
              </w:rPr>
            </w:pPr>
            <w:r w:rsidRPr="00653527">
              <w:rPr>
                <w:rFonts w:ascii="Times New Roman" w:hAnsi="Times New Roman" w:cs="Times New Roman"/>
                <w:sz w:val="24"/>
                <w:szCs w:val="24"/>
                <w:lang w:val="kk-KZ"/>
              </w:rPr>
              <w:t>Қыркүйек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Әдіскер</w:t>
            </w:r>
          </w:p>
        </w:tc>
      </w:tr>
      <w:tr w:rsidR="00653527" w:rsidRPr="00FE7121" w:rsidTr="00653527">
        <w:tc>
          <w:tcPr>
            <w:tcW w:w="567"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3.</w:t>
            </w:r>
          </w:p>
        </w:tc>
        <w:tc>
          <w:tcPr>
            <w:tcW w:w="6663" w:type="dxa"/>
            <w:tcBorders>
              <w:top w:val="single" w:sz="4" w:space="0" w:color="000000"/>
              <w:left w:val="single" w:sz="4" w:space="0" w:color="000000"/>
              <w:bottom w:val="single" w:sz="4" w:space="0" w:color="000000"/>
            </w:tcBorders>
            <w:shd w:val="clear" w:color="auto" w:fill="auto"/>
          </w:tcPr>
          <w:p w:rsidR="00653527" w:rsidRPr="00653527" w:rsidRDefault="00FE7121" w:rsidP="00653527">
            <w:pPr>
              <w:snapToGri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2020-2021</w:t>
            </w:r>
            <w:r w:rsidR="00653527" w:rsidRPr="00653527">
              <w:rPr>
                <w:rFonts w:ascii="Times New Roman" w:hAnsi="Times New Roman" w:cs="Times New Roman"/>
                <w:sz w:val="24"/>
                <w:szCs w:val="24"/>
                <w:lang w:val="kk-KZ"/>
              </w:rPr>
              <w:t xml:space="preserve"> оқу жылына арналған  жұмыс жоспарымен таныстыру."Күнделікті жұмысты жоспарлау"</w:t>
            </w:r>
          </w:p>
        </w:tc>
        <w:tc>
          <w:tcPr>
            <w:tcW w:w="1701" w:type="dxa"/>
            <w:tcBorders>
              <w:top w:val="single" w:sz="4" w:space="0" w:color="000000"/>
              <w:left w:val="single" w:sz="4" w:space="0" w:color="000000"/>
              <w:bottom w:val="single" w:sz="4" w:space="0" w:color="000000"/>
            </w:tcBorders>
            <w:shd w:val="clear" w:color="auto" w:fill="auto"/>
          </w:tcPr>
          <w:p w:rsidR="00653527" w:rsidRPr="00FE7121" w:rsidRDefault="00653527" w:rsidP="00653527">
            <w:pPr>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Қыркүйек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 xml:space="preserve">Әдіскер </w:t>
            </w:r>
          </w:p>
        </w:tc>
      </w:tr>
      <w:tr w:rsidR="00653527" w:rsidRPr="00FE7121" w:rsidTr="00653527">
        <w:tc>
          <w:tcPr>
            <w:tcW w:w="567"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4.</w:t>
            </w:r>
          </w:p>
        </w:tc>
        <w:tc>
          <w:tcPr>
            <w:tcW w:w="6663"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Тәлімгерлер мен жас мұғалімдер арасындағы жұмыс жоспарын бекіту, таныстыру жайында</w:t>
            </w:r>
          </w:p>
        </w:tc>
        <w:tc>
          <w:tcPr>
            <w:tcW w:w="1701" w:type="dxa"/>
            <w:tcBorders>
              <w:top w:val="single" w:sz="4" w:space="0" w:color="000000"/>
              <w:left w:val="single" w:sz="4" w:space="0" w:color="000000"/>
              <w:bottom w:val="single" w:sz="4" w:space="0" w:color="000000"/>
            </w:tcBorders>
            <w:shd w:val="clear" w:color="auto" w:fill="auto"/>
          </w:tcPr>
          <w:p w:rsidR="00653527" w:rsidRPr="00FE7121" w:rsidRDefault="00653527" w:rsidP="00653527">
            <w:pPr>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Қыркүйек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3527" w:rsidRPr="00653527" w:rsidRDefault="00653527" w:rsidP="00653527">
            <w:pPr>
              <w:pStyle w:val="a6"/>
              <w:snapToGrid w:val="0"/>
              <w:jc w:val="both"/>
              <w:rPr>
                <w:i w:val="0"/>
                <w:iCs w:val="0"/>
                <w:sz w:val="24"/>
                <w:lang w:val="kk-KZ"/>
              </w:rPr>
            </w:pPr>
            <w:r w:rsidRPr="00653527">
              <w:rPr>
                <w:i w:val="0"/>
                <w:iCs w:val="0"/>
                <w:sz w:val="24"/>
                <w:lang w:val="kk-KZ"/>
              </w:rPr>
              <w:t>Меңгеруші</w:t>
            </w:r>
          </w:p>
        </w:tc>
      </w:tr>
      <w:tr w:rsidR="00653527" w:rsidRPr="00653527" w:rsidTr="00653527">
        <w:tc>
          <w:tcPr>
            <w:tcW w:w="567"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 xml:space="preserve">   5.</w:t>
            </w:r>
          </w:p>
        </w:tc>
        <w:tc>
          <w:tcPr>
            <w:tcW w:w="6663"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 xml:space="preserve"> "Мектеп жасына дейінгі бала дамуына мониторинг ұйымдастырудың жаңа тәсілдері"</w:t>
            </w:r>
          </w:p>
        </w:tc>
        <w:tc>
          <w:tcPr>
            <w:tcW w:w="1701"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sz w:val="24"/>
                <w:szCs w:val="24"/>
                <w:lang w:val="kk-KZ"/>
              </w:rPr>
            </w:pPr>
          </w:p>
          <w:p w:rsidR="00653527" w:rsidRPr="00653527" w:rsidRDefault="00653527" w:rsidP="00653527">
            <w:pPr>
              <w:spacing w:after="0" w:line="240" w:lineRule="auto"/>
              <w:jc w:val="both"/>
              <w:rPr>
                <w:rFonts w:ascii="Times New Roman" w:hAnsi="Times New Roman" w:cs="Times New Roman"/>
                <w:sz w:val="24"/>
                <w:szCs w:val="24"/>
              </w:rPr>
            </w:pPr>
            <w:r w:rsidRPr="00653527">
              <w:rPr>
                <w:rFonts w:ascii="Times New Roman" w:hAnsi="Times New Roman" w:cs="Times New Roman"/>
                <w:sz w:val="24"/>
                <w:szCs w:val="24"/>
                <w:lang w:val="kk-KZ"/>
              </w:rPr>
              <w:t>Қыркүйек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sz w:val="24"/>
                <w:szCs w:val="24"/>
                <w:lang w:val="kk-KZ"/>
              </w:rPr>
            </w:pPr>
          </w:p>
          <w:p w:rsidR="00653527" w:rsidRPr="00653527" w:rsidRDefault="00653527" w:rsidP="00653527">
            <w:pPr>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 xml:space="preserve">Әдіскер   </w:t>
            </w:r>
          </w:p>
        </w:tc>
      </w:tr>
      <w:tr w:rsidR="00653527" w:rsidRPr="00653527" w:rsidTr="00653527">
        <w:tc>
          <w:tcPr>
            <w:tcW w:w="8931" w:type="dxa"/>
            <w:gridSpan w:val="3"/>
            <w:tcBorders>
              <w:top w:val="single" w:sz="4" w:space="0" w:color="000000"/>
              <w:left w:val="single" w:sz="4" w:space="0" w:color="000000"/>
              <w:bottom w:val="single" w:sz="4" w:space="0" w:color="000000"/>
            </w:tcBorders>
            <w:shd w:val="clear" w:color="auto" w:fill="auto"/>
          </w:tcPr>
          <w:p w:rsidR="00653527" w:rsidRPr="00653527" w:rsidRDefault="00653527" w:rsidP="00FE7121">
            <w:pPr>
              <w:spacing w:after="0" w:line="240" w:lineRule="auto"/>
              <w:jc w:val="center"/>
              <w:rPr>
                <w:rFonts w:ascii="Times New Roman" w:hAnsi="Times New Roman" w:cs="Times New Roman"/>
                <w:sz w:val="24"/>
                <w:szCs w:val="24"/>
                <w:lang w:val="kk-KZ"/>
              </w:rPr>
            </w:pPr>
            <w:r w:rsidRPr="00653527">
              <w:rPr>
                <w:rFonts w:ascii="Times New Roman" w:hAnsi="Times New Roman" w:cs="Times New Roman"/>
                <w:b/>
                <w:sz w:val="24"/>
                <w:szCs w:val="24"/>
                <w:lang w:val="en-US"/>
              </w:rPr>
              <w:t xml:space="preserve">I </w:t>
            </w:r>
            <w:proofErr w:type="spellStart"/>
            <w:r w:rsidRPr="00653527">
              <w:rPr>
                <w:rFonts w:ascii="Times New Roman" w:hAnsi="Times New Roman" w:cs="Times New Roman"/>
                <w:b/>
                <w:sz w:val="24"/>
                <w:szCs w:val="24"/>
                <w:lang w:val="en-US"/>
              </w:rPr>
              <w:t>I</w:t>
            </w:r>
            <w:proofErr w:type="spellEnd"/>
            <w:r w:rsidRPr="00653527">
              <w:rPr>
                <w:rFonts w:ascii="Times New Roman" w:hAnsi="Times New Roman" w:cs="Times New Roman"/>
                <w:b/>
                <w:sz w:val="24"/>
                <w:szCs w:val="24"/>
                <w:lang w:val="kk-KZ"/>
              </w:rPr>
              <w:t xml:space="preserve"> – отырыс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sz w:val="24"/>
                <w:szCs w:val="24"/>
                <w:lang w:val="kk-KZ"/>
              </w:rPr>
            </w:pPr>
          </w:p>
        </w:tc>
      </w:tr>
      <w:tr w:rsidR="00653527" w:rsidRPr="00653527" w:rsidTr="00653527">
        <w:trPr>
          <w:trHeight w:val="374"/>
        </w:trPr>
        <w:tc>
          <w:tcPr>
            <w:tcW w:w="567"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Әдістемелік көмек. Тақырыбы: «Нормативтік құжаттар»</w:t>
            </w:r>
          </w:p>
        </w:tc>
        <w:tc>
          <w:tcPr>
            <w:tcW w:w="1701"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sz w:val="24"/>
                <w:szCs w:val="24"/>
              </w:rPr>
            </w:pPr>
            <w:r w:rsidRPr="00653527">
              <w:rPr>
                <w:rFonts w:ascii="Times New Roman" w:hAnsi="Times New Roman" w:cs="Times New Roman"/>
                <w:sz w:val="24"/>
                <w:szCs w:val="24"/>
                <w:lang w:val="kk-KZ"/>
              </w:rPr>
              <w:t xml:space="preserve">Қараша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 xml:space="preserve">Әдіскер, </w:t>
            </w:r>
          </w:p>
        </w:tc>
      </w:tr>
      <w:tr w:rsidR="00653527" w:rsidRPr="00653527" w:rsidTr="00653527">
        <w:trPr>
          <w:trHeight w:val="566"/>
        </w:trPr>
        <w:tc>
          <w:tcPr>
            <w:tcW w:w="567"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Дөңгелек үстел. Тақырыбы: «ҰОІӘ жоспарларының үлгілері»</w:t>
            </w:r>
          </w:p>
        </w:tc>
        <w:tc>
          <w:tcPr>
            <w:tcW w:w="1701"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sz w:val="24"/>
                <w:szCs w:val="24"/>
              </w:rPr>
            </w:pPr>
            <w:r w:rsidRPr="00653527">
              <w:rPr>
                <w:rFonts w:ascii="Times New Roman" w:hAnsi="Times New Roman" w:cs="Times New Roman"/>
                <w:sz w:val="24"/>
                <w:szCs w:val="24"/>
                <w:lang w:val="kk-KZ"/>
              </w:rPr>
              <w:t xml:space="preserve">Қараша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sz w:val="24"/>
                <w:szCs w:val="24"/>
              </w:rPr>
            </w:pPr>
            <w:r w:rsidRPr="00653527">
              <w:rPr>
                <w:rFonts w:ascii="Times New Roman" w:hAnsi="Times New Roman" w:cs="Times New Roman"/>
                <w:sz w:val="24"/>
                <w:szCs w:val="24"/>
                <w:lang w:val="kk-KZ"/>
              </w:rPr>
              <w:t xml:space="preserve">Әдіскер, </w:t>
            </w:r>
          </w:p>
        </w:tc>
      </w:tr>
      <w:tr w:rsidR="00653527" w:rsidRPr="00653527" w:rsidTr="00653527">
        <w:trPr>
          <w:trHeight w:val="566"/>
        </w:trPr>
        <w:tc>
          <w:tcPr>
            <w:tcW w:w="567"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3</w:t>
            </w:r>
          </w:p>
        </w:tc>
        <w:tc>
          <w:tcPr>
            <w:tcW w:w="6663"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«Жас мамандардың педагогикалық кәсіптік шеберлігін арттыру» - әдістемелік кеңес</w:t>
            </w:r>
          </w:p>
        </w:tc>
        <w:tc>
          <w:tcPr>
            <w:tcW w:w="1701"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 xml:space="preserve">Қараша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sz w:val="24"/>
                <w:szCs w:val="24"/>
              </w:rPr>
            </w:pPr>
            <w:r w:rsidRPr="00653527">
              <w:rPr>
                <w:rFonts w:ascii="Times New Roman" w:hAnsi="Times New Roman" w:cs="Times New Roman"/>
                <w:sz w:val="24"/>
                <w:szCs w:val="24"/>
                <w:lang w:val="kk-KZ"/>
              </w:rPr>
              <w:t xml:space="preserve">Әдіскер, </w:t>
            </w:r>
          </w:p>
        </w:tc>
      </w:tr>
      <w:tr w:rsidR="00653527" w:rsidRPr="00653527" w:rsidTr="00653527">
        <w:trPr>
          <w:trHeight w:val="281"/>
        </w:trPr>
        <w:tc>
          <w:tcPr>
            <w:tcW w:w="8931" w:type="dxa"/>
            <w:gridSpan w:val="3"/>
            <w:tcBorders>
              <w:top w:val="single" w:sz="4" w:space="0" w:color="000000"/>
              <w:left w:val="single" w:sz="4" w:space="0" w:color="000000"/>
              <w:bottom w:val="single" w:sz="4" w:space="0" w:color="000000"/>
            </w:tcBorders>
            <w:shd w:val="clear" w:color="auto" w:fill="auto"/>
          </w:tcPr>
          <w:p w:rsidR="00653527" w:rsidRPr="00653527" w:rsidRDefault="00653527" w:rsidP="00653527">
            <w:pPr>
              <w:tabs>
                <w:tab w:val="center" w:pos="4286"/>
              </w:tabs>
              <w:spacing w:after="0" w:line="240" w:lineRule="auto"/>
              <w:jc w:val="both"/>
              <w:rPr>
                <w:rFonts w:ascii="Times New Roman" w:hAnsi="Times New Roman" w:cs="Times New Roman"/>
                <w:b/>
                <w:sz w:val="24"/>
                <w:szCs w:val="24"/>
                <w:lang w:val="kk-KZ"/>
              </w:rPr>
            </w:pPr>
            <w:r w:rsidRPr="00653527">
              <w:rPr>
                <w:rFonts w:ascii="Times New Roman" w:hAnsi="Times New Roman" w:cs="Times New Roman"/>
                <w:b/>
                <w:sz w:val="24"/>
                <w:szCs w:val="24"/>
                <w:lang w:val="kk-KZ"/>
              </w:rPr>
              <w:tab/>
            </w:r>
            <w:r w:rsidRPr="00653527">
              <w:rPr>
                <w:rFonts w:ascii="Times New Roman" w:hAnsi="Times New Roman" w:cs="Times New Roman"/>
                <w:b/>
                <w:sz w:val="24"/>
                <w:szCs w:val="24"/>
                <w:lang w:val="en-US"/>
              </w:rPr>
              <w:t>III</w:t>
            </w:r>
            <w:r w:rsidRPr="00653527">
              <w:rPr>
                <w:rFonts w:ascii="Times New Roman" w:hAnsi="Times New Roman" w:cs="Times New Roman"/>
                <w:b/>
                <w:sz w:val="24"/>
                <w:szCs w:val="24"/>
                <w:lang w:val="kk-KZ"/>
              </w:rPr>
              <w:t xml:space="preserve"> – отырыс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kk-KZ"/>
              </w:rPr>
            </w:pPr>
          </w:p>
        </w:tc>
      </w:tr>
      <w:tr w:rsidR="00653527" w:rsidRPr="00653527" w:rsidTr="00653527">
        <w:tc>
          <w:tcPr>
            <w:tcW w:w="567"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1.</w:t>
            </w:r>
          </w:p>
        </w:tc>
        <w:tc>
          <w:tcPr>
            <w:tcW w:w="6663"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 xml:space="preserve">Инновациялық технологияларды ҰОІӘ қолдану. </w:t>
            </w:r>
          </w:p>
        </w:tc>
        <w:tc>
          <w:tcPr>
            <w:tcW w:w="1701"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sz w:val="24"/>
                <w:szCs w:val="24"/>
              </w:rPr>
            </w:pPr>
            <w:r w:rsidRPr="00653527">
              <w:rPr>
                <w:rFonts w:ascii="Times New Roman" w:hAnsi="Times New Roman" w:cs="Times New Roman"/>
                <w:sz w:val="24"/>
                <w:szCs w:val="24"/>
                <w:lang w:val="kk-KZ"/>
              </w:rPr>
              <w:t>қаңтар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Тәлімгер - тәрбиешілер</w:t>
            </w:r>
          </w:p>
        </w:tc>
      </w:tr>
      <w:tr w:rsidR="00653527" w:rsidRPr="00653527" w:rsidTr="00653527">
        <w:trPr>
          <w:trHeight w:val="466"/>
        </w:trPr>
        <w:tc>
          <w:tcPr>
            <w:tcW w:w="567"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2.</w:t>
            </w:r>
          </w:p>
        </w:tc>
        <w:tc>
          <w:tcPr>
            <w:tcW w:w="6663"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sz w:val="24"/>
                <w:szCs w:val="24"/>
                <w:lang w:val="kk-KZ"/>
              </w:rPr>
            </w:pPr>
            <w:r w:rsidRPr="00653527">
              <w:rPr>
                <w:rStyle w:val="a4"/>
                <w:rFonts w:ascii="Times New Roman" w:hAnsi="Times New Roman" w:cs="Times New Roman"/>
                <w:sz w:val="24"/>
                <w:szCs w:val="24"/>
                <w:shd w:val="clear" w:color="auto" w:fill="FEFEFE"/>
                <w:lang w:val="kk-KZ"/>
              </w:rPr>
              <w:t>«Дидактикалық ойындардың маңызымен таныстыру»</w:t>
            </w:r>
            <w:r w:rsidR="00FE7121">
              <w:rPr>
                <w:rStyle w:val="a4"/>
                <w:rFonts w:ascii="Times New Roman" w:hAnsi="Times New Roman" w:cs="Times New Roman"/>
                <w:sz w:val="24"/>
                <w:szCs w:val="24"/>
                <w:shd w:val="clear" w:color="auto" w:fill="FEFEFE"/>
                <w:lang w:val="kk-KZ"/>
              </w:rPr>
              <w:t xml:space="preserve"> </w:t>
            </w:r>
            <w:r w:rsidRPr="00653527">
              <w:rPr>
                <w:rFonts w:ascii="Times New Roman" w:hAnsi="Times New Roman" w:cs="Times New Roman"/>
                <w:sz w:val="24"/>
                <w:szCs w:val="24"/>
                <w:lang w:val="kk-KZ"/>
              </w:rPr>
              <w:t>Дидактикалық материалдар жинақтау</w:t>
            </w:r>
          </w:p>
        </w:tc>
        <w:tc>
          <w:tcPr>
            <w:tcW w:w="1701"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sz w:val="24"/>
                <w:szCs w:val="24"/>
              </w:rPr>
            </w:pPr>
            <w:r w:rsidRPr="00653527">
              <w:rPr>
                <w:rFonts w:ascii="Times New Roman" w:hAnsi="Times New Roman" w:cs="Times New Roman"/>
                <w:sz w:val="24"/>
                <w:szCs w:val="24"/>
                <w:lang w:val="kk-KZ"/>
              </w:rPr>
              <w:t>қаңтар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Тәлімгер - тәрбиешілер</w:t>
            </w:r>
          </w:p>
        </w:tc>
      </w:tr>
      <w:tr w:rsidR="00653527" w:rsidRPr="00653527" w:rsidTr="00653527">
        <w:trPr>
          <w:trHeight w:val="379"/>
        </w:trPr>
        <w:tc>
          <w:tcPr>
            <w:tcW w:w="567"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3.</w:t>
            </w:r>
          </w:p>
        </w:tc>
        <w:tc>
          <w:tcPr>
            <w:tcW w:w="6663"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pacing w:after="0" w:line="240" w:lineRule="auto"/>
              <w:jc w:val="both"/>
              <w:outlineLvl w:val="0"/>
              <w:rPr>
                <w:rFonts w:ascii="Times New Roman" w:hAnsi="Times New Roman" w:cs="Times New Roman"/>
                <w:sz w:val="24"/>
                <w:szCs w:val="24"/>
                <w:lang w:val="kk-KZ"/>
              </w:rPr>
            </w:pPr>
            <w:r w:rsidRPr="00653527">
              <w:rPr>
                <w:rFonts w:ascii="Times New Roman" w:hAnsi="Times New Roman" w:cs="Times New Roman"/>
                <w:sz w:val="24"/>
                <w:szCs w:val="24"/>
                <w:lang w:val="kk-KZ"/>
              </w:rPr>
              <w:t xml:space="preserve">    Кеңес «Ата-анамен жұмыс жүргізу әдістемесі»</w:t>
            </w:r>
          </w:p>
        </w:tc>
        <w:tc>
          <w:tcPr>
            <w:tcW w:w="1701"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sz w:val="24"/>
                <w:szCs w:val="24"/>
              </w:rPr>
            </w:pPr>
            <w:r w:rsidRPr="00653527">
              <w:rPr>
                <w:rFonts w:ascii="Times New Roman" w:hAnsi="Times New Roman" w:cs="Times New Roman"/>
                <w:sz w:val="24"/>
                <w:szCs w:val="24"/>
                <w:lang w:val="kk-KZ"/>
              </w:rPr>
              <w:t>қаңтар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 xml:space="preserve">  Тәлімгерлер   </w:t>
            </w:r>
          </w:p>
        </w:tc>
      </w:tr>
      <w:tr w:rsidR="00653527" w:rsidRPr="00653527" w:rsidTr="00653527">
        <w:tc>
          <w:tcPr>
            <w:tcW w:w="567"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4.</w:t>
            </w:r>
          </w:p>
        </w:tc>
        <w:tc>
          <w:tcPr>
            <w:tcW w:w="6663"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 xml:space="preserve">   </w:t>
            </w:r>
            <w:r w:rsidRPr="00653527">
              <w:rPr>
                <w:rFonts w:ascii="Times New Roman" w:hAnsi="Times New Roman" w:cs="Times New Roman"/>
                <w:b/>
                <w:i/>
                <w:sz w:val="24"/>
                <w:szCs w:val="24"/>
                <w:lang w:val="kk-KZ"/>
              </w:rPr>
              <w:t xml:space="preserve"> </w:t>
            </w:r>
            <w:r w:rsidRPr="00653527">
              <w:rPr>
                <w:rFonts w:ascii="Times New Roman" w:hAnsi="Times New Roman" w:cs="Times New Roman"/>
                <w:sz w:val="24"/>
                <w:szCs w:val="24"/>
                <w:lang w:val="kk-KZ"/>
              </w:rPr>
              <w:t xml:space="preserve">Ағылшын тілінде тірек-сызбаларды қолдану арқылы  </w:t>
            </w:r>
            <w:r w:rsidRPr="00653527">
              <w:rPr>
                <w:rFonts w:ascii="Times New Roman" w:hAnsi="Times New Roman" w:cs="Times New Roman"/>
                <w:sz w:val="24"/>
                <w:szCs w:val="24"/>
                <w:lang w:val="kk-KZ"/>
              </w:rPr>
              <w:lastRenderedPageBreak/>
              <w:t>балалардың байланыстырып сөйлеулерін дамыту.</w:t>
            </w:r>
          </w:p>
        </w:tc>
        <w:tc>
          <w:tcPr>
            <w:tcW w:w="1701"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sz w:val="24"/>
                <w:szCs w:val="24"/>
              </w:rPr>
            </w:pPr>
            <w:r w:rsidRPr="00653527">
              <w:rPr>
                <w:rFonts w:ascii="Times New Roman" w:hAnsi="Times New Roman" w:cs="Times New Roman"/>
                <w:sz w:val="24"/>
                <w:szCs w:val="24"/>
                <w:lang w:val="kk-KZ"/>
              </w:rPr>
              <w:lastRenderedPageBreak/>
              <w:t>қаңтар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 xml:space="preserve">Ағылшын тілі </w:t>
            </w:r>
            <w:r w:rsidRPr="00653527">
              <w:rPr>
                <w:rFonts w:ascii="Times New Roman" w:hAnsi="Times New Roman" w:cs="Times New Roman"/>
                <w:sz w:val="24"/>
                <w:szCs w:val="24"/>
                <w:lang w:val="kk-KZ"/>
              </w:rPr>
              <w:lastRenderedPageBreak/>
              <w:t xml:space="preserve">мұғалімі  </w:t>
            </w:r>
          </w:p>
        </w:tc>
      </w:tr>
      <w:tr w:rsidR="00653527" w:rsidRPr="00653527" w:rsidTr="00653527">
        <w:tc>
          <w:tcPr>
            <w:tcW w:w="8931" w:type="dxa"/>
            <w:gridSpan w:val="3"/>
            <w:tcBorders>
              <w:top w:val="single" w:sz="4" w:space="0" w:color="000000"/>
              <w:left w:val="single" w:sz="4" w:space="0" w:color="000000"/>
              <w:bottom w:val="single" w:sz="4" w:space="0" w:color="000000"/>
            </w:tcBorders>
            <w:shd w:val="clear" w:color="auto" w:fill="auto"/>
          </w:tcPr>
          <w:p w:rsidR="00653527" w:rsidRPr="00653527" w:rsidRDefault="00653527" w:rsidP="00FE7121">
            <w:pPr>
              <w:spacing w:after="0" w:line="240" w:lineRule="auto"/>
              <w:jc w:val="center"/>
              <w:rPr>
                <w:rFonts w:ascii="Times New Roman" w:hAnsi="Times New Roman" w:cs="Times New Roman"/>
                <w:sz w:val="24"/>
                <w:szCs w:val="24"/>
                <w:lang w:val="kk-KZ"/>
              </w:rPr>
            </w:pPr>
            <w:r w:rsidRPr="00653527">
              <w:rPr>
                <w:rFonts w:ascii="Times New Roman" w:hAnsi="Times New Roman" w:cs="Times New Roman"/>
                <w:b/>
                <w:sz w:val="24"/>
                <w:szCs w:val="24"/>
                <w:lang w:val="en-US"/>
              </w:rPr>
              <w:lastRenderedPageBreak/>
              <w:t>IV</w:t>
            </w:r>
            <w:r w:rsidRPr="00653527">
              <w:rPr>
                <w:rFonts w:ascii="Times New Roman" w:hAnsi="Times New Roman" w:cs="Times New Roman"/>
                <w:b/>
                <w:sz w:val="24"/>
                <w:szCs w:val="24"/>
                <w:lang w:val="kk-KZ"/>
              </w:rPr>
              <w:t xml:space="preserve"> – отырыс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sz w:val="24"/>
                <w:szCs w:val="24"/>
                <w:lang w:val="kk-KZ"/>
              </w:rPr>
            </w:pPr>
          </w:p>
        </w:tc>
      </w:tr>
      <w:tr w:rsidR="00653527" w:rsidRPr="00653527" w:rsidTr="00653527">
        <w:tc>
          <w:tcPr>
            <w:tcW w:w="567"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en-US"/>
              </w:rPr>
            </w:pPr>
            <w:r w:rsidRPr="00653527">
              <w:rPr>
                <w:rFonts w:ascii="Times New Roman" w:hAnsi="Times New Roman" w:cs="Times New Roman"/>
                <w:sz w:val="24"/>
                <w:szCs w:val="24"/>
                <w:lang w:val="en-US"/>
              </w:rPr>
              <w:t>1</w:t>
            </w:r>
          </w:p>
        </w:tc>
        <w:tc>
          <w:tcPr>
            <w:tcW w:w="6663"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 xml:space="preserve">  Мектеп жасына дейінгі баланың тілін дамытуға қолданылатын қатысымдық-ойын әдісі"</w:t>
            </w:r>
          </w:p>
        </w:tc>
        <w:tc>
          <w:tcPr>
            <w:tcW w:w="1701"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sz w:val="24"/>
                <w:szCs w:val="24"/>
              </w:rPr>
            </w:pPr>
            <w:r w:rsidRPr="00653527">
              <w:rPr>
                <w:rFonts w:ascii="Times New Roman" w:hAnsi="Times New Roman" w:cs="Times New Roman"/>
                <w:sz w:val="24"/>
                <w:szCs w:val="24"/>
                <w:lang w:val="kk-KZ"/>
              </w:rPr>
              <w:t>наурыз</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Тәрбиеші Исмагулова Ш.Б.</w:t>
            </w:r>
          </w:p>
        </w:tc>
      </w:tr>
      <w:tr w:rsidR="00653527" w:rsidRPr="00653527" w:rsidTr="00653527">
        <w:trPr>
          <w:trHeight w:val="623"/>
        </w:trPr>
        <w:tc>
          <w:tcPr>
            <w:tcW w:w="567"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en-US"/>
              </w:rPr>
            </w:pPr>
            <w:r w:rsidRPr="00653527">
              <w:rPr>
                <w:rFonts w:ascii="Times New Roman" w:hAnsi="Times New Roman" w:cs="Times New Roman"/>
                <w:sz w:val="24"/>
                <w:szCs w:val="24"/>
                <w:lang w:val="en-US"/>
              </w:rPr>
              <w:t>2</w:t>
            </w:r>
          </w:p>
        </w:tc>
        <w:tc>
          <w:tcPr>
            <w:tcW w:w="6663"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 xml:space="preserve">Жартыжылдық диагностика карталарын толтыру  ережелері.   </w:t>
            </w:r>
          </w:p>
        </w:tc>
        <w:tc>
          <w:tcPr>
            <w:tcW w:w="1701"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sz w:val="24"/>
                <w:szCs w:val="24"/>
              </w:rPr>
            </w:pPr>
            <w:r w:rsidRPr="00653527">
              <w:rPr>
                <w:rFonts w:ascii="Times New Roman" w:hAnsi="Times New Roman" w:cs="Times New Roman"/>
                <w:sz w:val="24"/>
                <w:szCs w:val="24"/>
                <w:lang w:val="kk-KZ"/>
              </w:rPr>
              <w:t>наурыз</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 xml:space="preserve"> Әдіскер</w:t>
            </w:r>
          </w:p>
        </w:tc>
      </w:tr>
      <w:tr w:rsidR="00653527" w:rsidRPr="00653527" w:rsidTr="00653527">
        <w:tc>
          <w:tcPr>
            <w:tcW w:w="567"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en-US"/>
              </w:rPr>
            </w:pPr>
            <w:r w:rsidRPr="00653527">
              <w:rPr>
                <w:rFonts w:ascii="Times New Roman" w:hAnsi="Times New Roman" w:cs="Times New Roman"/>
                <w:sz w:val="24"/>
                <w:szCs w:val="24"/>
                <w:lang w:val="en-US"/>
              </w:rPr>
              <w:t>3</w:t>
            </w:r>
          </w:p>
        </w:tc>
        <w:tc>
          <w:tcPr>
            <w:tcW w:w="6663"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pacing w:after="0" w:line="240" w:lineRule="auto"/>
              <w:jc w:val="both"/>
              <w:outlineLvl w:val="0"/>
              <w:rPr>
                <w:rFonts w:ascii="Times New Roman" w:hAnsi="Times New Roman" w:cs="Times New Roman"/>
                <w:sz w:val="24"/>
                <w:szCs w:val="24"/>
                <w:lang w:val="kk-KZ"/>
              </w:rPr>
            </w:pPr>
            <w:r w:rsidRPr="00653527">
              <w:rPr>
                <w:rFonts w:ascii="Times New Roman" w:hAnsi="Times New Roman" w:cs="Times New Roman"/>
                <w:sz w:val="24"/>
                <w:szCs w:val="24"/>
                <w:lang w:val="kk-KZ"/>
              </w:rPr>
              <w:t>Іскерлік ойын "Интелектуал"</w:t>
            </w:r>
          </w:p>
        </w:tc>
        <w:tc>
          <w:tcPr>
            <w:tcW w:w="1701"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sz w:val="24"/>
                <w:szCs w:val="24"/>
              </w:rPr>
            </w:pPr>
            <w:r w:rsidRPr="00653527">
              <w:rPr>
                <w:rFonts w:ascii="Times New Roman" w:hAnsi="Times New Roman" w:cs="Times New Roman"/>
                <w:sz w:val="24"/>
                <w:szCs w:val="24"/>
                <w:lang w:val="kk-KZ"/>
              </w:rPr>
              <w:t>наурыз</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3527" w:rsidRPr="00653527" w:rsidRDefault="00FE7121" w:rsidP="0065352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Әдіскер, тәлімгер</w:t>
            </w:r>
            <w:r w:rsidR="00653527" w:rsidRPr="00653527">
              <w:rPr>
                <w:rFonts w:ascii="Times New Roman" w:hAnsi="Times New Roman" w:cs="Times New Roman"/>
                <w:sz w:val="24"/>
                <w:szCs w:val="24"/>
                <w:lang w:val="kk-KZ"/>
              </w:rPr>
              <w:t>, жас мамандар</w:t>
            </w:r>
          </w:p>
        </w:tc>
      </w:tr>
      <w:tr w:rsidR="00653527" w:rsidRPr="00653527" w:rsidTr="00653527">
        <w:tc>
          <w:tcPr>
            <w:tcW w:w="8931" w:type="dxa"/>
            <w:gridSpan w:val="3"/>
            <w:tcBorders>
              <w:top w:val="single" w:sz="4" w:space="0" w:color="000000"/>
              <w:left w:val="single" w:sz="4" w:space="0" w:color="000000"/>
              <w:bottom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b/>
                <w:sz w:val="24"/>
                <w:szCs w:val="24"/>
                <w:lang w:val="kk-KZ"/>
              </w:rPr>
            </w:pPr>
            <w:r w:rsidRPr="00653527">
              <w:rPr>
                <w:rFonts w:ascii="Times New Roman" w:hAnsi="Times New Roman" w:cs="Times New Roman"/>
                <w:b/>
                <w:sz w:val="24"/>
                <w:szCs w:val="24"/>
                <w:lang w:val="kk-KZ"/>
              </w:rPr>
              <w:t xml:space="preserve">                                                     </w:t>
            </w:r>
            <w:r w:rsidRPr="00653527">
              <w:rPr>
                <w:rFonts w:ascii="Times New Roman" w:hAnsi="Times New Roman" w:cs="Times New Roman"/>
                <w:b/>
                <w:sz w:val="24"/>
                <w:szCs w:val="24"/>
                <w:lang w:val="en-US"/>
              </w:rPr>
              <w:t>V</w:t>
            </w:r>
            <w:r w:rsidRPr="00653527">
              <w:rPr>
                <w:rFonts w:ascii="Times New Roman" w:hAnsi="Times New Roman" w:cs="Times New Roman"/>
                <w:b/>
                <w:sz w:val="24"/>
                <w:szCs w:val="24"/>
                <w:lang w:val="kk-KZ"/>
              </w:rPr>
              <w:t xml:space="preserve"> – отырыс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3527" w:rsidRPr="00653527" w:rsidRDefault="00653527" w:rsidP="00653527">
            <w:pPr>
              <w:spacing w:after="0" w:line="240" w:lineRule="auto"/>
              <w:jc w:val="both"/>
              <w:rPr>
                <w:rFonts w:ascii="Times New Roman" w:hAnsi="Times New Roman" w:cs="Times New Roman"/>
                <w:sz w:val="24"/>
                <w:szCs w:val="24"/>
                <w:lang w:val="kk-KZ"/>
              </w:rPr>
            </w:pPr>
          </w:p>
        </w:tc>
      </w:tr>
      <w:tr w:rsidR="00653527" w:rsidRPr="00653527" w:rsidTr="00653527">
        <w:tc>
          <w:tcPr>
            <w:tcW w:w="567"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en-US"/>
              </w:rPr>
            </w:pPr>
            <w:r w:rsidRPr="00653527">
              <w:rPr>
                <w:rFonts w:ascii="Times New Roman" w:hAnsi="Times New Roman" w:cs="Times New Roman"/>
                <w:sz w:val="24"/>
                <w:szCs w:val="24"/>
                <w:lang w:val="en-US"/>
              </w:rPr>
              <w:t>1</w:t>
            </w:r>
          </w:p>
        </w:tc>
        <w:tc>
          <w:tcPr>
            <w:tcW w:w="6663"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«Жаз маусымында кездесетін аурулардың     алдын – алу» кеңес</w:t>
            </w:r>
          </w:p>
        </w:tc>
        <w:tc>
          <w:tcPr>
            <w:tcW w:w="1701"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мамыр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 xml:space="preserve">Медбике </w:t>
            </w:r>
          </w:p>
        </w:tc>
      </w:tr>
      <w:tr w:rsidR="00653527" w:rsidRPr="00653527" w:rsidTr="00653527">
        <w:tc>
          <w:tcPr>
            <w:tcW w:w="567"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en-US"/>
              </w:rPr>
            </w:pPr>
            <w:r w:rsidRPr="00653527">
              <w:rPr>
                <w:rFonts w:ascii="Times New Roman" w:hAnsi="Times New Roman" w:cs="Times New Roman"/>
                <w:sz w:val="24"/>
                <w:szCs w:val="24"/>
                <w:lang w:val="en-US"/>
              </w:rPr>
              <w:t>2</w:t>
            </w:r>
          </w:p>
        </w:tc>
        <w:tc>
          <w:tcPr>
            <w:tcW w:w="6663"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 xml:space="preserve">Жас мұғалімдердің жүргізілген жүргізілген жылдық жұмыстарының қорытындысы </w:t>
            </w:r>
          </w:p>
        </w:tc>
        <w:tc>
          <w:tcPr>
            <w:tcW w:w="1701"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мамыр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Жас мамандар</w:t>
            </w:r>
          </w:p>
        </w:tc>
      </w:tr>
      <w:tr w:rsidR="00653527" w:rsidRPr="00653527" w:rsidTr="00653527">
        <w:tc>
          <w:tcPr>
            <w:tcW w:w="567"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en-US"/>
              </w:rPr>
            </w:pPr>
            <w:r w:rsidRPr="00653527">
              <w:rPr>
                <w:rFonts w:ascii="Times New Roman" w:hAnsi="Times New Roman" w:cs="Times New Roman"/>
                <w:sz w:val="24"/>
                <w:szCs w:val="24"/>
                <w:lang w:val="en-US"/>
              </w:rPr>
              <w:t>3</w:t>
            </w:r>
          </w:p>
        </w:tc>
        <w:tc>
          <w:tcPr>
            <w:tcW w:w="6663"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Тәлімгерлер есебі</w:t>
            </w:r>
          </w:p>
        </w:tc>
        <w:tc>
          <w:tcPr>
            <w:tcW w:w="1701" w:type="dxa"/>
            <w:tcBorders>
              <w:top w:val="single" w:sz="4" w:space="0" w:color="000000"/>
              <w:left w:val="single" w:sz="4" w:space="0" w:color="000000"/>
              <w:bottom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мамыр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53527" w:rsidRPr="00653527" w:rsidRDefault="00653527" w:rsidP="00653527">
            <w:pPr>
              <w:snapToGrid w:val="0"/>
              <w:spacing w:after="0" w:line="240" w:lineRule="auto"/>
              <w:jc w:val="both"/>
              <w:rPr>
                <w:rFonts w:ascii="Times New Roman" w:hAnsi="Times New Roman" w:cs="Times New Roman"/>
                <w:sz w:val="24"/>
                <w:szCs w:val="24"/>
                <w:lang w:val="kk-KZ"/>
              </w:rPr>
            </w:pPr>
            <w:r w:rsidRPr="00653527">
              <w:rPr>
                <w:rFonts w:ascii="Times New Roman" w:hAnsi="Times New Roman" w:cs="Times New Roman"/>
                <w:sz w:val="24"/>
                <w:szCs w:val="24"/>
                <w:lang w:val="kk-KZ"/>
              </w:rPr>
              <w:t>тәлімгерлер</w:t>
            </w:r>
          </w:p>
        </w:tc>
      </w:tr>
    </w:tbl>
    <w:p w:rsidR="00653527" w:rsidRPr="00653527" w:rsidRDefault="00653527" w:rsidP="00653527">
      <w:pPr>
        <w:spacing w:after="0" w:line="240" w:lineRule="auto"/>
        <w:jc w:val="both"/>
        <w:rPr>
          <w:rFonts w:ascii="Times New Roman" w:hAnsi="Times New Roman" w:cs="Times New Roman"/>
          <w:sz w:val="24"/>
          <w:szCs w:val="24"/>
          <w:lang w:val="kk-KZ"/>
        </w:rPr>
      </w:pPr>
    </w:p>
    <w:p w:rsidR="00653527" w:rsidRPr="00653527" w:rsidRDefault="00653527" w:rsidP="00653527">
      <w:pPr>
        <w:tabs>
          <w:tab w:val="left" w:pos="1260"/>
          <w:tab w:val="left" w:pos="1575"/>
          <w:tab w:val="center" w:pos="5490"/>
          <w:tab w:val="left" w:pos="8000"/>
        </w:tabs>
        <w:spacing w:after="0" w:line="240" w:lineRule="auto"/>
        <w:jc w:val="both"/>
        <w:outlineLvl w:val="0"/>
        <w:rPr>
          <w:rFonts w:ascii="Times New Roman" w:hAnsi="Times New Roman" w:cs="Times New Roman"/>
          <w:b/>
          <w:sz w:val="24"/>
          <w:szCs w:val="24"/>
          <w:lang w:val="kk-KZ"/>
        </w:rPr>
      </w:pPr>
    </w:p>
    <w:p w:rsidR="00653527" w:rsidRPr="00653527" w:rsidRDefault="00653527" w:rsidP="00653527">
      <w:pPr>
        <w:pStyle w:val="a3"/>
        <w:shd w:val="clear" w:color="auto" w:fill="FFFFFF"/>
        <w:spacing w:before="0" w:beforeAutospacing="0" w:after="0" w:afterAutospacing="0"/>
        <w:jc w:val="both"/>
        <w:rPr>
          <w:color w:val="000000"/>
        </w:rPr>
      </w:pPr>
      <w:r w:rsidRPr="00653527">
        <w:rPr>
          <w:color w:val="000000"/>
        </w:rPr>
        <w:br/>
      </w:r>
    </w:p>
    <w:p w:rsidR="00653527" w:rsidRPr="00653527" w:rsidRDefault="00653527" w:rsidP="00653527">
      <w:pPr>
        <w:pStyle w:val="a3"/>
        <w:shd w:val="clear" w:color="auto" w:fill="FFFFFF"/>
        <w:spacing w:before="0" w:beforeAutospacing="0" w:after="0" w:afterAutospacing="0"/>
        <w:jc w:val="both"/>
        <w:rPr>
          <w:color w:val="000000"/>
        </w:rPr>
      </w:pPr>
    </w:p>
    <w:p w:rsidR="00653527" w:rsidRPr="00653527" w:rsidRDefault="00653527" w:rsidP="00653527">
      <w:pPr>
        <w:shd w:val="clear" w:color="auto" w:fill="FFFFFF"/>
        <w:spacing w:after="324" w:line="240" w:lineRule="auto"/>
        <w:jc w:val="both"/>
        <w:outlineLvl w:val="0"/>
        <w:rPr>
          <w:rFonts w:ascii="Times New Roman" w:eastAsia="Times New Roman" w:hAnsi="Times New Roman" w:cs="Times New Roman"/>
          <w:color w:val="333333"/>
          <w:sz w:val="24"/>
          <w:szCs w:val="24"/>
        </w:rPr>
      </w:pPr>
    </w:p>
    <w:p w:rsidR="00653527" w:rsidRPr="00653527" w:rsidRDefault="00653527" w:rsidP="00653527">
      <w:pPr>
        <w:pStyle w:val="a3"/>
        <w:spacing w:before="0" w:beforeAutospacing="0" w:after="0" w:afterAutospacing="0"/>
        <w:jc w:val="both"/>
        <w:rPr>
          <w:color w:val="000000"/>
        </w:rPr>
      </w:pPr>
      <w:r w:rsidRPr="00653527">
        <w:rPr>
          <w:color w:val="000000"/>
        </w:rPr>
        <w:br/>
      </w:r>
    </w:p>
    <w:p w:rsidR="0079506A" w:rsidRPr="00653527" w:rsidRDefault="00653527" w:rsidP="00653527">
      <w:pPr>
        <w:pStyle w:val="a3"/>
        <w:spacing w:before="0" w:beforeAutospacing="0" w:after="0" w:afterAutospacing="0"/>
        <w:jc w:val="both"/>
        <w:rPr>
          <w:color w:val="000000"/>
          <w:lang w:val="kk-KZ"/>
        </w:rPr>
      </w:pPr>
      <w:r w:rsidRPr="00653527">
        <w:rPr>
          <w:color w:val="000000"/>
        </w:rPr>
        <w:br/>
      </w:r>
    </w:p>
    <w:sectPr w:rsidR="0079506A" w:rsidRPr="00653527" w:rsidSect="00343C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5CC2"/>
    <w:multiLevelType w:val="multilevel"/>
    <w:tmpl w:val="A6CC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spelling="clean" w:grammar="clean"/>
  <w:defaultTabStop w:val="708"/>
  <w:characterSpacingControl w:val="doNotCompress"/>
  <w:compat/>
  <w:rsids>
    <w:rsidRoot w:val="00577BA8"/>
    <w:rsid w:val="00020D3E"/>
    <w:rsid w:val="000B4F46"/>
    <w:rsid w:val="001302C7"/>
    <w:rsid w:val="001E6AD7"/>
    <w:rsid w:val="002632D4"/>
    <w:rsid w:val="002D2621"/>
    <w:rsid w:val="00343C68"/>
    <w:rsid w:val="00577BA8"/>
    <w:rsid w:val="0062739F"/>
    <w:rsid w:val="00636137"/>
    <w:rsid w:val="00653527"/>
    <w:rsid w:val="006D04EB"/>
    <w:rsid w:val="0079506A"/>
    <w:rsid w:val="008A4C99"/>
    <w:rsid w:val="00973C22"/>
    <w:rsid w:val="00A67978"/>
    <w:rsid w:val="00C22A67"/>
    <w:rsid w:val="00C457EB"/>
    <w:rsid w:val="00C7170C"/>
    <w:rsid w:val="00C808D6"/>
    <w:rsid w:val="00D267D0"/>
    <w:rsid w:val="00E273FB"/>
    <w:rsid w:val="00EB401A"/>
    <w:rsid w:val="00FE7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C68"/>
  </w:style>
  <w:style w:type="paragraph" w:styleId="1">
    <w:name w:val="heading 1"/>
    <w:basedOn w:val="a"/>
    <w:link w:val="10"/>
    <w:uiPriority w:val="9"/>
    <w:qFormat/>
    <w:rsid w:val="00577B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7BA8"/>
    <w:rPr>
      <w:rFonts w:ascii="Times New Roman" w:eastAsia="Times New Roman" w:hAnsi="Times New Roman" w:cs="Times New Roman"/>
      <w:b/>
      <w:bCs/>
      <w:kern w:val="36"/>
      <w:sz w:val="48"/>
      <w:szCs w:val="48"/>
      <w:lang w:eastAsia="ru-RU"/>
    </w:rPr>
  </w:style>
  <w:style w:type="paragraph" w:customStyle="1" w:styleId="headline">
    <w:name w:val="headline"/>
    <w:basedOn w:val="a"/>
    <w:rsid w:val="00577B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77B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7BA8"/>
    <w:rPr>
      <w:b/>
      <w:bCs/>
    </w:rPr>
  </w:style>
  <w:style w:type="character" w:customStyle="1" w:styleId="link">
    <w:name w:val="link"/>
    <w:basedOn w:val="a0"/>
    <w:rsid w:val="00D267D0"/>
  </w:style>
  <w:style w:type="paragraph" w:customStyle="1" w:styleId="western">
    <w:name w:val="western"/>
    <w:basedOn w:val="a"/>
    <w:rsid w:val="00D26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73C22"/>
    <w:rPr>
      <w:color w:val="0000FF"/>
      <w:u w:val="single"/>
    </w:rPr>
  </w:style>
  <w:style w:type="paragraph" w:styleId="a6">
    <w:name w:val="Title"/>
    <w:basedOn w:val="a"/>
    <w:next w:val="a"/>
    <w:link w:val="a7"/>
    <w:qFormat/>
    <w:rsid w:val="00653527"/>
    <w:pPr>
      <w:suppressAutoHyphens/>
      <w:spacing w:after="0" w:line="240" w:lineRule="auto"/>
      <w:jc w:val="center"/>
    </w:pPr>
    <w:rPr>
      <w:rFonts w:ascii="Times New Roman" w:eastAsia="Times New Roman" w:hAnsi="Times New Roman" w:cs="Times New Roman"/>
      <w:i/>
      <w:iCs/>
      <w:sz w:val="32"/>
      <w:szCs w:val="24"/>
      <w:lang w:eastAsia="ar-SA"/>
    </w:rPr>
  </w:style>
  <w:style w:type="character" w:customStyle="1" w:styleId="a7">
    <w:name w:val="Название Знак"/>
    <w:basedOn w:val="a0"/>
    <w:link w:val="a6"/>
    <w:rsid w:val="00653527"/>
    <w:rPr>
      <w:rFonts w:ascii="Times New Roman" w:eastAsia="Times New Roman" w:hAnsi="Times New Roman" w:cs="Times New Roman"/>
      <w:i/>
      <w:iCs/>
      <w:sz w:val="32"/>
      <w:szCs w:val="24"/>
      <w:lang w:eastAsia="ar-SA"/>
    </w:rPr>
  </w:style>
  <w:style w:type="paragraph" w:styleId="a8">
    <w:name w:val="Balloon Text"/>
    <w:basedOn w:val="a"/>
    <w:link w:val="a9"/>
    <w:uiPriority w:val="99"/>
    <w:semiHidden/>
    <w:unhideWhenUsed/>
    <w:rsid w:val="008A4C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A4C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0420608">
      <w:bodyDiv w:val="1"/>
      <w:marLeft w:val="0"/>
      <w:marRight w:val="0"/>
      <w:marTop w:val="0"/>
      <w:marBottom w:val="0"/>
      <w:divBdr>
        <w:top w:val="none" w:sz="0" w:space="0" w:color="auto"/>
        <w:left w:val="none" w:sz="0" w:space="0" w:color="auto"/>
        <w:bottom w:val="none" w:sz="0" w:space="0" w:color="auto"/>
        <w:right w:val="none" w:sz="0" w:space="0" w:color="auto"/>
      </w:divBdr>
    </w:div>
    <w:div w:id="709306887">
      <w:bodyDiv w:val="1"/>
      <w:marLeft w:val="0"/>
      <w:marRight w:val="0"/>
      <w:marTop w:val="0"/>
      <w:marBottom w:val="0"/>
      <w:divBdr>
        <w:top w:val="none" w:sz="0" w:space="0" w:color="auto"/>
        <w:left w:val="none" w:sz="0" w:space="0" w:color="auto"/>
        <w:bottom w:val="none" w:sz="0" w:space="0" w:color="auto"/>
        <w:right w:val="none" w:sz="0" w:space="0" w:color="auto"/>
      </w:divBdr>
    </w:div>
    <w:div w:id="1295216404">
      <w:bodyDiv w:val="1"/>
      <w:marLeft w:val="0"/>
      <w:marRight w:val="0"/>
      <w:marTop w:val="0"/>
      <w:marBottom w:val="0"/>
      <w:divBdr>
        <w:top w:val="none" w:sz="0" w:space="0" w:color="auto"/>
        <w:left w:val="none" w:sz="0" w:space="0" w:color="auto"/>
        <w:bottom w:val="none" w:sz="0" w:space="0" w:color="auto"/>
        <w:right w:val="none" w:sz="0" w:space="0" w:color="auto"/>
      </w:divBdr>
      <w:divsChild>
        <w:div w:id="1030961088">
          <w:marLeft w:val="0"/>
          <w:marRight w:val="0"/>
          <w:marTop w:val="0"/>
          <w:marBottom w:val="0"/>
          <w:divBdr>
            <w:top w:val="none" w:sz="0" w:space="0" w:color="auto"/>
            <w:left w:val="none" w:sz="0" w:space="0" w:color="auto"/>
            <w:bottom w:val="none" w:sz="0" w:space="0" w:color="auto"/>
            <w:right w:val="none" w:sz="0" w:space="0" w:color="auto"/>
          </w:divBdr>
        </w:div>
      </w:divsChild>
    </w:div>
    <w:div w:id="207500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1450</Words>
  <Characters>8269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2020-09-10T12:50:00Z</dcterms:created>
  <dcterms:modified xsi:type="dcterms:W3CDTF">2020-09-11T06:40:00Z</dcterms:modified>
</cp:coreProperties>
</file>