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BB" w:rsidRPr="00A53575" w:rsidRDefault="002D19BB" w:rsidP="002D19BB">
      <w:pPr>
        <w:spacing w:after="200" w:line="276" w:lineRule="auto"/>
        <w:jc w:val="center"/>
        <w:rPr>
          <w:b/>
          <w:sz w:val="28"/>
          <w:szCs w:val="28"/>
          <w:lang w:eastAsia="en-GB"/>
        </w:rPr>
      </w:pPr>
      <w:r w:rsidRPr="00A53575">
        <w:rPr>
          <w:b/>
          <w:sz w:val="28"/>
          <w:szCs w:val="28"/>
          <w:lang w:eastAsia="en-GB"/>
        </w:rPr>
        <w:t xml:space="preserve">КСП  по обучению грамоте в 1 классе </w:t>
      </w:r>
    </w:p>
    <w:p w:rsidR="002D19BB" w:rsidRPr="00A53575" w:rsidRDefault="002D19BB" w:rsidP="002D19BB">
      <w:pPr>
        <w:spacing w:after="200" w:line="276" w:lineRule="auto"/>
        <w:jc w:val="center"/>
        <w:rPr>
          <w:b/>
          <w:sz w:val="28"/>
          <w:szCs w:val="28"/>
          <w:lang w:eastAsia="en-GB"/>
        </w:rPr>
      </w:pPr>
      <w:r w:rsidRPr="00A53575">
        <w:rPr>
          <w:b/>
          <w:sz w:val="28"/>
          <w:szCs w:val="28"/>
          <w:lang w:eastAsia="en-GB"/>
        </w:rPr>
        <w:t xml:space="preserve">2 четверть </w:t>
      </w:r>
      <w:r w:rsidRPr="00A53575">
        <w:rPr>
          <w:b/>
          <w:sz w:val="28"/>
          <w:szCs w:val="28"/>
          <w:lang w:val="en-US" w:eastAsia="en-GB"/>
        </w:rPr>
        <w:t>43</w:t>
      </w:r>
      <w:r w:rsidRPr="00A53575">
        <w:rPr>
          <w:b/>
          <w:sz w:val="28"/>
          <w:szCs w:val="28"/>
          <w:lang w:eastAsia="en-GB"/>
        </w:rPr>
        <w:t xml:space="preserve"> урок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53"/>
        <w:gridCol w:w="1516"/>
        <w:gridCol w:w="1168"/>
        <w:gridCol w:w="2572"/>
        <w:gridCol w:w="1338"/>
        <w:gridCol w:w="2250"/>
      </w:tblGrid>
      <w:tr w:rsidR="002D19BB" w:rsidRPr="00A53575" w:rsidTr="002D19BB">
        <w:trPr>
          <w:cantSplit/>
          <w:trHeight w:val="280"/>
        </w:trPr>
        <w:tc>
          <w:tcPr>
            <w:tcW w:w="2095" w:type="pct"/>
            <w:gridSpan w:val="4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2905" w:type="pct"/>
            <w:gridSpan w:val="3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bCs/>
                <w:spacing w:val="-20"/>
                <w:sz w:val="28"/>
                <w:szCs w:val="28"/>
              </w:rPr>
              <w:t>Мир</w:t>
            </w:r>
            <w:r w:rsidRPr="00A53575">
              <w:rPr>
                <w:rFonts w:ascii="Times New Roman" w:hAnsi="Times New Roman"/>
                <w:bCs/>
                <w:sz w:val="28"/>
                <w:szCs w:val="28"/>
              </w:rPr>
              <w:t xml:space="preserve"> вокруг нас</w:t>
            </w:r>
          </w:p>
        </w:tc>
      </w:tr>
      <w:tr w:rsidR="002D19BB" w:rsidRPr="00A53575" w:rsidTr="002D19BB">
        <w:trPr>
          <w:cantSplit/>
          <w:trHeight w:val="473"/>
        </w:trPr>
        <w:tc>
          <w:tcPr>
            <w:tcW w:w="5000" w:type="pct"/>
            <w:gridSpan w:val="7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ОШ №22 пос Жана Каратон Атырауской области</w:t>
            </w:r>
          </w:p>
        </w:tc>
      </w:tr>
      <w:tr w:rsidR="002D19BB" w:rsidRPr="00A53575" w:rsidTr="002D19BB">
        <w:trPr>
          <w:cantSplit/>
          <w:trHeight w:val="472"/>
        </w:trPr>
        <w:tc>
          <w:tcPr>
            <w:tcW w:w="2095" w:type="pct"/>
            <w:gridSpan w:val="4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A53575">
              <w:rPr>
                <w:rFonts w:ascii="Times New Roman" w:hAnsi="Times New Roman"/>
                <w:sz w:val="28"/>
                <w:szCs w:val="28"/>
              </w:rPr>
              <w:t>:</w:t>
            </w:r>
            <w:r w:rsidRPr="00A535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</w:t>
            </w:r>
            <w:r w:rsidR="00051CA3">
              <w:rPr>
                <w:rFonts w:ascii="Times New Roman" w:hAnsi="Times New Roman"/>
                <w:sz w:val="28"/>
                <w:szCs w:val="28"/>
                <w:lang w:val="ru-RU"/>
              </w:rPr>
              <w:t>23__»__декабря_____2020</w:t>
            </w:r>
            <w:r w:rsidRPr="00A53575">
              <w:rPr>
                <w:rFonts w:ascii="Times New Roman" w:hAnsi="Times New Roman"/>
                <w:sz w:val="28"/>
                <w:szCs w:val="28"/>
                <w:lang w:val="ru-RU"/>
              </w:rPr>
              <w:t>__г.</w:t>
            </w:r>
          </w:p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05" w:type="pct"/>
            <w:gridSpan w:val="3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Дюсенгалиева Алтынай Шаншаровна</w:t>
            </w:r>
          </w:p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D19BB" w:rsidRPr="00A53575" w:rsidTr="002D19BB">
        <w:trPr>
          <w:cantSplit/>
          <w:trHeight w:val="412"/>
        </w:trPr>
        <w:tc>
          <w:tcPr>
            <w:tcW w:w="2095" w:type="pct"/>
            <w:gridSpan w:val="4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A5357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5357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«_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</w:t>
            </w:r>
            <w:r w:rsidRPr="00A5357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___» класс.</w:t>
            </w:r>
          </w:p>
        </w:tc>
        <w:tc>
          <w:tcPr>
            <w:tcW w:w="2905" w:type="pct"/>
            <w:gridSpan w:val="3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A53575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23</w:t>
            </w:r>
          </w:p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A53575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0</w:t>
            </w:r>
          </w:p>
        </w:tc>
      </w:tr>
      <w:tr w:rsidR="002D19BB" w:rsidRPr="00A53575" w:rsidTr="002D19BB">
        <w:trPr>
          <w:cantSplit/>
          <w:trHeight w:val="412"/>
        </w:trPr>
        <w:tc>
          <w:tcPr>
            <w:tcW w:w="2095" w:type="pct"/>
            <w:gridSpan w:val="4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905" w:type="pct"/>
            <w:gridSpan w:val="3"/>
          </w:tcPr>
          <w:p w:rsidR="002D19BB" w:rsidRPr="00A53575" w:rsidRDefault="002D19BB" w:rsidP="00A721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575">
              <w:rPr>
                <w:rFonts w:ascii="Times New Roman" w:hAnsi="Times New Roman"/>
                <w:sz w:val="28"/>
                <w:szCs w:val="28"/>
              </w:rPr>
              <w:t>Парные согласные 3 - С</w:t>
            </w:r>
          </w:p>
        </w:tc>
      </w:tr>
      <w:tr w:rsidR="002D19BB" w:rsidRPr="00A53575" w:rsidTr="002D19BB">
        <w:trPr>
          <w:cantSplit/>
        </w:trPr>
        <w:tc>
          <w:tcPr>
            <w:tcW w:w="5000" w:type="pct"/>
            <w:gridSpan w:val="7"/>
          </w:tcPr>
          <w:p w:rsidR="002D19BB" w:rsidRPr="00A53575" w:rsidRDefault="002D19BB" w:rsidP="00A721F0">
            <w:pPr>
              <w:widowControl w:val="0"/>
              <w:autoSpaceDE w:val="0"/>
              <w:autoSpaceDN w:val="0"/>
              <w:adjustRightInd w:val="0"/>
              <w:rPr>
                <w:color w:val="1A171B"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D19BB" w:rsidRPr="00A53575" w:rsidTr="002D19BB">
        <w:trPr>
          <w:cantSplit/>
        </w:trPr>
        <w:tc>
          <w:tcPr>
            <w:tcW w:w="5000" w:type="pct"/>
            <w:gridSpan w:val="7"/>
          </w:tcPr>
          <w:p w:rsidR="002D19BB" w:rsidRDefault="002D19BB" w:rsidP="00A721F0">
            <w:pPr>
              <w:spacing w:line="240" w:lineRule="exact"/>
              <w:ind w:left="60"/>
              <w:rPr>
                <w:sz w:val="28"/>
                <w:szCs w:val="28"/>
              </w:rPr>
            </w:pPr>
          </w:p>
          <w:p w:rsidR="002D19BB" w:rsidRPr="00A53575" w:rsidRDefault="002D19BB" w:rsidP="00A721F0">
            <w:pPr>
              <w:spacing w:line="240" w:lineRule="exact"/>
              <w:ind w:left="6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1.1.5.1 Использовать речевой этикет в разных ситуациях общения.</w:t>
            </w:r>
          </w:p>
          <w:p w:rsidR="002D19BB" w:rsidRDefault="002D19BB" w:rsidP="00A721F0">
            <w:pPr>
              <w:spacing w:line="240" w:lineRule="exact"/>
              <w:ind w:left="60" w:right="240"/>
              <w:rPr>
                <w:sz w:val="28"/>
                <w:szCs w:val="28"/>
              </w:rPr>
            </w:pPr>
          </w:p>
          <w:p w:rsidR="002D19BB" w:rsidRPr="00A53575" w:rsidRDefault="002D19BB" w:rsidP="00A721F0">
            <w:pPr>
              <w:spacing w:line="240" w:lineRule="exact"/>
              <w:ind w:left="60"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1.1.6.1 Использовать в речи слова-описания/сравнения, невербальные средства общения (мимика, жесты и т. д.), соблюдать интонацию для передачи смысла высказывания.</w:t>
            </w:r>
          </w:p>
          <w:p w:rsidR="002D19BB" w:rsidRPr="00A53575" w:rsidRDefault="002D19BB" w:rsidP="002D19BB">
            <w:pPr>
              <w:numPr>
                <w:ilvl w:val="0"/>
                <w:numId w:val="1"/>
              </w:numPr>
              <w:tabs>
                <w:tab w:val="left" w:pos="655"/>
              </w:tabs>
              <w:spacing w:line="240" w:lineRule="exact"/>
              <w:ind w:left="60"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2D19BB" w:rsidRDefault="002D19BB" w:rsidP="00A721F0">
            <w:pPr>
              <w:tabs>
                <w:tab w:val="left" w:pos="660"/>
              </w:tabs>
              <w:spacing w:line="240" w:lineRule="exact"/>
              <w:ind w:left="60" w:right="240"/>
              <w:rPr>
                <w:sz w:val="28"/>
                <w:szCs w:val="28"/>
              </w:rPr>
            </w:pPr>
          </w:p>
          <w:p w:rsidR="002D19BB" w:rsidRDefault="002D19BB" w:rsidP="002D19BB">
            <w:pPr>
              <w:numPr>
                <w:ilvl w:val="0"/>
                <w:numId w:val="2"/>
              </w:numPr>
              <w:tabs>
                <w:tab w:val="left" w:pos="660"/>
              </w:tabs>
              <w:spacing w:line="240" w:lineRule="exact"/>
              <w:ind w:left="60"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2D19BB" w:rsidRPr="00A53575" w:rsidRDefault="002D19BB" w:rsidP="00A721F0">
            <w:pPr>
              <w:tabs>
                <w:tab w:val="left" w:pos="660"/>
              </w:tabs>
              <w:spacing w:line="240" w:lineRule="exact"/>
              <w:ind w:left="60" w:right="240"/>
              <w:rPr>
                <w:sz w:val="28"/>
                <w:szCs w:val="28"/>
              </w:rPr>
            </w:pPr>
          </w:p>
          <w:p w:rsidR="002D19BB" w:rsidRDefault="002D19BB" w:rsidP="00A721F0">
            <w:pPr>
              <w:spacing w:line="240" w:lineRule="exact"/>
              <w:ind w:left="60"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1.3.10.1 Различать, использовать в письменной речи слова-предметы, слова-признаки, слова- действия и изменять их по числам.</w:t>
            </w:r>
          </w:p>
          <w:p w:rsidR="002D19BB" w:rsidRPr="00A53575" w:rsidRDefault="002D19BB" w:rsidP="00A721F0">
            <w:pPr>
              <w:spacing w:line="240" w:lineRule="exact"/>
              <w:ind w:left="60" w:right="240"/>
              <w:rPr>
                <w:sz w:val="28"/>
                <w:szCs w:val="28"/>
              </w:rPr>
            </w:pPr>
          </w:p>
          <w:p w:rsidR="002D19BB" w:rsidRPr="00A53575" w:rsidRDefault="002D19BB" w:rsidP="00A721F0">
            <w:pPr>
              <w:spacing w:line="240" w:lineRule="exact"/>
              <w:ind w:left="60" w:right="240"/>
              <w:rPr>
                <w:sz w:val="28"/>
                <w:szCs w:val="28"/>
              </w:rPr>
            </w:pPr>
          </w:p>
        </w:tc>
      </w:tr>
      <w:tr w:rsidR="002D19BB" w:rsidRPr="00A53575" w:rsidTr="002D19BB">
        <w:trPr>
          <w:cantSplit/>
          <w:trHeight w:val="603"/>
        </w:trPr>
        <w:tc>
          <w:tcPr>
            <w:tcW w:w="829" w:type="pct"/>
            <w:gridSpan w:val="2"/>
          </w:tcPr>
          <w:p w:rsidR="002D19BB" w:rsidRPr="00A53575" w:rsidRDefault="002D19BB" w:rsidP="00A721F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 xml:space="preserve">Развитие 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навы</w:t>
            </w:r>
            <w:r w:rsidRPr="00A53575">
              <w:rPr>
                <w:b/>
                <w:bCs/>
                <w:sz w:val="28"/>
                <w:szCs w:val="28"/>
              </w:rPr>
              <w:softHyphen/>
              <w:t>ков:</w:t>
            </w:r>
          </w:p>
        </w:tc>
        <w:tc>
          <w:tcPr>
            <w:tcW w:w="4171" w:type="pct"/>
            <w:gridSpan w:val="5"/>
          </w:tcPr>
          <w:p w:rsidR="002D19BB" w:rsidRDefault="002D19BB" w:rsidP="00A721F0">
            <w:pPr>
              <w:tabs>
                <w:tab w:val="left" w:pos="343"/>
              </w:tabs>
              <w:spacing w:line="240" w:lineRule="exact"/>
              <w:ind w:left="60"/>
              <w:rPr>
                <w:sz w:val="28"/>
                <w:szCs w:val="28"/>
              </w:rPr>
            </w:pPr>
          </w:p>
          <w:p w:rsidR="002D19BB" w:rsidRPr="00A53575" w:rsidRDefault="002D19BB" w:rsidP="002D19BB">
            <w:pPr>
              <w:tabs>
                <w:tab w:val="left" w:pos="343"/>
              </w:tabs>
              <w:spacing w:line="240" w:lineRule="exact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Участие в различных ситуациях общения с соблюдением речевых норм.</w:t>
            </w:r>
          </w:p>
          <w:p w:rsidR="002D19BB" w:rsidRPr="00A53575" w:rsidRDefault="002D19BB" w:rsidP="002D19BB">
            <w:pPr>
              <w:tabs>
                <w:tab w:val="left" w:pos="338"/>
              </w:tabs>
              <w:spacing w:line="240" w:lineRule="exact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Привлечение внимания слушателей.</w:t>
            </w:r>
          </w:p>
          <w:p w:rsidR="002D19BB" w:rsidRPr="00A53575" w:rsidRDefault="002D19BB" w:rsidP="002D19BB">
            <w:pPr>
              <w:tabs>
                <w:tab w:val="left" w:pos="362"/>
              </w:tabs>
              <w:spacing w:line="240" w:lineRule="exact"/>
              <w:ind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Ориентирование в звуковой форме слова. 2.1 Использование видов чтения.</w:t>
            </w:r>
          </w:p>
          <w:p w:rsidR="002D19BB" w:rsidRPr="00A53575" w:rsidRDefault="002D19BB" w:rsidP="002D19BB">
            <w:pPr>
              <w:tabs>
                <w:tab w:val="left" w:pos="45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3575">
              <w:rPr>
                <w:sz w:val="28"/>
                <w:szCs w:val="28"/>
              </w:rPr>
              <w:t>Соблюдение грамматических норм.</w:t>
            </w:r>
          </w:p>
        </w:tc>
      </w:tr>
      <w:tr w:rsidR="002D19BB" w:rsidRPr="00A53575" w:rsidTr="002D19BB">
        <w:trPr>
          <w:cantSplit/>
          <w:trHeight w:val="603"/>
        </w:trPr>
        <w:tc>
          <w:tcPr>
            <w:tcW w:w="829" w:type="pct"/>
            <w:gridSpan w:val="2"/>
          </w:tcPr>
          <w:p w:rsidR="002D19BB" w:rsidRPr="00A53575" w:rsidRDefault="002D19BB" w:rsidP="00A721F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4171" w:type="pct"/>
            <w:gridSpan w:val="5"/>
          </w:tcPr>
          <w:p w:rsidR="002D19BB" w:rsidRPr="00A53575" w:rsidRDefault="002D19BB" w:rsidP="002D19BB">
            <w:pPr>
              <w:spacing w:line="240" w:lineRule="exact"/>
              <w:ind w:left="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Все учащиеся смогут:</w:t>
            </w:r>
          </w:p>
          <w:p w:rsidR="002D19BB" w:rsidRPr="002D19BB" w:rsidRDefault="002D19BB" w:rsidP="002D19BB">
            <w:pPr>
              <w:spacing w:line="240" w:lineRule="exact"/>
              <w:ind w:left="60" w:right="240"/>
              <w:rPr>
                <w:sz w:val="28"/>
                <w:szCs w:val="28"/>
              </w:rPr>
            </w:pPr>
            <w:r w:rsidRPr="002D19BB">
              <w:rPr>
                <w:sz w:val="28"/>
                <w:szCs w:val="28"/>
              </w:rPr>
              <w:t>Определять на слух особенности произношения звуков [з], [з'], [с], [с']. Читать слоги с буквами з-с.</w:t>
            </w:r>
          </w:p>
          <w:p w:rsidR="002D19BB" w:rsidRPr="002D19BB" w:rsidRDefault="002D19BB" w:rsidP="002D19BB">
            <w:pPr>
              <w:spacing w:line="240" w:lineRule="exact"/>
              <w:ind w:left="60"/>
              <w:rPr>
                <w:sz w:val="28"/>
                <w:szCs w:val="28"/>
              </w:rPr>
            </w:pPr>
            <w:r w:rsidRPr="002D19BB">
              <w:rPr>
                <w:sz w:val="28"/>
                <w:szCs w:val="28"/>
              </w:rPr>
              <w:t>Соотносить звуки [з], [з'],[с], [с'] и буквы, их обозначающие.</w:t>
            </w:r>
          </w:p>
          <w:p w:rsidR="002D19BB" w:rsidRPr="002D19BB" w:rsidRDefault="002D19BB" w:rsidP="002D19BB">
            <w:pPr>
              <w:spacing w:line="240" w:lineRule="exact"/>
              <w:ind w:left="60"/>
              <w:rPr>
                <w:sz w:val="28"/>
                <w:szCs w:val="28"/>
              </w:rPr>
            </w:pPr>
            <w:r w:rsidRPr="002D19BB">
              <w:rPr>
                <w:sz w:val="28"/>
                <w:szCs w:val="28"/>
              </w:rPr>
              <w:t>Назвать слоги с твердыми и мягкими согласными.</w:t>
            </w:r>
          </w:p>
          <w:p w:rsidR="002D19BB" w:rsidRPr="002D19BB" w:rsidRDefault="002D19BB" w:rsidP="002D19BB">
            <w:pPr>
              <w:spacing w:line="235" w:lineRule="exact"/>
              <w:ind w:left="60"/>
              <w:rPr>
                <w:sz w:val="28"/>
                <w:szCs w:val="28"/>
              </w:rPr>
            </w:pPr>
            <w:r w:rsidRPr="002D19BB">
              <w:rPr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2D19BB" w:rsidRPr="002D19BB" w:rsidRDefault="002D19BB" w:rsidP="002D19BB">
            <w:pPr>
              <w:spacing w:line="235" w:lineRule="exact"/>
              <w:ind w:left="60" w:right="240"/>
              <w:rPr>
                <w:sz w:val="28"/>
                <w:szCs w:val="28"/>
              </w:rPr>
            </w:pPr>
            <w:r w:rsidRPr="002D19BB">
              <w:rPr>
                <w:sz w:val="28"/>
                <w:szCs w:val="28"/>
              </w:rPr>
              <w:t xml:space="preserve">Производить слого-звуковой анализ слова с парными звуками [з]-[с], [з'] -[с'] (Золушка, коса, коза). </w:t>
            </w:r>
          </w:p>
          <w:p w:rsidR="002D19BB" w:rsidRPr="002D19BB" w:rsidRDefault="002D19BB" w:rsidP="002D19BB">
            <w:pPr>
              <w:spacing w:line="235" w:lineRule="exact"/>
              <w:ind w:right="240"/>
              <w:rPr>
                <w:sz w:val="28"/>
                <w:szCs w:val="28"/>
              </w:rPr>
            </w:pPr>
            <w:r w:rsidRPr="002D19BB">
              <w:rPr>
                <w:sz w:val="28"/>
                <w:szCs w:val="28"/>
              </w:rPr>
              <w:t xml:space="preserve">  Характеризовать выделенный звук с опорой на слова.</w:t>
            </w:r>
          </w:p>
          <w:p w:rsidR="002D19BB" w:rsidRPr="002D19BB" w:rsidRDefault="002D19BB" w:rsidP="002D19B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Слышать звуки [з], [з'], [с], [с'] в произносимых словах, определять место этих звуков в слове. Группировать изученные согласные по глухости-твердости.</w:t>
            </w:r>
          </w:p>
          <w:p w:rsidR="002D19BB" w:rsidRDefault="002D19BB" w:rsidP="00A721F0">
            <w:pPr>
              <w:tabs>
                <w:tab w:val="left" w:pos="343"/>
              </w:tabs>
              <w:spacing w:line="240" w:lineRule="exact"/>
              <w:ind w:left="60"/>
              <w:rPr>
                <w:sz w:val="28"/>
                <w:szCs w:val="28"/>
              </w:rPr>
            </w:pPr>
          </w:p>
        </w:tc>
      </w:tr>
      <w:tr w:rsidR="002D19BB" w:rsidRPr="00A53575" w:rsidTr="00C86E69">
        <w:trPr>
          <w:cantSplit/>
          <w:trHeight w:val="603"/>
        </w:trPr>
        <w:tc>
          <w:tcPr>
            <w:tcW w:w="804" w:type="pct"/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4196" w:type="pct"/>
            <w:gridSpan w:val="6"/>
          </w:tcPr>
          <w:p w:rsidR="002D19BB" w:rsidRPr="00A53575" w:rsidRDefault="002D19BB" w:rsidP="00A721F0">
            <w:pPr>
              <w:spacing w:line="240" w:lineRule="exact"/>
              <w:ind w:left="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2D19BB" w:rsidRPr="00A53575" w:rsidRDefault="002D19BB" w:rsidP="00A721F0">
            <w:pPr>
              <w:spacing w:line="240" w:lineRule="exact"/>
              <w:ind w:left="6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Инсценировать рассказ «Коза Зинка».</w:t>
            </w:r>
          </w:p>
          <w:p w:rsidR="002D19BB" w:rsidRPr="00A53575" w:rsidRDefault="002D19BB" w:rsidP="00A721F0">
            <w:pPr>
              <w:spacing w:line="240" w:lineRule="exact"/>
              <w:ind w:left="60" w:right="22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Анализировать задание, определять его цель, отвечать на вопрос к заданию. Выслушивать ответ товарища, оценивать правильность выполнения задания в доброжелатель</w:t>
            </w:r>
            <w:r w:rsidRPr="00A53575">
              <w:rPr>
                <w:sz w:val="28"/>
                <w:szCs w:val="28"/>
              </w:rPr>
              <w:softHyphen/>
              <w:t>ной форме.</w:t>
            </w:r>
          </w:p>
          <w:p w:rsidR="002D19BB" w:rsidRPr="00A53575" w:rsidRDefault="002D19BB" w:rsidP="00A721F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BB" w:rsidRPr="00A53575" w:rsidTr="00C86E69">
        <w:trPr>
          <w:cantSplit/>
          <w:trHeight w:val="603"/>
        </w:trPr>
        <w:tc>
          <w:tcPr>
            <w:tcW w:w="804" w:type="pct"/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lastRenderedPageBreak/>
              <w:t xml:space="preserve">Привитие 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4196" w:type="pct"/>
            <w:gridSpan w:val="6"/>
          </w:tcPr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D19BB" w:rsidRPr="00A53575" w:rsidTr="00C86E69">
        <w:trPr>
          <w:cantSplit/>
          <w:trHeight w:val="397"/>
        </w:trPr>
        <w:tc>
          <w:tcPr>
            <w:tcW w:w="804" w:type="pct"/>
          </w:tcPr>
          <w:p w:rsidR="00C86E69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Межпред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 xml:space="preserve">метные 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связи</w:t>
            </w:r>
          </w:p>
        </w:tc>
        <w:tc>
          <w:tcPr>
            <w:tcW w:w="4196" w:type="pct"/>
            <w:gridSpan w:val="6"/>
          </w:tcPr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2D19BB" w:rsidRPr="00A53575" w:rsidTr="00C86E69">
        <w:trPr>
          <w:cantSplit/>
          <w:trHeight w:val="688"/>
        </w:trPr>
        <w:tc>
          <w:tcPr>
            <w:tcW w:w="804" w:type="pct"/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 xml:space="preserve">Навыки 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 xml:space="preserve">использования 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4196" w:type="pct"/>
            <w:gridSpan w:val="6"/>
          </w:tcPr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 xml:space="preserve">На данном уроке учащиеся используют флеш-презентацию, которую можно загрузить на планшет или мобильный телефон через </w:t>
            </w:r>
            <w:r w:rsidRPr="00A53575">
              <w:rPr>
                <w:sz w:val="28"/>
                <w:szCs w:val="28"/>
                <w:lang w:val="en-US"/>
              </w:rPr>
              <w:t>QR</w:t>
            </w:r>
            <w:r w:rsidRPr="00A53575">
              <w:rPr>
                <w:sz w:val="28"/>
                <w:szCs w:val="28"/>
              </w:rPr>
              <w:t>-код</w:t>
            </w:r>
          </w:p>
        </w:tc>
      </w:tr>
      <w:tr w:rsidR="002D19BB" w:rsidRPr="00A53575" w:rsidTr="00C86E69">
        <w:trPr>
          <w:cantSplit/>
          <w:trHeight w:val="542"/>
        </w:trPr>
        <w:tc>
          <w:tcPr>
            <w:tcW w:w="804" w:type="pct"/>
          </w:tcPr>
          <w:p w:rsidR="002D19BB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Предваритель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 xml:space="preserve">ные 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4196" w:type="pct"/>
            <w:gridSpan w:val="6"/>
          </w:tcPr>
          <w:p w:rsidR="002D19BB" w:rsidRPr="00A53575" w:rsidRDefault="002D19BB" w:rsidP="00A721F0">
            <w:pPr>
              <w:spacing w:line="240" w:lineRule="exact"/>
              <w:ind w:left="60" w:right="22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Речь устная и письменная, предложение, знаки препинания в предложении, схема предложе</w:t>
            </w:r>
            <w:r w:rsidRPr="00A53575">
              <w:rPr>
                <w:sz w:val="28"/>
                <w:szCs w:val="28"/>
              </w:rPr>
              <w:softHyphen/>
              <w:t>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ы, м, т, н, л, с, р, ш, к, п,б, г, д, з, парные согласные б-п, г-к, д-т, сочетание - ши.</w:t>
            </w:r>
          </w:p>
        </w:tc>
      </w:tr>
      <w:tr w:rsidR="002D19BB" w:rsidRPr="00A53575" w:rsidTr="002D19BB">
        <w:trPr>
          <w:trHeight w:val="365"/>
        </w:trPr>
        <w:tc>
          <w:tcPr>
            <w:tcW w:w="5000" w:type="pct"/>
            <w:gridSpan w:val="7"/>
          </w:tcPr>
          <w:p w:rsidR="002D19BB" w:rsidRPr="00A53575" w:rsidRDefault="002D19BB" w:rsidP="00A721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Ход урока</w:t>
            </w:r>
          </w:p>
        </w:tc>
      </w:tr>
      <w:tr w:rsidR="002D19BB" w:rsidRPr="00A53575" w:rsidTr="00C86E69">
        <w:trPr>
          <w:trHeight w:val="528"/>
        </w:trPr>
        <w:tc>
          <w:tcPr>
            <w:tcW w:w="804" w:type="pct"/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135" w:type="pct"/>
            <w:gridSpan w:val="5"/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Запланированная деятельность на уроке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061" w:type="pct"/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Ресурсы</w:t>
            </w:r>
          </w:p>
        </w:tc>
      </w:tr>
      <w:tr w:rsidR="002D19BB" w:rsidRPr="00A53575" w:rsidTr="00C86E69">
        <w:trPr>
          <w:trHeight w:val="851"/>
        </w:trPr>
        <w:tc>
          <w:tcPr>
            <w:tcW w:w="804" w:type="pct"/>
          </w:tcPr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135" w:type="pct"/>
            <w:gridSpan w:val="5"/>
          </w:tcPr>
          <w:p w:rsidR="002D19BB" w:rsidRPr="00A53575" w:rsidRDefault="002D19BB" w:rsidP="00A721F0">
            <w:pPr>
              <w:ind w:left="60" w:right="194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Создание положительного эмоционального настроя. (К) Приветствие.</w:t>
            </w:r>
          </w:p>
          <w:p w:rsidR="002D19BB" w:rsidRPr="00A53575" w:rsidRDefault="002D19BB" w:rsidP="00A721F0">
            <w:pPr>
              <w:ind w:left="60" w:right="16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Доброе утро, мои дорогие</w:t>
            </w:r>
            <w:r>
              <w:rPr>
                <w:sz w:val="28"/>
                <w:szCs w:val="28"/>
              </w:rPr>
              <w:t xml:space="preserve"> дети</w:t>
            </w:r>
            <w:r w:rsidRPr="00A53575">
              <w:rPr>
                <w:sz w:val="28"/>
                <w:szCs w:val="28"/>
              </w:rPr>
              <w:t>!</w:t>
            </w:r>
            <w:r w:rsidRPr="00A53575">
              <w:rPr>
                <w:i/>
                <w:iCs/>
                <w:sz w:val="28"/>
                <w:szCs w:val="28"/>
              </w:rPr>
              <w:t xml:space="preserve"> Я</w:t>
            </w:r>
            <w:r w:rsidRPr="00A53575">
              <w:rPr>
                <w:sz w:val="28"/>
                <w:szCs w:val="28"/>
              </w:rPr>
              <w:t xml:space="preserve"> очень рада встрече с вами. И, конечно, жду той минуты, когда мы снова сможем заглянуть в этот чудесный учебник. А вы этого желаете? Тогда вперед!</w:t>
            </w:r>
          </w:p>
          <w:p w:rsidR="002D19BB" w:rsidRPr="00A53575" w:rsidRDefault="002D19BB" w:rsidP="00A721F0">
            <w:pPr>
              <w:ind w:left="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Актуализация жизненного опыта. Целеполагание.</w:t>
            </w:r>
          </w:p>
          <w:p w:rsidR="00BA676B" w:rsidRDefault="002D19BB" w:rsidP="00A721F0">
            <w:pPr>
              <w:ind w:left="60" w:right="1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(К, И)</w:t>
            </w:r>
            <w:r w:rsidR="00BA676B">
              <w:rPr>
                <w:sz w:val="28"/>
                <w:szCs w:val="28"/>
              </w:rPr>
              <w:t xml:space="preserve"> Чтение рассказа учителем:</w:t>
            </w:r>
          </w:p>
          <w:p w:rsidR="00BA676B" w:rsidRDefault="002D19BB" w:rsidP="00A721F0">
            <w:pPr>
              <w:ind w:left="60" w:right="16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 xml:space="preserve"> Это было зимой. Стояла морозная</w:t>
            </w:r>
            <w:r>
              <w:rPr>
                <w:sz w:val="28"/>
                <w:szCs w:val="28"/>
              </w:rPr>
              <w:t xml:space="preserve"> </w:t>
            </w:r>
            <w:r w:rsidRPr="00A53575">
              <w:rPr>
                <w:sz w:val="28"/>
                <w:szCs w:val="28"/>
              </w:rPr>
              <w:t xml:space="preserve"> ясная погода. Две девочки (прочитайте, как их зовут) (учитель показывает карточки с именами девочек), Лиза и Сима, пошли гулять. Решили они поменяться буквами 3 и С, какие слова по</w:t>
            </w:r>
            <w:r w:rsidRPr="00A53575">
              <w:rPr>
                <w:sz w:val="28"/>
                <w:szCs w:val="28"/>
              </w:rPr>
              <w:softHyphen/>
              <w:t xml:space="preserve">лучились? (лиса, зима). У них была коза, а получилась ... (коса). - Какие буквы перепутались в моем рассказе? </w:t>
            </w:r>
          </w:p>
          <w:p w:rsidR="002D19BB" w:rsidRPr="00A53575" w:rsidRDefault="002D19BB" w:rsidP="00C86E69">
            <w:pPr>
              <w:ind w:left="60" w:right="16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(3 и С).</w:t>
            </w:r>
          </w:p>
        </w:tc>
        <w:tc>
          <w:tcPr>
            <w:tcW w:w="1061" w:type="pct"/>
          </w:tcPr>
          <w:p w:rsidR="002D19BB" w:rsidRPr="00A53575" w:rsidRDefault="002D19BB" w:rsidP="00A721F0">
            <w:pPr>
              <w:widowControl w:val="0"/>
              <w:rPr>
                <w:color w:val="2976A4"/>
                <w:sz w:val="28"/>
                <w:szCs w:val="28"/>
              </w:rPr>
            </w:pPr>
          </w:p>
        </w:tc>
      </w:tr>
      <w:tr w:rsidR="002D19BB" w:rsidRPr="00A53575" w:rsidTr="00C86E69">
        <w:trPr>
          <w:trHeight w:val="608"/>
        </w:trPr>
        <w:tc>
          <w:tcPr>
            <w:tcW w:w="804" w:type="pct"/>
          </w:tcPr>
          <w:p w:rsidR="002D19BB" w:rsidRPr="00A53575" w:rsidRDefault="002D19BB" w:rsidP="00A721F0">
            <w:pPr>
              <w:widowControl w:val="0"/>
              <w:rPr>
                <w:color w:val="215868"/>
                <w:sz w:val="28"/>
                <w:szCs w:val="28"/>
              </w:rPr>
            </w:pPr>
            <w:r w:rsidRPr="00A53575">
              <w:rPr>
                <w:b/>
                <w:color w:val="215868"/>
                <w:sz w:val="28"/>
                <w:szCs w:val="28"/>
              </w:rPr>
              <w:t>Критерии успеха</w:t>
            </w:r>
          </w:p>
        </w:tc>
        <w:tc>
          <w:tcPr>
            <w:tcW w:w="3135" w:type="pct"/>
            <w:gridSpan w:val="5"/>
          </w:tcPr>
          <w:p w:rsidR="002D19BB" w:rsidRPr="00C86E69" w:rsidRDefault="002D19BB" w:rsidP="00C86E69">
            <w:pPr>
              <w:ind w:left="60" w:right="16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Формулируется тема ур</w:t>
            </w:r>
            <w:r w:rsidR="00BA676B">
              <w:rPr>
                <w:sz w:val="28"/>
                <w:szCs w:val="28"/>
              </w:rPr>
              <w:t xml:space="preserve">ока: «Парные согласные 3-С </w:t>
            </w:r>
            <w:r w:rsidRPr="00A53575">
              <w:rPr>
                <w:sz w:val="28"/>
                <w:szCs w:val="28"/>
              </w:rPr>
              <w:t>».</w:t>
            </w:r>
          </w:p>
        </w:tc>
        <w:tc>
          <w:tcPr>
            <w:tcW w:w="1061" w:type="pct"/>
          </w:tcPr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</w:p>
        </w:tc>
      </w:tr>
      <w:tr w:rsidR="002D19BB" w:rsidRPr="00A53575" w:rsidTr="00C86E69">
        <w:trPr>
          <w:trHeight w:val="1131"/>
        </w:trPr>
        <w:tc>
          <w:tcPr>
            <w:tcW w:w="804" w:type="pct"/>
            <w:tcBorders>
              <w:bottom w:val="single" w:sz="4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</w:p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 xml:space="preserve">Середина урока </w:t>
            </w:r>
          </w:p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35" w:type="pct"/>
            <w:gridSpan w:val="5"/>
            <w:tcBorders>
              <w:bottom w:val="single" w:sz="4" w:space="0" w:color="auto"/>
            </w:tcBorders>
          </w:tcPr>
          <w:p w:rsidR="002D19BB" w:rsidRPr="00A53575" w:rsidRDefault="002D19BB" w:rsidP="00A721F0">
            <w:pPr>
              <w:tabs>
                <w:tab w:val="left" w:pos="5633"/>
              </w:tabs>
              <w:ind w:left="60" w:right="1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Работа над новой темой. Работа по учебнику.</w:t>
            </w:r>
          </w:p>
          <w:p w:rsidR="00BA676B" w:rsidRDefault="002D19BB" w:rsidP="00A721F0">
            <w:pPr>
              <w:tabs>
                <w:tab w:val="left" w:pos="5633"/>
              </w:tabs>
              <w:ind w:left="60" w:right="160"/>
              <w:rPr>
                <w:b/>
                <w:bCs/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 xml:space="preserve">(К, И) </w:t>
            </w:r>
          </w:p>
          <w:p w:rsidR="00BA676B" w:rsidRDefault="002D19BB" w:rsidP="00A721F0">
            <w:pPr>
              <w:tabs>
                <w:tab w:val="left" w:pos="5633"/>
              </w:tabs>
              <w:ind w:left="60" w:right="1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1, 2</w:t>
            </w:r>
            <w:r w:rsidRPr="00A53575">
              <w:rPr>
                <w:sz w:val="28"/>
                <w:szCs w:val="28"/>
              </w:rPr>
              <w:t>.</w:t>
            </w:r>
            <w:r w:rsidR="00BA676B">
              <w:rPr>
                <w:sz w:val="28"/>
                <w:szCs w:val="28"/>
              </w:rPr>
              <w:t>Сопоставление звуков: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 w:right="16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 xml:space="preserve">с помощью схемы «Подумай» сопоставляют звуки [з]- [с], [з']-[с'] по звонкости и глухости в слоговой таблице и словах. 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 w:right="1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(И, Г) 3.</w:t>
            </w:r>
            <w:r w:rsidR="00BA676B">
              <w:rPr>
                <w:sz w:val="28"/>
                <w:szCs w:val="28"/>
              </w:rPr>
              <w:t xml:space="preserve"> Работа с иллюстрациями :</w:t>
            </w:r>
            <w:r w:rsidRPr="00A53575">
              <w:rPr>
                <w:sz w:val="28"/>
                <w:szCs w:val="28"/>
              </w:rPr>
              <w:t>рассмотреть иллюстрации в учебни</w:t>
            </w:r>
            <w:r w:rsidRPr="00A53575">
              <w:rPr>
                <w:sz w:val="28"/>
                <w:szCs w:val="28"/>
              </w:rPr>
              <w:softHyphen/>
              <w:t xml:space="preserve">ке, назвать пропущенные </w:t>
            </w:r>
            <w:r w:rsidRPr="00A53575">
              <w:rPr>
                <w:sz w:val="28"/>
                <w:szCs w:val="28"/>
              </w:rPr>
              <w:lastRenderedPageBreak/>
              <w:t xml:space="preserve">звуки в словах и дать им характеристику. 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 w:right="1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(И, К) 4.</w:t>
            </w:r>
            <w:r w:rsidRPr="00A53575">
              <w:rPr>
                <w:sz w:val="28"/>
                <w:szCs w:val="28"/>
              </w:rPr>
              <w:t xml:space="preserve"> Учащиеся читают слова, определяют количество слогов в слове и называют слоги с твердыми и мягкими согласными. </w:t>
            </w:r>
          </w:p>
          <w:p w:rsidR="002D19BB" w:rsidRPr="00A53575" w:rsidRDefault="002D19BB" w:rsidP="00BA676B">
            <w:pPr>
              <w:tabs>
                <w:tab w:val="left" w:pos="5633"/>
              </w:tabs>
              <w:jc w:val="both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(К, И) Работа в прописи.</w:t>
            </w:r>
          </w:p>
          <w:p w:rsidR="002D19BB" w:rsidRPr="00A53575" w:rsidRDefault="002D19BB" w:rsidP="002D19BB">
            <w:pPr>
              <w:numPr>
                <w:ilvl w:val="0"/>
                <w:numId w:val="1"/>
              </w:numPr>
              <w:tabs>
                <w:tab w:val="left" w:pos="242"/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Написание элементов букв 3 и С.</w:t>
            </w:r>
          </w:p>
          <w:p w:rsidR="002D19BB" w:rsidRPr="00A53575" w:rsidRDefault="002D19BB" w:rsidP="002D19BB">
            <w:pPr>
              <w:numPr>
                <w:ilvl w:val="0"/>
                <w:numId w:val="1"/>
              </w:numPr>
              <w:tabs>
                <w:tab w:val="left" w:pos="262"/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Написание строчных и заглавных букв з и с.</w:t>
            </w:r>
          </w:p>
          <w:p w:rsidR="002D19BB" w:rsidRPr="00A53575" w:rsidRDefault="002D19BB" w:rsidP="002D19BB">
            <w:pPr>
              <w:numPr>
                <w:ilvl w:val="0"/>
                <w:numId w:val="1"/>
              </w:numPr>
              <w:tabs>
                <w:tab w:val="left" w:pos="262"/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Запись и фонетический разбор слов «коса» и «коза».</w:t>
            </w:r>
          </w:p>
          <w:p w:rsidR="002D19BB" w:rsidRPr="00A53575" w:rsidRDefault="002D19BB" w:rsidP="002D19BB">
            <w:pPr>
              <w:numPr>
                <w:ilvl w:val="0"/>
                <w:numId w:val="1"/>
              </w:numPr>
              <w:tabs>
                <w:tab w:val="left" w:pos="286"/>
                <w:tab w:val="left" w:pos="5633"/>
              </w:tabs>
              <w:ind w:left="60" w:right="20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Запись предложений: «У Наргиз коса. У козы рога». Наблюдение над словами «коса - коза».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Динамическая пауза «Художник-невидимка».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Художник-невидимка по городу идет: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i/>
                <w:iCs/>
                <w:sz w:val="28"/>
                <w:szCs w:val="28"/>
              </w:rPr>
              <w:t>(маршируют с высоко поднятыми коленями.)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Всем щеки нарумянит, всех за нос ущипнет.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i/>
                <w:iCs/>
                <w:sz w:val="28"/>
                <w:szCs w:val="28"/>
              </w:rPr>
              <w:t>(останавливаются и трут щеки ладонями, щиплют себя за нос.)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А ночью он, пока мы спали, пришел с волшебной кистью.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i/>
                <w:iCs/>
                <w:sz w:val="28"/>
                <w:szCs w:val="28"/>
              </w:rPr>
              <w:t>(кладут голову на сложенные ладошки, шагают на цыпочках.)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И на окне нарисовал сверкающие листья.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i/>
                <w:iCs/>
                <w:sz w:val="28"/>
                <w:szCs w:val="28"/>
              </w:rPr>
              <w:t>(останавливаются, «рисуют» листья воображаемой кистью.)</w:t>
            </w:r>
          </w:p>
          <w:p w:rsidR="002D19BB" w:rsidRPr="00A53575" w:rsidRDefault="002D19BB" w:rsidP="00A721F0">
            <w:pPr>
              <w:pStyle w:val="31"/>
              <w:widowControl w:val="0"/>
              <w:shd w:val="clear" w:color="auto" w:fill="auto"/>
              <w:tabs>
                <w:tab w:val="left" w:pos="5633"/>
              </w:tabs>
              <w:spacing w:before="0" w:after="0" w:line="240" w:lineRule="auto"/>
              <w:ind w:left="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75">
              <w:rPr>
                <w:rFonts w:ascii="Times New Roman" w:eastAsia="Times New Roman" w:hAnsi="Times New Roman" w:cs="Times New Roman"/>
                <w:sz w:val="28"/>
                <w:szCs w:val="28"/>
              </w:rPr>
              <w:t>Н. Нищева</w:t>
            </w:r>
          </w:p>
          <w:p w:rsidR="002D19BB" w:rsidRPr="00A53575" w:rsidRDefault="002D19BB" w:rsidP="00C86E69">
            <w:pPr>
              <w:jc w:val="both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Работа по учебнику.</w:t>
            </w:r>
          </w:p>
          <w:p w:rsidR="002D19BB" w:rsidRPr="00A53575" w:rsidRDefault="002D19BB" w:rsidP="00373B33">
            <w:pPr>
              <w:ind w:left="60"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 xml:space="preserve"> </w:t>
            </w:r>
            <w:r w:rsidRPr="00A53575">
              <w:rPr>
                <w:b/>
                <w:bCs/>
                <w:sz w:val="28"/>
                <w:szCs w:val="28"/>
              </w:rPr>
              <w:t>(И, Г) Игра «Времена года».</w:t>
            </w:r>
          </w:p>
          <w:p w:rsidR="00C86E69" w:rsidRDefault="002D19BB" w:rsidP="00A721F0">
            <w:pPr>
              <w:ind w:left="60"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Учитель предлагает рассмотреть картинки в учебнике, делит класс на 4 группы: «зима», «весна», «лето», «осень». У каждой группы учащихся есть карточки, на которых изображены одежда и предметы для разной погоды. Например: шапка, наушники, панама, зонтик, крем от загара, шарф и т.д. За</w:t>
            </w:r>
            <w:r w:rsidRPr="00A53575">
              <w:rPr>
                <w:sz w:val="28"/>
                <w:szCs w:val="28"/>
              </w:rPr>
              <w:softHyphen/>
              <w:t xml:space="preserve">дание: сгруппировать карточки, исходя из своего времени года, и объяснить, почему были выбраны данные предметы и для чего они нужны </w:t>
            </w:r>
          </w:p>
          <w:p w:rsidR="002D19BB" w:rsidRPr="00A53575" w:rsidRDefault="00BA676B" w:rsidP="00A721F0">
            <w:pPr>
              <w:ind w:left="60" w:right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(Г, И) 6</w:t>
            </w:r>
            <w:r w:rsidR="002D19BB" w:rsidRPr="00A53575">
              <w:rPr>
                <w:b/>
                <w:bCs/>
                <w:sz w:val="28"/>
                <w:szCs w:val="28"/>
              </w:rPr>
              <w:t>.</w:t>
            </w:r>
            <w:r w:rsidR="00C86E69">
              <w:rPr>
                <w:sz w:val="28"/>
                <w:szCs w:val="28"/>
              </w:rPr>
              <w:t xml:space="preserve"> Чтение рассказа </w:t>
            </w:r>
            <w:r w:rsidR="002D19BB" w:rsidRPr="00A53575">
              <w:rPr>
                <w:sz w:val="28"/>
                <w:szCs w:val="28"/>
              </w:rPr>
              <w:t xml:space="preserve"> «Коза Зинка», используя основные виды чтения: плавное слоговое чтение с переходом на чтение целыми словами, осознанное чтение и в группах инсценируют этот рассказ, используя жесты и мимику.</w:t>
            </w:r>
          </w:p>
          <w:p w:rsidR="002D19BB" w:rsidRPr="00A53575" w:rsidRDefault="002D19BB" w:rsidP="00A721F0">
            <w:pPr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(К, П) Трехъязычие:</w:t>
            </w:r>
            <w:r w:rsidRPr="00A53575">
              <w:rPr>
                <w:sz w:val="28"/>
                <w:szCs w:val="28"/>
              </w:rPr>
              <w:t xml:space="preserve"> ешю, коза, </w:t>
            </w:r>
            <w:r w:rsidRPr="00A53575">
              <w:rPr>
                <w:sz w:val="28"/>
                <w:szCs w:val="28"/>
                <w:lang w:val="en-US" w:eastAsia="en-US"/>
              </w:rPr>
              <w:t>goat</w:t>
            </w:r>
            <w:r w:rsidRPr="00A53575">
              <w:rPr>
                <w:sz w:val="28"/>
                <w:szCs w:val="28"/>
                <w:lang w:eastAsia="en-US"/>
              </w:rPr>
              <w:t>.</w:t>
            </w:r>
          </w:p>
          <w:p w:rsidR="002D19BB" w:rsidRPr="00A53575" w:rsidRDefault="002D19BB" w:rsidP="00A721F0">
            <w:pPr>
              <w:ind w:left="60" w:right="24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Учитель достает из сундучка карточки со словами и прикрепляет на «говоря</w:t>
            </w:r>
            <w:r w:rsidRPr="00A53575">
              <w:rPr>
                <w:sz w:val="28"/>
                <w:szCs w:val="28"/>
              </w:rPr>
              <w:softHyphen/>
              <w:t xml:space="preserve">щую стену» в классе. </w:t>
            </w:r>
            <w:r w:rsidRPr="00A53575">
              <w:rPr>
                <w:sz w:val="28"/>
                <w:szCs w:val="28"/>
              </w:rPr>
              <w:lastRenderedPageBreak/>
              <w:t>Просит детей проговорить слова, повторить другу.</w:t>
            </w:r>
          </w:p>
          <w:p w:rsidR="002D19BB" w:rsidRPr="00A53575" w:rsidRDefault="002D19BB" w:rsidP="002D19BB">
            <w:pPr>
              <w:numPr>
                <w:ilvl w:val="0"/>
                <w:numId w:val="1"/>
              </w:numPr>
              <w:tabs>
                <w:tab w:val="left" w:pos="170"/>
              </w:tabs>
              <w:ind w:left="60" w:right="24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 xml:space="preserve">Назовите слова с буквами 3-С, которые вы встретили в этом рассказе. </w:t>
            </w:r>
          </w:p>
          <w:p w:rsidR="002D19BB" w:rsidRPr="00A53575" w:rsidRDefault="002D19BB" w:rsidP="002D19BB">
            <w:pPr>
              <w:tabs>
                <w:tab w:val="left" w:pos="180"/>
              </w:tabs>
              <w:ind w:left="60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:rsidR="00C86E69" w:rsidRDefault="00C86E69" w:rsidP="00C86E69">
            <w:pPr>
              <w:spacing w:after="7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Учебник</w:t>
            </w:r>
          </w:p>
          <w:p w:rsidR="00C86E69" w:rsidRDefault="00C86E69" w:rsidP="00C86E69">
            <w:pPr>
              <w:spacing w:after="780"/>
              <w:jc w:val="both"/>
              <w:rPr>
                <w:sz w:val="28"/>
                <w:szCs w:val="28"/>
              </w:rPr>
            </w:pPr>
          </w:p>
          <w:p w:rsidR="00C86E69" w:rsidRPr="00C86E69" w:rsidRDefault="00C86E69" w:rsidP="00C86E69">
            <w:pPr>
              <w:spacing w:after="7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Пропись</w:t>
            </w:r>
          </w:p>
          <w:p w:rsidR="002D19BB" w:rsidRDefault="002D19BB" w:rsidP="00C86E69">
            <w:pPr>
              <w:spacing w:before="780" w:after="2100" w:line="240" w:lineRule="exact"/>
              <w:ind w:left="60" w:right="300"/>
              <w:jc w:val="both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Карточки-зна</w:t>
            </w:r>
            <w:r w:rsidRPr="00A53575">
              <w:rPr>
                <w:b/>
                <w:bCs/>
                <w:sz w:val="28"/>
                <w:szCs w:val="28"/>
              </w:rPr>
              <w:softHyphen/>
              <w:t>ки группы</w:t>
            </w:r>
          </w:p>
          <w:p w:rsidR="00C86E69" w:rsidRDefault="00C86E69" w:rsidP="00C86E69">
            <w:pPr>
              <w:spacing w:before="780" w:after="2100" w:line="240" w:lineRule="exact"/>
              <w:ind w:left="60" w:right="300"/>
              <w:jc w:val="both"/>
              <w:rPr>
                <w:sz w:val="28"/>
                <w:szCs w:val="28"/>
              </w:rPr>
            </w:pPr>
          </w:p>
          <w:p w:rsidR="00C86E69" w:rsidRDefault="00C86E69" w:rsidP="00C86E69">
            <w:pPr>
              <w:spacing w:before="780" w:after="2100" w:line="240" w:lineRule="exact"/>
              <w:ind w:right="300"/>
              <w:jc w:val="both"/>
              <w:rPr>
                <w:sz w:val="28"/>
                <w:szCs w:val="28"/>
              </w:rPr>
            </w:pPr>
          </w:p>
          <w:p w:rsidR="00C86E69" w:rsidRPr="00C86E69" w:rsidRDefault="00C86E69" w:rsidP="00C86E69">
            <w:pPr>
              <w:spacing w:before="780" w:after="2100" w:line="240" w:lineRule="exact"/>
              <w:ind w:right="300"/>
              <w:jc w:val="both"/>
              <w:rPr>
                <w:b/>
                <w:sz w:val="28"/>
                <w:szCs w:val="28"/>
              </w:rPr>
            </w:pPr>
            <w:r w:rsidRPr="00C86E69">
              <w:rPr>
                <w:b/>
                <w:sz w:val="28"/>
                <w:szCs w:val="28"/>
              </w:rPr>
              <w:t>Картинки, иллюстрации в учебнике.</w:t>
            </w:r>
          </w:p>
        </w:tc>
      </w:tr>
      <w:tr w:rsidR="002D19BB" w:rsidRPr="00A53575" w:rsidTr="00C86E69">
        <w:trPr>
          <w:trHeight w:val="674"/>
        </w:trPr>
        <w:tc>
          <w:tcPr>
            <w:tcW w:w="804" w:type="pct"/>
            <w:tcBorders>
              <w:bottom w:val="single" w:sz="2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color w:val="215868"/>
                <w:sz w:val="28"/>
                <w:szCs w:val="28"/>
              </w:rPr>
            </w:pPr>
            <w:r w:rsidRPr="00A53575">
              <w:rPr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135" w:type="pct"/>
            <w:gridSpan w:val="5"/>
            <w:tcBorders>
              <w:bottom w:val="single" w:sz="2" w:space="0" w:color="auto"/>
            </w:tcBorders>
          </w:tcPr>
          <w:p w:rsidR="002D19BB" w:rsidRPr="00A53575" w:rsidRDefault="002D19BB" w:rsidP="00C86E69">
            <w:pPr>
              <w:ind w:left="60" w:right="240"/>
              <w:jc w:val="both"/>
              <w:rPr>
                <w:i/>
                <w:color w:val="0070C0"/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 xml:space="preserve">Ученики должны ответить на этот вопрос, говоря, насколько они согласны или не согласны. Дети обсуждают этот вопрос в группе, затем кто-либо из группы выходит вперед и ставит карточку (знак своей группы) вдоль линии, объясняя позицию, которую их группа заняла. </w:t>
            </w:r>
          </w:p>
        </w:tc>
        <w:tc>
          <w:tcPr>
            <w:tcW w:w="1061" w:type="pct"/>
            <w:tcBorders>
              <w:bottom w:val="single" w:sz="2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color w:val="2976A4"/>
                <w:sz w:val="28"/>
                <w:szCs w:val="28"/>
              </w:rPr>
            </w:pPr>
          </w:p>
        </w:tc>
      </w:tr>
      <w:tr w:rsidR="002D19BB" w:rsidRPr="00A53575" w:rsidTr="00C86E69">
        <w:trPr>
          <w:trHeight w:val="4465"/>
        </w:trPr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Конец урока</w:t>
            </w:r>
          </w:p>
          <w:p w:rsidR="002D19BB" w:rsidRPr="00A53575" w:rsidRDefault="002D19BB" w:rsidP="00A721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3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9BB" w:rsidRPr="00A53575" w:rsidRDefault="002D19BB" w:rsidP="002D19BB">
            <w:pPr>
              <w:ind w:right="160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(К, И) Игра «Собери пару».</w:t>
            </w:r>
          </w:p>
          <w:p w:rsidR="002D19BB" w:rsidRPr="00A53575" w:rsidRDefault="002D19BB" w:rsidP="00A721F0">
            <w:pPr>
              <w:ind w:left="60" w:right="1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Учитель раздает учащимся карточки с изученными парными согласными и просит сложить согласные парами.</w:t>
            </w:r>
          </w:p>
          <w:p w:rsidR="002D19BB" w:rsidRPr="00A53575" w:rsidRDefault="002D19BB" w:rsidP="00A721F0">
            <w:pPr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Итог урока. Рефлексия.</w:t>
            </w:r>
          </w:p>
          <w:p w:rsidR="002D19BB" w:rsidRPr="00A53575" w:rsidRDefault="002D19BB" w:rsidP="00A721F0">
            <w:pPr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«Светофор»</w:t>
            </w:r>
          </w:p>
          <w:p w:rsidR="00C86E69" w:rsidRDefault="002D19BB" w:rsidP="00C86E69">
            <w:pPr>
              <w:spacing w:after="180"/>
              <w:ind w:left="60" w:right="1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Учащиеся в конце урока выбирают один из цветов: «красный» - мне многое было непонятно, у меня мало что получилось, «желтый» - у меня возникали сомнения и трудности, «зеленый» - у меня все получилось, мне все было по</w:t>
            </w:r>
            <w:r w:rsidRPr="00A53575">
              <w:rPr>
                <w:sz w:val="28"/>
                <w:szCs w:val="28"/>
              </w:rPr>
              <w:softHyphen/>
              <w:t>нятно.</w:t>
            </w:r>
          </w:p>
          <w:p w:rsidR="002D19BB" w:rsidRPr="00A53575" w:rsidRDefault="002D19BB" w:rsidP="00C86E69">
            <w:pPr>
              <w:spacing w:after="180"/>
              <w:ind w:left="60" w:right="1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Рефлексивное оценивание.</w:t>
            </w:r>
            <w:r>
              <w:rPr>
                <w:sz w:val="28"/>
                <w:szCs w:val="28"/>
              </w:rPr>
              <w:t xml:space="preserve"> Р</w:t>
            </w:r>
            <w:r w:rsidRPr="00A53575">
              <w:rPr>
                <w:sz w:val="28"/>
                <w:szCs w:val="28"/>
              </w:rPr>
              <w:t>аскрасить смайлик, кото</w:t>
            </w:r>
            <w:r w:rsidRPr="00A53575">
              <w:rPr>
                <w:sz w:val="28"/>
                <w:szCs w:val="28"/>
              </w:rPr>
              <w:softHyphen/>
              <w:t>рый будет соответствовать его настроению.</w:t>
            </w:r>
          </w:p>
        </w:tc>
        <w:tc>
          <w:tcPr>
            <w:tcW w:w="10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color w:val="2976A4"/>
                <w:sz w:val="28"/>
                <w:szCs w:val="28"/>
              </w:rPr>
            </w:pPr>
          </w:p>
        </w:tc>
      </w:tr>
      <w:tr w:rsidR="002D19BB" w:rsidRPr="00A53575" w:rsidTr="002D19BB">
        <w:tc>
          <w:tcPr>
            <w:tcW w:w="1544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A53575">
              <w:rPr>
                <w:b/>
                <w:sz w:val="28"/>
                <w:szCs w:val="28"/>
                <w:u w:val="single"/>
              </w:rPr>
              <w:t>Дифференциация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6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  <w:u w:val="single"/>
              </w:rPr>
              <w:t>Оценивание</w:t>
            </w:r>
          </w:p>
          <w:p w:rsidR="002D19BB" w:rsidRPr="00A53575" w:rsidRDefault="002D19BB" w:rsidP="00A721F0">
            <w:pPr>
              <w:widowControl w:val="0"/>
              <w:rPr>
                <w:i/>
                <w:color w:val="2976A4"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2D19BB" w:rsidRPr="00A53575" w:rsidRDefault="002D19BB" w:rsidP="00A721F0">
            <w:pPr>
              <w:widowControl w:val="0"/>
              <w:rPr>
                <w:i/>
                <w:color w:val="2976A4"/>
                <w:sz w:val="28"/>
                <w:szCs w:val="28"/>
              </w:rPr>
            </w:pPr>
            <w:r w:rsidRPr="00A53575">
              <w:rPr>
                <w:i/>
                <w:color w:val="2976A4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9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D19BB" w:rsidRPr="00A53575" w:rsidRDefault="002D19BB" w:rsidP="00A721F0">
            <w:pPr>
              <w:widowControl w:val="0"/>
              <w:rPr>
                <w:i/>
                <w:color w:val="2976A4"/>
                <w:sz w:val="28"/>
                <w:szCs w:val="28"/>
              </w:rPr>
            </w:pPr>
            <w:r w:rsidRPr="00A53575">
              <w:rPr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A53575">
              <w:rPr>
                <w:b/>
                <w:sz w:val="28"/>
                <w:szCs w:val="28"/>
                <w:u w:val="single"/>
              </w:rPr>
              <w:br/>
            </w:r>
            <w:r w:rsidRPr="00A53575">
              <w:rPr>
                <w:b/>
                <w:sz w:val="28"/>
                <w:szCs w:val="28"/>
                <w:u w:val="single"/>
              </w:rPr>
              <w:br/>
            </w:r>
            <w:r w:rsidRPr="00A53575">
              <w:rPr>
                <w:i/>
                <w:color w:val="2976A4"/>
                <w:sz w:val="28"/>
                <w:szCs w:val="28"/>
              </w:rPr>
              <w:t>Здоровьесберегающие технологии.</w:t>
            </w:r>
          </w:p>
          <w:p w:rsidR="002D19BB" w:rsidRPr="00A53575" w:rsidRDefault="002D19BB" w:rsidP="00A721F0">
            <w:pPr>
              <w:widowControl w:val="0"/>
              <w:rPr>
                <w:i/>
                <w:color w:val="2976A4"/>
                <w:sz w:val="28"/>
                <w:szCs w:val="28"/>
              </w:rPr>
            </w:pPr>
            <w:r w:rsidRPr="00A53575">
              <w:rPr>
                <w:i/>
                <w:color w:val="2976A4"/>
                <w:sz w:val="28"/>
                <w:szCs w:val="28"/>
              </w:rPr>
              <w:t>Используемые физминутки и активные виды деятельности.</w:t>
            </w:r>
          </w:p>
          <w:p w:rsidR="002D19BB" w:rsidRPr="00A53575" w:rsidRDefault="002D19BB" w:rsidP="00A721F0">
            <w:pPr>
              <w:widowControl w:val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2D19BB" w:rsidRPr="00A53575" w:rsidTr="002D19BB">
        <w:trPr>
          <w:trHeight w:val="271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D19BB" w:rsidRPr="00A53575" w:rsidRDefault="002D19BB" w:rsidP="00A721F0">
            <w:pPr>
              <w:spacing w:line="240" w:lineRule="exact"/>
              <w:ind w:left="80" w:right="8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Педагог проводит беседу, задает вопросы, более сложные - ученикам с высоким уровнем мотивации. Оказывает необходимую помощь в процессе инди</w:t>
            </w:r>
            <w:r w:rsidRPr="00A53575">
              <w:rPr>
                <w:sz w:val="28"/>
                <w:szCs w:val="28"/>
              </w:rPr>
              <w:softHyphen/>
              <w:t>видуальной работы.</w:t>
            </w:r>
          </w:p>
          <w:p w:rsidR="002D19BB" w:rsidRPr="00A53575" w:rsidRDefault="002D19BB" w:rsidP="00A721F0">
            <w:pPr>
              <w:spacing w:line="240" w:lineRule="exact"/>
              <w:ind w:left="80" w:right="80"/>
              <w:rPr>
                <w:sz w:val="28"/>
                <w:szCs w:val="28"/>
              </w:rPr>
            </w:pPr>
          </w:p>
          <w:p w:rsidR="002D19BB" w:rsidRPr="00A53575" w:rsidRDefault="002D19BB" w:rsidP="00A721F0">
            <w:pPr>
              <w:widowControl w:val="0"/>
              <w:rPr>
                <w:i/>
                <w:color w:val="2976A4"/>
                <w:sz w:val="28"/>
                <w:szCs w:val="28"/>
              </w:rPr>
            </w:pPr>
          </w:p>
        </w:tc>
        <w:tc>
          <w:tcPr>
            <w:tcW w:w="176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19BB" w:rsidRPr="00A53575" w:rsidRDefault="002D19BB" w:rsidP="00A721F0">
            <w:pPr>
              <w:spacing w:line="240" w:lineRule="exact"/>
              <w:ind w:left="100" w:righ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Если ребенок понял тему и способен применить знания и умения — смайлик улыбается, если цель достигнута частично - смайлик грустит, если</w:t>
            </w:r>
          </w:p>
          <w:p w:rsidR="002D19BB" w:rsidRPr="00A53575" w:rsidRDefault="002D19BB" w:rsidP="00A721F0">
            <w:pPr>
              <w:spacing w:line="240" w:lineRule="exact"/>
              <w:ind w:left="100" w:right="300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 xml:space="preserve">цель не достигнута - смаилик плачет. </w:t>
            </w:r>
          </w:p>
          <w:p w:rsidR="002D19BB" w:rsidRPr="00A53575" w:rsidRDefault="002D19BB" w:rsidP="00A721F0">
            <w:pPr>
              <w:rPr>
                <w:sz w:val="28"/>
                <w:szCs w:val="28"/>
              </w:rPr>
            </w:pPr>
          </w:p>
        </w:tc>
        <w:tc>
          <w:tcPr>
            <w:tcW w:w="169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b/>
                <w:bCs/>
                <w:sz w:val="28"/>
                <w:szCs w:val="28"/>
              </w:rPr>
              <w:t>Динамическая пауза «Художник-невидимка».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Художник-невидимка по городу идет: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i/>
                <w:iCs/>
                <w:sz w:val="28"/>
                <w:szCs w:val="28"/>
              </w:rPr>
              <w:t>(маршируют с высоко поднятыми коленями.)</w:t>
            </w:r>
          </w:p>
          <w:p w:rsidR="002D19BB" w:rsidRPr="00A53575" w:rsidRDefault="002D19BB" w:rsidP="00A721F0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sz w:val="28"/>
                <w:szCs w:val="28"/>
              </w:rPr>
              <w:t>Всем щеки нарумянит, всех за нос ущипнет.</w:t>
            </w:r>
          </w:p>
          <w:p w:rsidR="002D19BB" w:rsidRPr="00A53575" w:rsidRDefault="002D19BB" w:rsidP="00C86E69">
            <w:pPr>
              <w:tabs>
                <w:tab w:val="left" w:pos="5633"/>
              </w:tabs>
              <w:ind w:left="60"/>
              <w:jc w:val="both"/>
              <w:rPr>
                <w:sz w:val="28"/>
                <w:szCs w:val="28"/>
              </w:rPr>
            </w:pPr>
            <w:r w:rsidRPr="00A53575">
              <w:rPr>
                <w:i/>
                <w:iCs/>
                <w:sz w:val="28"/>
                <w:szCs w:val="28"/>
              </w:rPr>
              <w:t xml:space="preserve">(останавливаются и трут </w:t>
            </w:r>
          </w:p>
          <w:p w:rsidR="002D19BB" w:rsidRPr="00A53575" w:rsidRDefault="002D19BB" w:rsidP="00A721F0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2D19BB" w:rsidRPr="00A53575" w:rsidRDefault="002D19BB" w:rsidP="002D19BB">
      <w:pPr>
        <w:spacing w:after="200" w:line="276" w:lineRule="auto"/>
        <w:rPr>
          <w:sz w:val="28"/>
          <w:szCs w:val="28"/>
          <w:lang w:eastAsia="en-GB"/>
        </w:rPr>
      </w:pPr>
    </w:p>
    <w:p w:rsidR="002D19BB" w:rsidRPr="00A53575" w:rsidRDefault="002D19BB" w:rsidP="002D19BB">
      <w:pPr>
        <w:rPr>
          <w:sz w:val="28"/>
          <w:szCs w:val="28"/>
        </w:rPr>
      </w:pPr>
    </w:p>
    <w:p w:rsidR="002D19BB" w:rsidRPr="00A53575" w:rsidRDefault="002D19BB" w:rsidP="002D19BB">
      <w:pPr>
        <w:rPr>
          <w:sz w:val="28"/>
          <w:szCs w:val="28"/>
        </w:rPr>
      </w:pPr>
    </w:p>
    <w:p w:rsidR="00815381" w:rsidRDefault="00815381"/>
    <w:sectPr w:rsidR="00815381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.1.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D19BB"/>
    <w:rsid w:val="00051CA3"/>
    <w:rsid w:val="000B6331"/>
    <w:rsid w:val="00253DD3"/>
    <w:rsid w:val="002D19BB"/>
    <w:rsid w:val="00373B33"/>
    <w:rsid w:val="00815381"/>
    <w:rsid w:val="00B7252D"/>
    <w:rsid w:val="00BA676B"/>
    <w:rsid w:val="00C8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19B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2D19B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2D19BB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2D19B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2D19B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D1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2020-07-12T10:47:00Z</dcterms:created>
  <dcterms:modified xsi:type="dcterms:W3CDTF">2020-07-12T11:49:00Z</dcterms:modified>
</cp:coreProperties>
</file>