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5D2B" w14:textId="0CF13137" w:rsidR="00C87006" w:rsidRDefault="00C87006" w:rsidP="002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Хаджиева З.А. учитель истории средней школы-гимназии №12 г. Талдыкоргана</w:t>
      </w:r>
    </w:p>
    <w:p w14:paraId="591788A3" w14:textId="77777777" w:rsidR="00265D82" w:rsidRDefault="00C87006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675B638F" w14:textId="1BF9CC18" w:rsidR="00C87006" w:rsidRDefault="00C76BB9" w:rsidP="00C76B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7006" w:rsidRPr="00C87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C87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87006" w:rsidRPr="00C870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Войны</w:t>
      </w:r>
      <w:proofErr w:type="gramEnd"/>
      <w:r w:rsidR="00C87006" w:rsidRPr="00C870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священные страницы навеки в памяти людской»</w:t>
      </w:r>
    </w:p>
    <w:p w14:paraId="2CAB67DC" w14:textId="2F208092" w:rsidR="00CC6285" w:rsidRPr="00265D82" w:rsidRDefault="00265D82" w:rsidP="00265D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Pr="0026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Талдыкорганцы</w:t>
      </w:r>
      <w:proofErr w:type="spellEnd"/>
      <w:r w:rsidRPr="0026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участники Великой Отечественной войны, Герои Советского Союза).</w:t>
      </w:r>
    </w:p>
    <w:p w14:paraId="71610663" w14:textId="77777777" w:rsidR="00C87006" w:rsidRPr="00265D82" w:rsidRDefault="00C87006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7DCA6" w14:textId="7C81208A" w:rsidR="00C76BB9" w:rsidRDefault="00C87006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Борьба за мирное сосуществование народа всегда была и </w:t>
      </w:r>
      <w:proofErr w:type="gramStart"/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 одной</w:t>
      </w:r>
      <w:proofErr w:type="gramEnd"/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актуальных в нашей истории.  7</w:t>
      </w:r>
      <w:r w:rsid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назад завершилась Великая Отечественная война, которая была самой тяжелой и кровопролитной из всех войн, когда - либо пережитых Советским Союзом. </w:t>
      </w:r>
    </w:p>
    <w:p w14:paraId="3845661C" w14:textId="653CFA88" w:rsidR="00337B59" w:rsidRDefault="00337B5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 сегодня, мы вновь и вновь говорим о том, что Великая Отечественная война – носила всенародный характер. Победа досталась дорогой ценой. На защиту Отечества поднялись все народы многонационального советского государства. Немалый вклад в разгром немецко-фашистских захватчиков внесли и наши земляки: воины-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талдыкорганцы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4A2E4E" w14:textId="77777777" w:rsidR="00144DDA" w:rsidRDefault="00144DDA" w:rsidP="00144D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2B3A0E" w14:textId="7D605514" w:rsidR="00144DDA" w:rsidRPr="00144DDA" w:rsidRDefault="00645A69" w:rsidP="00144D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Сегодня, говоря о ветеранах Великой Отечественной войны, приходят на память слова из песни «У деревни Крюкова»: «Их в живых осталось всего семеро молодых солдат». К сожалению, и ветеранов осталось очень мало. На данный момент в городе Талдыкорган проживают чуть более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>0-ти ветеранов В</w:t>
      </w:r>
      <w:r>
        <w:rPr>
          <w:rFonts w:ascii="Times New Roman" w:hAnsi="Times New Roman" w:cs="Times New Roman"/>
          <w:sz w:val="24"/>
          <w:szCs w:val="24"/>
          <w:lang w:eastAsia="ru-RU"/>
        </w:rPr>
        <w:t>еликой Отечественной войны</w:t>
      </w:r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>, и эта цифра неумолимо сокращается, так как им уже далеко за 90 лет.  Низкий им земной поклон за Победу, за нашу независимость и свободу! Вечная память ушедшим героям!  </w:t>
      </w:r>
    </w:p>
    <w:p w14:paraId="6F64194E" w14:textId="77777777" w:rsidR="00144DDA" w:rsidRDefault="00144DDA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1203A" w14:textId="1FFE8AF8" w:rsidR="00337B59" w:rsidRDefault="00645A6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3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чем дальше мы от того тревожного и героического времени, тем величественнее кажутся их подвиги, тем полнее осознается значимость совершенного.</w:t>
      </w:r>
    </w:p>
    <w:p w14:paraId="7D520F1F" w14:textId="5364E8BE" w:rsidR="00C76BB9" w:rsidRDefault="00337B5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войны из 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Талдыкорган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ронт более 8000 человек. Они воевали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Брестской крепости и под Москвой, у стен Сталинграда и на Курской дуге, освобождали от гитлеровцев народы Польши, Чехосл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вакии, Болгарии, Румынии и Югославии, брали Берлин.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2800 бойцов не вернулось с полей сражений. За отвагу и мужество, проявленные в годы Великой Отечественной войны, 2208 </w:t>
      </w:r>
      <w:proofErr w:type="spellStart"/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</w:t>
      </w:r>
      <w:r w:rsid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рганцев</w:t>
      </w:r>
      <w:proofErr w:type="spellEnd"/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награждены боевыми орденами и медалями,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удостоены звания Героя Советского Союза:</w:t>
      </w:r>
    </w:p>
    <w:p w14:paraId="0B3D8177" w14:textId="27EABBBD" w:rsidR="00337B59" w:rsidRPr="00A95448" w:rsidRDefault="00337B5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14:paraId="501B0A74" w14:textId="49599F60" w:rsidR="00C76BB9" w:rsidRPr="00A95448" w:rsidRDefault="00C76BB9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Иванилов Владимир Семенович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( 1921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-1944)</w:t>
      </w:r>
    </w:p>
    <w:p w14:paraId="386CD716" w14:textId="25AD0D81" w:rsidR="00C76BB9" w:rsidRPr="00A95448" w:rsidRDefault="00C76BB9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Тулинцев</w:t>
      </w:r>
      <w:proofErr w:type="spellEnd"/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</w:t>
      </w:r>
      <w:proofErr w:type="gramStart"/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1925-2015)</w:t>
      </w:r>
    </w:p>
    <w:p w14:paraId="428443C1" w14:textId="56C36224" w:rsidR="00C76BB9" w:rsidRDefault="00C76BB9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Сергей Тимофеевич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( 1916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-1983)</w:t>
      </w:r>
    </w:p>
    <w:p w14:paraId="2E3212B3" w14:textId="2022B893" w:rsidR="00EB56A1" w:rsidRDefault="00EB56A1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Матай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( 1903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-1943)</w:t>
      </w:r>
    </w:p>
    <w:p w14:paraId="798BAE46" w14:textId="77777777" w:rsidR="00064841" w:rsidRDefault="00064841" w:rsidP="00064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FA010" w14:textId="36D3E1D6" w:rsidR="00064841" w:rsidRDefault="00064841" w:rsidP="00064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С. Иванилов родился в деревне </w:t>
      </w:r>
      <w:proofErr w:type="spellStart"/>
      <w:r w:rsidRPr="0006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Горскино</w:t>
      </w:r>
      <w:proofErr w:type="spellEnd"/>
      <w:r w:rsidRPr="0006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Кемеровской области) в крестьянской семье. В 1936 году семья переехала в Талды-Курган (Алма-Атинской области). По окончании школы имени Абая В. С. Иванилов поступил в Алма-Атинский медицинский институт.</w:t>
      </w:r>
    </w:p>
    <w:p w14:paraId="5B01A7E1" w14:textId="023E545D" w:rsidR="00064841" w:rsidRDefault="00064841" w:rsidP="00064841">
      <w:pPr>
        <w:spacing w:after="0" w:line="240" w:lineRule="auto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С июня 1941 года В. С. Иванилов в действующей армии. Командир орудия 1184-го истребительно-противотанкового артиллерийского полка (20-я истребительно-противотанковая артиллерийская бригада, 65-я армия, 1-й Белорусский фронт) старшина Иванилов отличился в боях за плацдарм на правом берегу реки </w:t>
      </w:r>
      <w:proofErr w:type="spellStart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Нарев</w:t>
      </w:r>
      <w:proofErr w:type="spellEnd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в районе города </w:t>
      </w:r>
      <w:proofErr w:type="spellStart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Сероцк</w:t>
      </w:r>
      <w:proofErr w:type="spellEnd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(Польша). 5-6 октября 1944 года огнём орудия и пулемёта отразил до 20 контратак противника, порой вёл бой в </w:t>
      </w:r>
      <w:proofErr w:type="spellStart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полуокружении</w:t>
      </w:r>
      <w:proofErr w:type="spellEnd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; его расчёт содействовал пехоте в удержании плацдарма, уничтожив 7 танков, 10 пулемётов и</w:t>
      </w:r>
      <w:r>
        <w:rPr>
          <w:rFonts w:eastAsiaTheme="minorEastAsia"/>
          <w:color w:val="000000" w:themeColor="dark1"/>
          <w:kern w:val="24"/>
          <w:sz w:val="36"/>
          <w:szCs w:val="36"/>
        </w:rPr>
        <w:t xml:space="preserve"> </w:t>
      </w:r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около 300 гитлеровцев. Погиб в бою севернее Варшавы 6 октября 1944 года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.</w:t>
      </w:r>
    </w:p>
    <w:p w14:paraId="1C0B41CF" w14:textId="77777777" w:rsidR="00064841" w:rsidRPr="00064841" w:rsidRDefault="00064841" w:rsidP="00064841">
      <w:pPr>
        <w:pStyle w:val="a5"/>
        <w:spacing w:before="0" w:beforeAutospacing="0" w:after="0" w:afterAutospacing="0"/>
      </w:pPr>
      <w:r w:rsidRPr="00064841">
        <w:rPr>
          <w:rFonts w:eastAsiaTheme="minorEastAsia"/>
          <w:color w:val="000000" w:themeColor="dark1"/>
          <w:kern w:val="24"/>
        </w:rPr>
        <w:lastRenderedPageBreak/>
        <w:t>Звание Героя Советского Союза присвоено 21 февраля 1945 года посмертно. Награждён орденами Ленина, Красной Звезды, медалями. Похоронен в селе Заторы, 40 км от Варшавы.</w:t>
      </w:r>
    </w:p>
    <w:p w14:paraId="76E86C86" w14:textId="77777777" w:rsidR="00064841" w:rsidRPr="00064841" w:rsidRDefault="00064841" w:rsidP="00064841">
      <w:pPr>
        <w:pStyle w:val="a5"/>
        <w:spacing w:before="0" w:beforeAutospacing="0" w:after="0" w:afterAutospacing="0"/>
        <w:jc w:val="center"/>
      </w:pPr>
      <w:r w:rsidRPr="00064841">
        <w:rPr>
          <w:rFonts w:eastAsiaTheme="minorEastAsia"/>
          <w:color w:val="FF0000"/>
          <w:kern w:val="24"/>
        </w:rPr>
        <w:t>Память</w:t>
      </w:r>
    </w:p>
    <w:p w14:paraId="4D985813" w14:textId="77777777" w:rsidR="00064841" w:rsidRPr="00064841" w:rsidRDefault="00064841" w:rsidP="00064841">
      <w:pPr>
        <w:pStyle w:val="a5"/>
        <w:spacing w:before="0" w:beforeAutospacing="0" w:after="0" w:afterAutospacing="0"/>
      </w:pPr>
      <w:r w:rsidRPr="00064841">
        <w:rPr>
          <w:rFonts w:eastAsiaTheme="minorEastAsia"/>
          <w:color w:val="000000" w:themeColor="dark1"/>
          <w:kern w:val="24"/>
        </w:rPr>
        <w:t xml:space="preserve">Имя героя носят улицы в Алматы (в микрорайоне Горный гигант) и в селе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Горскино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Гурьевского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района Кемеровской области.</w:t>
      </w:r>
    </w:p>
    <w:p w14:paraId="406D5446" w14:textId="3B37AA31" w:rsidR="00064841" w:rsidRPr="006546F4" w:rsidRDefault="00064841" w:rsidP="00064841">
      <w:pPr>
        <w:pStyle w:val="a5"/>
        <w:spacing w:before="0" w:beforeAutospacing="0" w:after="0" w:afterAutospacing="0"/>
      </w:pPr>
      <w:r w:rsidRPr="00064841">
        <w:rPr>
          <w:rFonts w:eastAsiaTheme="minorEastAsia"/>
          <w:color w:val="000000" w:themeColor="dark1"/>
          <w:kern w:val="24"/>
        </w:rPr>
        <w:t xml:space="preserve">8 мая 2015 года на родине на здании дома культуры в селе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Горскино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была установлена мемориальная доска.</w:t>
      </w:r>
    </w:p>
    <w:p w14:paraId="38EC8296" w14:textId="77777777" w:rsidR="00064841" w:rsidRDefault="00064841" w:rsidP="00064841">
      <w:pPr>
        <w:pStyle w:val="a5"/>
        <w:spacing w:before="0" w:beforeAutospacing="0" w:after="0" w:afterAutospacing="0"/>
        <w:rPr>
          <w:rFonts w:eastAsiaTheme="minorEastAsia"/>
          <w:color w:val="000000" w:themeColor="dark1"/>
          <w:kern w:val="24"/>
        </w:rPr>
      </w:pPr>
    </w:p>
    <w:p w14:paraId="6D4A5910" w14:textId="7B0679CD" w:rsidR="00366AD7" w:rsidRPr="00366AD7" w:rsidRDefault="00064841" w:rsidP="00064841">
      <w:pPr>
        <w:pStyle w:val="a5"/>
        <w:spacing w:before="0" w:beforeAutospacing="0" w:after="0" w:afterAutospacing="0"/>
        <w:rPr>
          <w:color w:val="202122"/>
          <w:shd w:val="clear" w:color="auto" w:fill="FFFFFF"/>
        </w:rPr>
      </w:pPr>
      <w:r w:rsidRPr="00064841">
        <w:rPr>
          <w:rFonts w:eastAsiaTheme="minorEastAsia"/>
          <w:color w:val="000000" w:themeColor="dark1"/>
          <w:kern w:val="24"/>
        </w:rPr>
        <w:t xml:space="preserve">Александр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Тулинцев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родился и учился в селе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Талды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- Курган. После окончания старейшей школы нашего города им. </w:t>
      </w:r>
      <w:proofErr w:type="gramStart"/>
      <w:r w:rsidRPr="00064841">
        <w:rPr>
          <w:rFonts w:eastAsiaTheme="minorEastAsia"/>
          <w:color w:val="000000" w:themeColor="dark1"/>
          <w:kern w:val="24"/>
        </w:rPr>
        <w:t>Абая ,</w:t>
      </w:r>
      <w:proofErr w:type="gramEnd"/>
      <w:r w:rsidRPr="00064841">
        <w:rPr>
          <w:rFonts w:eastAsiaTheme="minorEastAsia"/>
          <w:color w:val="000000" w:themeColor="dark1"/>
          <w:kern w:val="24"/>
        </w:rPr>
        <w:t xml:space="preserve"> работал в колхозе «»3- я пятилетка». С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Талды</w:t>
      </w:r>
      <w:proofErr w:type="spellEnd"/>
      <w:r w:rsidRPr="00064841">
        <w:rPr>
          <w:rFonts w:eastAsiaTheme="minorEastAsia"/>
          <w:color w:val="000000" w:themeColor="dark1"/>
          <w:kern w:val="24"/>
        </w:rPr>
        <w:t>- Кургана в 1943 году в 17- летнем возрасте был призван в армию, после окончания Ташкентского военного пулеметно- минометного училища направлен на фронт, на Курскую дугу. Александр был пулеметчиком, затем связистом- телефонистом. Подвиг, за который 18- летний паренек был удостоен звания Героя Советского Союза, он совершил при форсировании Днепра.</w:t>
      </w:r>
      <w:r w:rsidR="00366AD7">
        <w:rPr>
          <w:rFonts w:eastAsiaTheme="minorEastAsia"/>
          <w:color w:val="000000" w:themeColor="dark1"/>
          <w:kern w:val="24"/>
        </w:rPr>
        <w:t xml:space="preserve"> Александр Семенович был </w:t>
      </w:r>
      <w:r w:rsidR="00366AD7">
        <w:rPr>
          <w:color w:val="202122"/>
          <w:shd w:val="clear" w:color="auto" w:fill="FFFFFF"/>
        </w:rPr>
        <w:t>т</w:t>
      </w:r>
      <w:r w:rsidR="00366AD7" w:rsidRPr="00366AD7">
        <w:rPr>
          <w:color w:val="202122"/>
          <w:shd w:val="clear" w:color="auto" w:fill="FFFFFF"/>
        </w:rPr>
        <w:t>елефонист</w:t>
      </w:r>
      <w:r w:rsidR="00366AD7">
        <w:rPr>
          <w:color w:val="202122"/>
          <w:shd w:val="clear" w:color="auto" w:fill="FFFFFF"/>
        </w:rPr>
        <w:t>ом</w:t>
      </w:r>
      <w:r w:rsidR="00366AD7" w:rsidRPr="00366AD7">
        <w:rPr>
          <w:color w:val="202122"/>
          <w:shd w:val="clear" w:color="auto" w:fill="FFFFFF"/>
        </w:rPr>
        <w:t xml:space="preserve"> роты связи 205-го гвардейского стрелкового полк</w:t>
      </w:r>
      <w:r w:rsidR="00366AD7">
        <w:rPr>
          <w:color w:val="202122"/>
          <w:shd w:val="clear" w:color="auto" w:fill="FFFFFF"/>
        </w:rPr>
        <w:t>а.</w:t>
      </w:r>
      <w:r w:rsidR="00366AD7" w:rsidRPr="00366AD7">
        <w:rPr>
          <w:color w:val="202122"/>
          <w:shd w:val="clear" w:color="auto" w:fill="FFFFFF"/>
        </w:rPr>
        <w:t xml:space="preserve"> </w:t>
      </w:r>
      <w:r w:rsidR="00366AD7">
        <w:rPr>
          <w:color w:val="202122"/>
          <w:shd w:val="clear" w:color="auto" w:fill="FFFFFF"/>
        </w:rPr>
        <w:t>Г</w:t>
      </w:r>
      <w:r w:rsidR="00366AD7" w:rsidRPr="00366AD7">
        <w:rPr>
          <w:color w:val="202122"/>
          <w:shd w:val="clear" w:color="auto" w:fill="FFFFFF"/>
        </w:rPr>
        <w:t>вардии </w:t>
      </w:r>
      <w:hyperlink r:id="rId5" w:tooltip="Красноармеец" w:history="1">
        <w:r w:rsidR="00366AD7" w:rsidRPr="00265D82">
          <w:rPr>
            <w:rStyle w:val="a6"/>
            <w:color w:val="000000" w:themeColor="text1"/>
            <w:u w:val="none"/>
            <w:shd w:val="clear" w:color="auto" w:fill="FFFFFF"/>
          </w:rPr>
          <w:t>красноармеец</w:t>
        </w:r>
      </w:hyperlink>
      <w:r w:rsidR="00366AD7" w:rsidRPr="00265D82">
        <w:rPr>
          <w:color w:val="000000" w:themeColor="text1"/>
          <w:shd w:val="clear" w:color="auto" w:fill="FFFFFF"/>
        </w:rPr>
        <w:t> </w:t>
      </w:r>
      <w:r w:rsidR="00366AD7" w:rsidRPr="00366AD7">
        <w:rPr>
          <w:color w:val="202122"/>
          <w:shd w:val="clear" w:color="auto" w:fill="FFFFFF"/>
        </w:rPr>
        <w:t xml:space="preserve">Александр </w:t>
      </w:r>
      <w:proofErr w:type="spellStart"/>
      <w:r w:rsidR="00366AD7" w:rsidRPr="00366AD7">
        <w:rPr>
          <w:color w:val="202122"/>
          <w:shd w:val="clear" w:color="auto" w:fill="FFFFFF"/>
        </w:rPr>
        <w:t>Тулинцев</w:t>
      </w:r>
      <w:proofErr w:type="spellEnd"/>
      <w:r w:rsidR="00366AD7" w:rsidRPr="00366AD7">
        <w:rPr>
          <w:color w:val="202122"/>
          <w:shd w:val="clear" w:color="auto" w:fill="FFFFFF"/>
        </w:rPr>
        <w:t xml:space="preserve"> в ночь на 20 сентября 1943 года в числе первых под огнём противника переправился через Днепр в районе села </w:t>
      </w:r>
      <w:proofErr w:type="spellStart"/>
      <w:r w:rsidR="00366AD7" w:rsidRPr="00366AD7">
        <w:rPr>
          <w:color w:val="202122"/>
          <w:shd w:val="clear" w:color="auto" w:fill="FFFFFF"/>
        </w:rPr>
        <w:t>Домантово</w:t>
      </w:r>
      <w:proofErr w:type="spellEnd"/>
      <w:r w:rsidR="00366AD7" w:rsidRPr="00366AD7">
        <w:rPr>
          <w:color w:val="202122"/>
          <w:shd w:val="clear" w:color="auto" w:fill="FFFFFF"/>
        </w:rPr>
        <w:t xml:space="preserve"> Чернобыльского района Киевской области Украины и, проложив кабельную линию, установив связь с передовым отрядом. В ходе боя </w:t>
      </w:r>
      <w:r w:rsidR="00366AD7" w:rsidRPr="00265D82">
        <w:rPr>
          <w:color w:val="000000" w:themeColor="text1"/>
          <w:shd w:val="clear" w:color="auto" w:fill="FFFFFF"/>
        </w:rPr>
        <w:t>на </w:t>
      </w:r>
      <w:hyperlink r:id="rId6" w:tooltip="Плацдарм" w:history="1">
        <w:r w:rsidR="00366AD7" w:rsidRPr="00265D82">
          <w:rPr>
            <w:rStyle w:val="a6"/>
            <w:color w:val="000000" w:themeColor="text1"/>
            <w:u w:val="none"/>
            <w:shd w:val="clear" w:color="auto" w:fill="FFFFFF"/>
          </w:rPr>
          <w:t>плацдарме</w:t>
        </w:r>
      </w:hyperlink>
      <w:r w:rsidR="00366AD7" w:rsidRPr="00366AD7">
        <w:rPr>
          <w:color w:val="202122"/>
          <w:shd w:val="clear" w:color="auto" w:fill="FFFFFF"/>
        </w:rPr>
        <w:t xml:space="preserve"> отважный гвардеец-связист пробрался к окружённому советскому батальону и восстановил с ним связь. Гвардии красноармеец </w:t>
      </w:r>
      <w:proofErr w:type="spellStart"/>
      <w:r w:rsidR="00366AD7" w:rsidRPr="00366AD7">
        <w:rPr>
          <w:color w:val="202122"/>
          <w:shd w:val="clear" w:color="auto" w:fill="FFFFFF"/>
        </w:rPr>
        <w:t>Тулинцев</w:t>
      </w:r>
      <w:proofErr w:type="spellEnd"/>
      <w:r w:rsidR="00366AD7" w:rsidRPr="00366AD7">
        <w:rPr>
          <w:color w:val="202122"/>
          <w:shd w:val="clear" w:color="auto" w:fill="FFFFFF"/>
        </w:rPr>
        <w:t xml:space="preserve"> шесть суток находился в тылу врага и передавал ценные данные о действиях противника и о расположении его огневых точек.</w:t>
      </w:r>
    </w:p>
    <w:p w14:paraId="07B056D9" w14:textId="77777777" w:rsidR="00366AD7" w:rsidRPr="00366AD7" w:rsidRDefault="00366AD7" w:rsidP="00366AD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Указом Президиума Верховного Совета СССР от </w:t>
      </w:r>
      <w:hyperlink r:id="rId7" w:tooltip="16 октября" w:history="1">
        <w:r w:rsidRPr="00366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16 октября</w:t>
        </w:r>
      </w:hyperlink>
      <w:r w:rsidRPr="00366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tooltip="1943 год" w:history="1">
        <w:r w:rsidRPr="00366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1943 года</w:t>
        </w:r>
      </w:hyperlink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«за успешное </w:t>
      </w:r>
      <w:bookmarkStart w:id="0" w:name="_GoBack"/>
      <w:bookmarkEnd w:id="0"/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форсирование реки Днепр севернее Киева, прочное закрепление плацдарма на западном берегу реки Днепр и проявленные при этом отвагу и геройство» гвардии красноармейцу </w:t>
      </w:r>
      <w:proofErr w:type="spellStart"/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Тулинцеву</w:t>
      </w:r>
      <w:proofErr w:type="spellEnd"/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Александру Семёновичу присвоено звание Героя Советского Союза с вручением ордена Ленина и медали «Золотая Звезда» (№ 1812).</w:t>
      </w:r>
    </w:p>
    <w:p w14:paraId="130070C4" w14:textId="77777777" w:rsidR="00366AD7" w:rsidRPr="00366AD7" w:rsidRDefault="00366AD7" w:rsidP="00366AD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Награждён орденом Ленина, орденом Отечественной войны 1-й степени, медалями.</w:t>
      </w:r>
    </w:p>
    <w:p w14:paraId="1EEAAA5A" w14:textId="5001C53F" w:rsidR="00366AD7" w:rsidRDefault="00366AD7" w:rsidP="00366AD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Удостоен звания «Почётный гражданин города Талды-Курган».</w:t>
      </w:r>
    </w:p>
    <w:p w14:paraId="52034D11" w14:textId="08B508E1" w:rsidR="00366AD7" w:rsidRPr="00CB6962" w:rsidRDefault="00366AD7" w:rsidP="00CB69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</w:t>
      </w:r>
      <w:r w:rsidR="00CB6962"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gramStart"/>
      <w:r w:rsidR="00CB6962" w:rsidRPr="00CB6962">
        <w:rPr>
          <w:rFonts w:ascii="Times New Roman" w:hAnsi="Times New Roman" w:cs="Times New Roman"/>
          <w:sz w:val="24"/>
          <w:szCs w:val="24"/>
          <w:lang w:eastAsia="ru-RU"/>
        </w:rPr>
        <w:t>Семенович</w:t>
      </w:r>
      <w:r w:rsidR="00CB6962"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B6962">
        <w:rPr>
          <w:rFonts w:ascii="Times New Roman" w:hAnsi="Times New Roman" w:cs="Times New Roman"/>
          <w:sz w:val="24"/>
          <w:szCs w:val="24"/>
          <w:lang w:eastAsia="ru-RU"/>
        </w:rPr>
        <w:t>жил</w:t>
      </w:r>
      <w:proofErr w:type="gramEnd"/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 в Калининграде</w:t>
      </w:r>
      <w:r w:rsidR="00231AD0"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68714377"/>
      <w:r w:rsidR="00CB6962" w:rsidRPr="00CB69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63B05619" w14:textId="77777777" w:rsidR="00366AD7" w:rsidRPr="00CB6962" w:rsidRDefault="00366AD7" w:rsidP="00CB69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А. С. </w:t>
      </w:r>
      <w:proofErr w:type="spellStart"/>
      <w:r w:rsidRPr="00CB6962">
        <w:rPr>
          <w:rFonts w:ascii="Times New Roman" w:hAnsi="Times New Roman" w:cs="Times New Roman"/>
          <w:sz w:val="24"/>
          <w:szCs w:val="24"/>
          <w:lang w:eastAsia="ru-RU"/>
        </w:rPr>
        <w:t>Тулинцев</w:t>
      </w:r>
      <w:proofErr w:type="spellEnd"/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 — последний Герой Советского Союза — ветеран Великой Отечественной войны, проживавший в Калининградской области.</w:t>
      </w:r>
    </w:p>
    <w:p w14:paraId="6EF8EAB5" w14:textId="7EE3DD83" w:rsidR="00366AD7" w:rsidRPr="00CB6962" w:rsidRDefault="00366AD7" w:rsidP="00CB69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hAnsi="Times New Roman" w:cs="Times New Roman"/>
          <w:sz w:val="24"/>
          <w:szCs w:val="24"/>
          <w:lang w:eastAsia="ru-RU"/>
        </w:rPr>
        <w:t>Был участником юбилейных Парадов Победы 1990 и 1995 годов в Москве.</w:t>
      </w:r>
    </w:p>
    <w:p w14:paraId="53C6C971" w14:textId="428287CB" w:rsidR="00064841" w:rsidRPr="00CB6962" w:rsidRDefault="00064841" w:rsidP="00CB6962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59D39A" w14:textId="77777777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Сергей Юдин в 1934 году окончил семилетнею школу в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г.Талды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-Кургане, после окончания школы работал на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Талдыкорганском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сахарном заводе, лесорубом в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>-Курганском лесхозе. В 1937 году был призван в армию, службу проходил на Дальнем Востоке, учился в полковой школе разведчиков. За мужество и отвагу, проявленные в боях с японцами у озера Хасан в июле 1938 года, был награжден медалью "За боевые заслуги".</w:t>
      </w:r>
    </w:p>
    <w:p w14:paraId="1B177B63" w14:textId="77777777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Свой главный подвиг Сергей Юдин совершил в августе 1945 годе, когда началась наступательная операция войск Дальневосточного Фронта по освобождению от японцев Южного Сахалина. На стрелковую роту старшего лейтенанта Юдина была возложена задача: провести разведку боем, добыть данные о возведенном здесь японцами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Харамитогском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укрепленном районе, вызвать на себя огонь, чтобы выявить вражеские огневые точки.</w:t>
      </w:r>
    </w:p>
    <w:p w14:paraId="6EE54088" w14:textId="5350E100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Разведчики Сергея Юдина с честью справились со сложным заданием. Сам Юдин в числе первых сумел ворваться в штаб противника, находящийся глубоко в тылу, захватить и обезоружить группу японских солдат и офицеров во главе с начальником штаба и добыть </w:t>
      </w:r>
      <w:r w:rsidRPr="00A954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карту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Харамитогского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укрепрайона.</w:t>
      </w:r>
      <w:r w:rsidR="00CB6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5448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время общего наступления рота Сергея захватила первую и вторую траншеи японской обороны и сумела удержать этот плацдарм до подхода подкрепления. С развернутым знаменем, тяжело раненый Сергей атаковал одну из укрепленных противником сопок, увлекая за собой бойцов. За умелое командование подразделением, храбрость и отвагу при штурме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Харамитогского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укрепрайона С.Т. Юдин был удостоен звания Героя Советского Союза. После войны Сергей Тимофеевич Юдин проживал на Украине, в городе Черкассы.</w:t>
      </w:r>
    </w:p>
    <w:p w14:paraId="6BE98AC1" w14:textId="77777777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8C8DD" w14:textId="77777777" w:rsidR="00CB6962" w:rsidRPr="00A95448" w:rsidRDefault="00CB6962" w:rsidP="00CB69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Матай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Баисов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каз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. Матай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Байысов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; 1903 - 11 ноября 1943) - командир пулемётного отделения 342-го стрелкового полка 136-й стрелковой дивизии 38-й армии Воронежского фронта, красноармеец, Герой Советского Союза (1944). Родился в 1903 году в селе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Шубар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(ныне село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Алдабергеново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Талдыкорганского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района Алматинской области) в крестьянской семье. Окончил неполную среднюю школу. Работал секретарём партийной организации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>-Курганской МТС. Член ВКП(б) с 1940 года.</w:t>
      </w:r>
    </w:p>
    <w:p w14:paraId="24A05276" w14:textId="77777777" w:rsidR="00064841" w:rsidRPr="00064841" w:rsidRDefault="00064841" w:rsidP="00064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59B2D" w14:textId="7C51F47B" w:rsidR="003E1362" w:rsidRDefault="00CB6962">
      <w:pPr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Призвали его в октябре 1942 года. Уже не было тревоги за Москву, уже накапливался изо дня в день, подходил к своему решающему часу невиданный победный триумф наших войск под Сталинградом.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Баисов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попал в пулеметное отделение 136 стрелковой дивизии Воронежского фронта, переименованной потом в октябре 1943 года в I Украинский фронт.</w:t>
      </w:r>
    </w:p>
    <w:p w14:paraId="346018DA" w14:textId="0970C592" w:rsidR="00CB6962" w:rsidRPr="00CB6962" w:rsidRDefault="00CB6962" w:rsidP="00CB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Командир пулемётного отделения 342-го стрелкового полка (136-я стрелковая дивизия, 38-я армия, Воронежский фронт) красноармеец Матай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ночь на 2 октября 1943 года в числе первых переправился на правый берег реки Днепр южнее столицы Украины - Киева. В течение двух дней отделение под командованием красноармейца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отражало вражеские контратаки. Лично Матай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огнём из станкового пулемёта уничтожил десятки гитлеровцев. 11 ноября 1943 года красноармеец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пропал без вести в районе села Черняхов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Обуховского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(ныне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Кагарлыкского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района) Киевской области Украины. Указом Президиума Верховного Совета СССР от 10 января 1944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красноармейцу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Баисову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Матаю присвоено звание Героя Советского Союза. Именем Матая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названа школа в его родном селе, улицы в селе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Алдабергеново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городе Талдыкорган</w:t>
      </w:r>
      <w:r w:rsidR="00C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 средней школе села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Алдабергеново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носящей имя Героя Советского Союза Матая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установлен его бюст. В честь Матая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2000 года названо село в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Ескельдынском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районе Алматинской области.</w:t>
      </w:r>
    </w:p>
    <w:p w14:paraId="2297FB58" w14:textId="5BB3CDD4" w:rsidR="00C87006" w:rsidRPr="00C87006" w:rsidRDefault="00CB6962" w:rsidP="00C87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870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87006" w:rsidRPr="00A95448">
        <w:rPr>
          <w:rFonts w:ascii="Times New Roman" w:hAnsi="Times New Roman" w:cs="Times New Roman"/>
          <w:bCs/>
          <w:sz w:val="24"/>
          <w:szCs w:val="24"/>
        </w:rPr>
        <w:t xml:space="preserve">За форсирование Днепра более двух тысяч человек удостоились звания Герой Советского Союза. В том числе и наш земляк из села </w:t>
      </w:r>
      <w:proofErr w:type="spellStart"/>
      <w:r w:rsidR="00C87006" w:rsidRPr="00A95448">
        <w:rPr>
          <w:rFonts w:ascii="Times New Roman" w:hAnsi="Times New Roman" w:cs="Times New Roman"/>
          <w:bCs/>
          <w:sz w:val="24"/>
          <w:szCs w:val="24"/>
        </w:rPr>
        <w:t>Чубар</w:t>
      </w:r>
      <w:proofErr w:type="spellEnd"/>
      <w:r w:rsidR="00C87006" w:rsidRPr="00A95448">
        <w:rPr>
          <w:rFonts w:ascii="Times New Roman" w:hAnsi="Times New Roman" w:cs="Times New Roman"/>
          <w:bCs/>
          <w:sz w:val="24"/>
          <w:szCs w:val="24"/>
        </w:rPr>
        <w:t xml:space="preserve"> Матай </w:t>
      </w:r>
      <w:proofErr w:type="spellStart"/>
      <w:r w:rsidR="00C87006" w:rsidRPr="00A95448">
        <w:rPr>
          <w:rFonts w:ascii="Times New Roman" w:hAnsi="Times New Roman" w:cs="Times New Roman"/>
          <w:bCs/>
          <w:sz w:val="24"/>
          <w:szCs w:val="24"/>
        </w:rPr>
        <w:t>Баисов</w:t>
      </w:r>
      <w:proofErr w:type="spellEnd"/>
      <w:r w:rsidR="00C87006" w:rsidRPr="00A95448">
        <w:rPr>
          <w:rFonts w:ascii="Times New Roman" w:hAnsi="Times New Roman" w:cs="Times New Roman"/>
          <w:bCs/>
          <w:sz w:val="24"/>
          <w:szCs w:val="24"/>
        </w:rPr>
        <w:t>. Это и в его честь горит теперь вечный огонь Славы на могиле Неизвестного солдата в Киеве, это школа его имени каждый день распахивает широкие двери перед шумливой детворой.</w:t>
      </w:r>
    </w:p>
    <w:p w14:paraId="6F1D047F" w14:textId="6D4B4569" w:rsidR="00CB6962" w:rsidRPr="00064841" w:rsidRDefault="00C8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5448">
        <w:rPr>
          <w:rFonts w:ascii="Times New Roman" w:hAnsi="Times New Roman" w:cs="Times New Roman"/>
          <w:sz w:val="24"/>
          <w:szCs w:val="24"/>
        </w:rPr>
        <w:t>Только зная правду о подвиге своих отцов и дедов, осознавая величие пройденного пути, подрастающее поколение может достойно строить будущее своей страны. И естественно, нужно успеть отдать все долги перед ветеранами ныне живущими, нужно, чтобы новые поколения всегда помнили о цене Победы, свет которой всегда будет озарять нашу жизнь</w:t>
      </w:r>
    </w:p>
    <w:sectPr w:rsidR="00CB6962" w:rsidRPr="0006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E63"/>
    <w:multiLevelType w:val="multilevel"/>
    <w:tmpl w:val="814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54F2A"/>
    <w:multiLevelType w:val="hybridMultilevel"/>
    <w:tmpl w:val="AF82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62"/>
    <w:rsid w:val="00064841"/>
    <w:rsid w:val="00144DDA"/>
    <w:rsid w:val="00231AD0"/>
    <w:rsid w:val="00265D82"/>
    <w:rsid w:val="00337B59"/>
    <w:rsid w:val="00366AD7"/>
    <w:rsid w:val="003E1362"/>
    <w:rsid w:val="00481F8F"/>
    <w:rsid w:val="00645A69"/>
    <w:rsid w:val="006546F4"/>
    <w:rsid w:val="00AF16E7"/>
    <w:rsid w:val="00C76BB9"/>
    <w:rsid w:val="00C87006"/>
    <w:rsid w:val="00CB6962"/>
    <w:rsid w:val="00CC6285"/>
    <w:rsid w:val="00E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91E2"/>
  <w15:chartTrackingRefBased/>
  <w15:docId w15:val="{48777F5A-300B-4277-BC46-B48F93FB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BB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9"/>
    <w:pPr>
      <w:ind w:left="720"/>
      <w:contextualSpacing/>
    </w:pPr>
  </w:style>
  <w:style w:type="paragraph" w:styleId="a4">
    <w:name w:val="No Spacing"/>
    <w:uiPriority w:val="1"/>
    <w:qFormat/>
    <w:rsid w:val="00144DD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6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3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6_%D0%BE%D0%BA%D1%82%D1%8F%D0%B1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1%86%D0%B4%D0%B0%D1%80%D0%BC" TargetMode="External"/><Relationship Id="rId5" Type="http://schemas.openxmlformats.org/officeDocument/2006/relationships/hyperlink" Target="https://ru.wikipedia.org/wiki/%D0%9A%D1%80%D0%B0%D1%81%D0%BD%D0%BE%D0%B0%D1%80%D0%BC%D0%B5%D0%B5%D1%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2021-04-04T13:15:00Z</dcterms:created>
  <dcterms:modified xsi:type="dcterms:W3CDTF">2021-04-07T14:05:00Z</dcterms:modified>
</cp:coreProperties>
</file>