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108" w:type="dxa"/>
        <w:tblLayout w:type="fixed"/>
        <w:tblLook w:val="0000"/>
      </w:tblPr>
      <w:tblGrid>
        <w:gridCol w:w="993"/>
        <w:gridCol w:w="708"/>
        <w:gridCol w:w="1129"/>
        <w:gridCol w:w="2273"/>
        <w:gridCol w:w="481"/>
        <w:gridCol w:w="1646"/>
        <w:gridCol w:w="2126"/>
        <w:gridCol w:w="1843"/>
      </w:tblGrid>
      <w:tr w:rsidR="00B01E99" w:rsidRPr="00D2487D" w:rsidTr="008002BD">
        <w:trPr>
          <w:trHeight w:val="171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E" w:rsidRPr="009C0C7E" w:rsidRDefault="009C0C7E" w:rsidP="009C0C7E">
            <w:pPr>
              <w:pStyle w:val="a5"/>
              <w:rPr>
                <w:rFonts w:ascii="Times New Roman" w:hAnsi="Times New Roman"/>
                <w:b/>
                <w:szCs w:val="22"/>
              </w:rPr>
            </w:pPr>
            <w:r w:rsidRPr="009C0C7E">
              <w:rPr>
                <w:rFonts w:ascii="Times New Roman" w:hAnsi="Times New Roman"/>
                <w:b/>
                <w:szCs w:val="22"/>
              </w:rPr>
              <w:t>Unit 3:</w:t>
            </w:r>
          </w:p>
          <w:p w:rsidR="009C0C7E" w:rsidRPr="009C0C7E" w:rsidRDefault="009C0C7E" w:rsidP="009C0C7E">
            <w:pPr>
              <w:pStyle w:val="a5"/>
              <w:rPr>
                <w:rFonts w:ascii="Times New Roman" w:hAnsi="Times New Roman"/>
                <w:szCs w:val="22"/>
              </w:rPr>
            </w:pPr>
            <w:r w:rsidRPr="009C0C7E">
              <w:rPr>
                <w:rFonts w:ascii="Times New Roman" w:hAnsi="Times New Roman"/>
                <w:b/>
                <w:szCs w:val="22"/>
              </w:rPr>
              <w:t>Time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E" w:rsidRPr="009C0C7E" w:rsidRDefault="009C0C7E" w:rsidP="009C0C7E">
            <w:pPr>
              <w:pStyle w:val="a5"/>
              <w:rPr>
                <w:rFonts w:ascii="Times New Roman" w:hAnsi="Times New Roman"/>
                <w:szCs w:val="22"/>
              </w:rPr>
            </w:pPr>
            <w:r w:rsidRPr="009C0C7E">
              <w:rPr>
                <w:rFonts w:ascii="Times New Roman" w:hAnsi="Times New Roman"/>
                <w:szCs w:val="22"/>
              </w:rPr>
              <w:t>Times of my day</w:t>
            </w:r>
          </w:p>
          <w:p w:rsidR="00B01E99" w:rsidRPr="00D2487D" w:rsidRDefault="00B01E99" w:rsidP="008F6914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01E99" w:rsidRPr="00D2487D" w:rsidTr="008002BD">
        <w:trPr>
          <w:trHeight w:val="32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Teacher name: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8B0056" w:rsidRDefault="009C0C7E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Nurzhanova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Sh.A</w:t>
            </w:r>
            <w:proofErr w:type="spellEnd"/>
          </w:p>
        </w:tc>
      </w:tr>
      <w:tr w:rsidR="00B01E99" w:rsidRPr="00D2487D" w:rsidTr="008002BD">
        <w:trPr>
          <w:trHeight w:val="12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 xml:space="preserve">Date: 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9C0C7E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08-09/11</w:t>
            </w:r>
          </w:p>
        </w:tc>
      </w:tr>
      <w:tr w:rsidR="00B01E99" w:rsidRPr="00D2487D" w:rsidTr="008002BD">
        <w:trPr>
          <w:trHeight w:val="16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Grade: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9C0C7E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3 </w:t>
            </w:r>
            <w:r w:rsidR="008B0056">
              <w:rPr>
                <w:rFonts w:ascii="Times New Roman" w:hAnsi="Times New Roman" w:cs="Times New Roman"/>
                <w:b/>
                <w:lang w:val="en-US"/>
              </w:rPr>
              <w:t>V,G</w:t>
            </w:r>
            <w:r>
              <w:rPr>
                <w:rFonts w:ascii="Times New Roman" w:hAnsi="Times New Roman" w:cs="Times New Roman"/>
                <w:b/>
                <w:lang w:val="en-US"/>
              </w:rPr>
              <w:t>,D,E</w:t>
            </w:r>
          </w:p>
        </w:tc>
      </w:tr>
      <w:tr w:rsidR="00B01E99" w:rsidRPr="00D2487D" w:rsidTr="008002BD">
        <w:trPr>
          <w:trHeight w:val="69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Theme of the lesson: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E" w:rsidRPr="009C0C7E" w:rsidRDefault="009C0C7E" w:rsidP="009C0C7E">
            <w:pPr>
              <w:pStyle w:val="a5"/>
              <w:rPr>
                <w:rFonts w:ascii="Times New Roman" w:hAnsi="Times New Roman"/>
                <w:szCs w:val="22"/>
              </w:rPr>
            </w:pPr>
            <w:r w:rsidRPr="009C0C7E">
              <w:rPr>
                <w:rFonts w:ascii="Times New Roman" w:hAnsi="Times New Roman"/>
                <w:szCs w:val="22"/>
              </w:rPr>
              <w:t>Times of my day</w:t>
            </w:r>
          </w:p>
          <w:p w:rsidR="00B01E99" w:rsidRPr="009C0C7E" w:rsidRDefault="00B01E99" w:rsidP="008F69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01E99" w:rsidRPr="009C0C7E" w:rsidTr="008002BD">
        <w:trPr>
          <w:trHeight w:val="33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Learning objectives (s) that this lesson is contributing to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E" w:rsidRPr="0079048A" w:rsidRDefault="009C0C7E" w:rsidP="009C0C7E">
            <w:pPr>
              <w:pStyle w:val="a5"/>
              <w:rPr>
                <w:rFonts w:ascii="Times New Roman" w:hAnsi="Times New Roman"/>
                <w:szCs w:val="22"/>
              </w:rPr>
            </w:pPr>
            <w:r w:rsidRPr="0079048A">
              <w:rPr>
                <w:rFonts w:ascii="Times New Roman" w:hAnsi="Times New Roman"/>
                <w:szCs w:val="22"/>
              </w:rPr>
              <w:t>3.1.8.1-  understand short, narratives on a limited range of general and some curricular topics;</w:t>
            </w:r>
          </w:p>
          <w:p w:rsidR="009C0C7E" w:rsidRPr="0079048A" w:rsidRDefault="009C0C7E" w:rsidP="009C0C7E">
            <w:pPr>
              <w:pStyle w:val="a5"/>
              <w:rPr>
                <w:rFonts w:ascii="Times New Roman" w:hAnsi="Times New Roman"/>
                <w:szCs w:val="22"/>
              </w:rPr>
            </w:pPr>
            <w:r w:rsidRPr="0079048A">
              <w:rPr>
                <w:rFonts w:ascii="Times New Roman" w:hAnsi="Times New Roman"/>
                <w:szCs w:val="22"/>
              </w:rPr>
              <w:t>3.2.1.1-  make basic statements which provide personal information on a limited range of general topics;</w:t>
            </w:r>
          </w:p>
          <w:p w:rsidR="009C0C7E" w:rsidRPr="0079048A" w:rsidRDefault="009C0C7E" w:rsidP="009C0C7E">
            <w:pPr>
              <w:pStyle w:val="a5"/>
              <w:rPr>
                <w:rFonts w:ascii="Times New Roman" w:hAnsi="Times New Roman"/>
                <w:szCs w:val="22"/>
              </w:rPr>
            </w:pPr>
            <w:r w:rsidRPr="0079048A">
              <w:rPr>
                <w:rFonts w:ascii="Times New Roman" w:hAnsi="Times New Roman"/>
                <w:szCs w:val="22"/>
              </w:rPr>
              <w:t>3.4.1.1-  plan, write and check short sentences with considerable support on a limited range of personal, general and some curricular topics;</w:t>
            </w:r>
          </w:p>
          <w:p w:rsidR="009C0C7E" w:rsidRPr="0079048A" w:rsidRDefault="009C0C7E" w:rsidP="009C0C7E">
            <w:pPr>
              <w:pStyle w:val="a5"/>
              <w:rPr>
                <w:rFonts w:ascii="Times New Roman" w:hAnsi="Times New Roman"/>
                <w:szCs w:val="22"/>
              </w:rPr>
            </w:pPr>
            <w:r w:rsidRPr="0079048A">
              <w:rPr>
                <w:rFonts w:ascii="Times New Roman" w:hAnsi="Times New Roman"/>
                <w:szCs w:val="22"/>
              </w:rPr>
              <w:t>3.5.2.1-  use cardinal numbers 1 -100 to count and ordinal numbers 1 – 10;</w:t>
            </w:r>
          </w:p>
          <w:p w:rsidR="00B01E99" w:rsidRPr="009C0C7E" w:rsidRDefault="00B01E99" w:rsidP="008B0056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01E99" w:rsidRPr="009C0C7E" w:rsidTr="008002BD">
        <w:trPr>
          <w:trHeight w:val="103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Lesson objectives</w:t>
            </w:r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E" w:rsidRPr="009C0C7E" w:rsidRDefault="009C0C7E" w:rsidP="00B123D5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 xml:space="preserve">To talk about daily routine; </w:t>
            </w:r>
          </w:p>
          <w:p w:rsidR="00B01E99" w:rsidRPr="00B123D5" w:rsidRDefault="009C0C7E" w:rsidP="00B123D5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>To talk about location.</w:t>
            </w:r>
          </w:p>
        </w:tc>
      </w:tr>
      <w:tr w:rsidR="00B01E99" w:rsidRPr="00B123D5" w:rsidTr="008002BD">
        <w:trPr>
          <w:trHeight w:val="253"/>
        </w:trPr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Plan</w:t>
            </w:r>
          </w:p>
        </w:tc>
      </w:tr>
      <w:tr w:rsidR="00B01E99" w:rsidRPr="00B123D5" w:rsidTr="008002BD">
        <w:trPr>
          <w:trHeight w:val="2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Teacher actions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Pupil  actions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Assessment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Resources</w:t>
            </w:r>
          </w:p>
        </w:tc>
      </w:tr>
      <w:tr w:rsidR="00B01E99" w:rsidRPr="00D2487D" w:rsidTr="008002BD">
        <w:trPr>
          <w:trHeight w:val="4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>5 min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t xml:space="preserve">Greeting of the learners and introduces the Lesson Objectives in a simplified manner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/>
              </w:rPr>
              <w:t>Greets teacher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01E99" w:rsidRPr="008002BD" w:rsidTr="008002BD">
        <w:trPr>
          <w:trHeight w:val="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 min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1. Warm up: 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/>
              </w:rPr>
              <w:t>- Hello, children!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/>
              </w:rPr>
              <w:t xml:space="preserve">Asks: 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/>
              </w:rPr>
              <w:t>How are you?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>What date is it today?</w:t>
            </w:r>
          </w:p>
          <w:p w:rsidR="00B01E99" w:rsidRPr="00557BF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>What day is it today?</w:t>
            </w: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B01E99" w:rsidRPr="00CF21AC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CF21AC">
              <w:rPr>
                <w:rFonts w:ascii="Times New Roman" w:hAnsi="Times New Roman" w:cs="Times New Roman"/>
                <w:b/>
                <w:lang w:val="en-US" w:eastAsia="en-GB"/>
              </w:rPr>
              <w:t>Checking homework</w:t>
            </w:r>
          </w:p>
          <w:p w:rsidR="00B70395" w:rsidRPr="00B70395" w:rsidRDefault="00B70395" w:rsidP="008F6914">
            <w:pPr>
              <w:spacing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2.</w:t>
            </w:r>
            <w:r w:rsidR="00B123D5">
              <w:rPr>
                <w:rFonts w:ascii="Times New Roman" w:hAnsi="Times New Roman" w:cs="Times New Roman"/>
                <w:b/>
                <w:lang w:val="en-US" w:eastAsia="en-GB"/>
              </w:rPr>
              <w:t>New</w:t>
            </w:r>
            <w:r>
              <w:rPr>
                <w:rFonts w:ascii="Times New Roman" w:hAnsi="Times New Roman" w:cs="Times New Roman"/>
                <w:b/>
                <w:lang w:val="en-US" w:eastAsia="en-GB"/>
              </w:rPr>
              <w:t xml:space="preserve"> words </w:t>
            </w:r>
          </w:p>
          <w:p w:rsidR="00B70395" w:rsidRDefault="00B70395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9C0C7E" w:rsidRDefault="009C0C7E" w:rsidP="009C0C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 xml:space="preserve">get up, </w:t>
            </w:r>
          </w:p>
          <w:p w:rsidR="009C0C7E" w:rsidRDefault="009C0C7E" w:rsidP="009C0C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>have dinner</w:t>
            </w:r>
          </w:p>
          <w:p w:rsidR="009C0C7E" w:rsidRDefault="009C0C7E" w:rsidP="009C0C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>go to</w:t>
            </w:r>
            <w:r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 xml:space="preserve"> </w:t>
            </w: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 xml:space="preserve">school, </w:t>
            </w:r>
          </w:p>
          <w:p w:rsidR="009C0C7E" w:rsidRDefault="009C0C7E" w:rsidP="009C0C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>come home from school,</w:t>
            </w:r>
          </w:p>
          <w:p w:rsidR="009C0C7E" w:rsidRPr="009C0C7E" w:rsidRDefault="009C0C7E" w:rsidP="009C0C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 xml:space="preserve"> watch TV,</w:t>
            </w:r>
          </w:p>
          <w:p w:rsidR="009C0C7E" w:rsidRDefault="009C0C7E" w:rsidP="009C0C7E">
            <w:pPr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 xml:space="preserve">have breakfast, </w:t>
            </w:r>
          </w:p>
          <w:p w:rsidR="009C0C7E" w:rsidRDefault="009C0C7E" w:rsidP="009C0C7E">
            <w:pPr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 xml:space="preserve">go to bed, </w:t>
            </w:r>
          </w:p>
          <w:p w:rsidR="009B5DDB" w:rsidRDefault="009C0C7E" w:rsidP="009C0C7E">
            <w:pPr>
              <w:spacing w:after="0" w:line="240" w:lineRule="auto"/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</w:pPr>
            <w:proofErr w:type="gramStart"/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>do</w:t>
            </w:r>
            <w:proofErr w:type="gramEnd"/>
            <w:r w:rsidRPr="009C0C7E">
              <w:rPr>
                <w:rFonts w:ascii="ITCAvantGardeStd-BkObl" w:hAnsi="ITCAvantGardeStd-BkObl" w:cs="ITCAvantGardeStd-BkObl"/>
                <w:color w:val="231F20"/>
                <w:sz w:val="21"/>
                <w:szCs w:val="21"/>
                <w:lang w:val="en-US"/>
              </w:rPr>
              <w:t xml:space="preserve"> my homework.</w:t>
            </w:r>
          </w:p>
          <w:p w:rsidR="009C0C7E" w:rsidRPr="009C0C7E" w:rsidRDefault="009C0C7E" w:rsidP="009C0C7E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B01E99" w:rsidRPr="00196201" w:rsidRDefault="00196201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lang w:val="en-US" w:eastAsia="en-GB"/>
              </w:rPr>
              <w:t>Differentiation:</w:t>
            </w:r>
            <w:r w:rsidR="008002BD">
              <w:rPr>
                <w:rFonts w:ascii="Times New Roman" w:hAnsi="Times New Roman" w:cs="Times New Roman"/>
                <w:b/>
                <w:lang w:val="en-US" w:eastAsia="en-GB"/>
              </w:rPr>
              <w:t xml:space="preserve"> </w:t>
            </w:r>
            <w:r w:rsidRPr="00196201">
              <w:rPr>
                <w:rFonts w:ascii="Times New Roman" w:hAnsi="Times New Roman" w:cs="Times New Roman"/>
                <w:lang w:val="en-US" w:eastAsia="en-GB"/>
              </w:rPr>
              <w:t>teacher’s support</w:t>
            </w: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1B0568">
              <w:rPr>
                <w:rFonts w:ascii="Times New Roman" w:hAnsi="Times New Roman" w:cs="Times New Roman"/>
                <w:b/>
                <w:lang w:val="en-US" w:eastAsia="en-GB"/>
              </w:rPr>
              <w:t>Inclusive learners</w:t>
            </w:r>
            <w:r w:rsidR="00B92248">
              <w:rPr>
                <w:rFonts w:ascii="Times New Roman" w:hAnsi="Times New Roman" w:cs="Times New Roman"/>
                <w:b/>
                <w:lang w:val="en-US" w:eastAsia="en-GB"/>
              </w:rPr>
              <w:t xml:space="preserve">: </w:t>
            </w:r>
            <w:r w:rsidR="00B92248" w:rsidRPr="00B92248">
              <w:rPr>
                <w:rFonts w:ascii="Times New Roman" w:hAnsi="Times New Roman" w:cs="Times New Roman"/>
                <w:lang w:val="en-US" w:eastAsia="en-GB"/>
              </w:rPr>
              <w:t>listens and pronounces</w:t>
            </w: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8002BD" w:rsidRPr="001B0568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4100" cy="2038350"/>
                  <wp:effectExtent l="19050" t="0" r="0" b="0"/>
                  <wp:docPr id="1" name="Рисунок 1" descr="Second Grade: Ordinal numbers 1st-31st | Ordinal numbers, English  worksheets for kids, Kids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cond Grade: Ordinal numbers 1st-31st | Ordinal numbers, English  worksheets for kids, Kids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2BD" w:rsidRPr="00196201" w:rsidRDefault="008002BD" w:rsidP="008002B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lang w:val="en-US" w:eastAsia="en-GB"/>
              </w:rPr>
              <w:t xml:space="preserve">Differentiation: </w:t>
            </w:r>
            <w:r w:rsidRPr="00196201">
              <w:rPr>
                <w:rFonts w:ascii="Times New Roman" w:hAnsi="Times New Roman" w:cs="Times New Roman"/>
                <w:lang w:val="en-US" w:eastAsia="en-GB"/>
              </w:rPr>
              <w:t>teacher’s support</w:t>
            </w:r>
          </w:p>
          <w:p w:rsidR="008002BD" w:rsidRDefault="008002BD" w:rsidP="008002B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1B0568">
              <w:rPr>
                <w:rFonts w:ascii="Times New Roman" w:hAnsi="Times New Roman" w:cs="Times New Roman"/>
                <w:b/>
                <w:lang w:val="en-US" w:eastAsia="en-GB"/>
              </w:rPr>
              <w:t>Inclusive learners</w:t>
            </w:r>
            <w:r>
              <w:rPr>
                <w:rFonts w:ascii="Times New Roman" w:hAnsi="Times New Roman" w:cs="Times New Roman"/>
                <w:b/>
                <w:lang w:val="en-US" w:eastAsia="en-GB"/>
              </w:rPr>
              <w:t xml:space="preserve">: </w:t>
            </w:r>
            <w:r w:rsidRPr="00B92248">
              <w:rPr>
                <w:rFonts w:ascii="Times New Roman" w:hAnsi="Times New Roman" w:cs="Times New Roman"/>
                <w:lang w:val="en-US" w:eastAsia="en-GB"/>
              </w:rPr>
              <w:t>listens and pronounces</w:t>
            </w: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B4EA2" w:rsidRDefault="004B4EA2" w:rsidP="008002BD">
            <w:pPr>
              <w:spacing w:after="0" w:line="240" w:lineRule="auto"/>
              <w:rPr>
                <w:rFonts w:ascii="VAGRoundedStd-Black" w:hAnsi="VAGRoundedStd-Black" w:cs="VAGRoundedStd-Black"/>
                <w:b/>
                <w:color w:val="231F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 w:eastAsia="en-GB"/>
              </w:rPr>
              <w:t>3.</w:t>
            </w:r>
            <w:r w:rsidR="001A6DEE">
              <w:rPr>
                <w:rFonts w:ascii="Times New Roman" w:hAnsi="Times New Roman" w:cs="Times New Roman"/>
                <w:b/>
                <w:lang w:val="en-US" w:eastAsia="en-GB"/>
              </w:rPr>
              <w:t xml:space="preserve"> Speaking. </w:t>
            </w:r>
            <w:r w:rsidR="008002BD">
              <w:rPr>
                <w:rFonts w:ascii="Times New Roman" w:hAnsi="Times New Roman" w:cs="Times New Roman"/>
                <w:b/>
                <w:lang w:val="en-US" w:eastAsia="en-GB"/>
              </w:rPr>
              <w:t>ex.2 p.35</w:t>
            </w:r>
            <w:r w:rsidR="001A6DEE">
              <w:rPr>
                <w:rFonts w:ascii="Times New Roman" w:hAnsi="Times New Roman" w:cs="Times New Roman"/>
                <w:b/>
                <w:lang w:val="en-US" w:eastAsia="en-GB"/>
              </w:rPr>
              <w:t xml:space="preserve"> </w:t>
            </w:r>
            <w:proofErr w:type="gramStart"/>
            <w:r w:rsidR="001A6DEE" w:rsidRPr="001A6DEE">
              <w:rPr>
                <w:rFonts w:ascii="VAGRoundedStd-Black" w:hAnsi="VAGRoundedStd-Black" w:cs="VAGRoundedStd-Black"/>
                <w:b/>
                <w:color w:val="231F20"/>
                <w:lang w:val="en-US"/>
              </w:rPr>
              <w:t>Look,</w:t>
            </w:r>
            <w:proofErr w:type="gramEnd"/>
            <w:r w:rsidR="001A6DEE" w:rsidRPr="001A6DEE">
              <w:rPr>
                <w:rFonts w:ascii="VAGRoundedStd-Black" w:hAnsi="VAGRoundedStd-Black" w:cs="VAGRoundedStd-Black"/>
                <w:b/>
                <w:color w:val="231F20"/>
                <w:lang w:val="en-US"/>
              </w:rPr>
              <w:t xml:space="preserve"> read and say </w:t>
            </w:r>
            <w:r w:rsidR="001A6DEE" w:rsidRPr="001A6DEE">
              <w:rPr>
                <w:rFonts w:ascii="VAGRoundedStd-Black" w:hAnsi="VAGRoundedStd-Black" w:cs="VAGRoundedStd-Black"/>
                <w:b/>
                <w:color w:val="EE1C24"/>
                <w:lang w:val="en-US"/>
              </w:rPr>
              <w:t xml:space="preserve">yes </w:t>
            </w:r>
            <w:r w:rsidR="001A6DEE" w:rsidRPr="001A6DEE">
              <w:rPr>
                <w:rFonts w:ascii="VAGRoundedStd-Black" w:hAnsi="VAGRoundedStd-Black" w:cs="VAGRoundedStd-Black"/>
                <w:b/>
                <w:color w:val="231F20"/>
                <w:lang w:val="en-US"/>
              </w:rPr>
              <w:t xml:space="preserve">or </w:t>
            </w:r>
            <w:r w:rsidR="001A6DEE" w:rsidRPr="001A6DEE">
              <w:rPr>
                <w:rFonts w:ascii="VAGRoundedStd-Black" w:hAnsi="VAGRoundedStd-Black" w:cs="VAGRoundedStd-Black"/>
                <w:b/>
                <w:color w:val="EE1C24"/>
                <w:lang w:val="en-US"/>
              </w:rPr>
              <w:t>no</w:t>
            </w:r>
            <w:r w:rsidR="001A6DEE" w:rsidRPr="001A6DEE">
              <w:rPr>
                <w:rFonts w:ascii="VAGRoundedStd-Black" w:hAnsi="VAGRoundedStd-Black" w:cs="VAGRoundedStd-Black"/>
                <w:b/>
                <w:color w:val="231F20"/>
                <w:lang w:val="en-US"/>
              </w:rPr>
              <w:t>.</w:t>
            </w:r>
          </w:p>
          <w:p w:rsidR="001A6DEE" w:rsidRDefault="001A6DEE" w:rsidP="008002BD">
            <w:pPr>
              <w:spacing w:after="0" w:line="240" w:lineRule="auto"/>
              <w:rPr>
                <w:rFonts w:ascii="VAGRoundedStd-Black" w:hAnsi="VAGRoundedStd-Black" w:cs="VAGRoundedStd-Black"/>
                <w:b/>
                <w:color w:val="231F20"/>
                <w:lang w:val="en-US"/>
              </w:rPr>
            </w:pPr>
          </w:p>
          <w:p w:rsidR="001A6DEE" w:rsidRPr="001A6DEE" w:rsidRDefault="001A6DEE" w:rsidP="001A6D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" w:hAnsi="ITCAvantGardeStd-Bk" w:cs="ITCAvantGardeStd-Bk"/>
                <w:b/>
                <w:color w:val="231F20"/>
                <w:sz w:val="21"/>
                <w:szCs w:val="21"/>
                <w:lang w:val="en-US"/>
              </w:rPr>
            </w:pPr>
            <w:r w:rsidRPr="001A6DEE">
              <w:rPr>
                <w:rFonts w:ascii="ITCAvantGardeStd-Bk" w:hAnsi="ITCAvantGardeStd-Bk" w:cs="ITCAvantGardeStd-Bk"/>
                <w:b/>
                <w:color w:val="231F20"/>
                <w:sz w:val="21"/>
                <w:szCs w:val="21"/>
                <w:lang w:val="en-US"/>
              </w:rPr>
              <w:t>Explains the activity. The pupils read the sentences and complete the activity</w:t>
            </w:r>
          </w:p>
          <w:p w:rsidR="001A6DEE" w:rsidRDefault="001A6DEE" w:rsidP="008002BD">
            <w:pPr>
              <w:spacing w:after="0" w:line="240" w:lineRule="auto"/>
              <w:rPr>
                <w:rFonts w:ascii="VAGRoundedStd-Black" w:hAnsi="VAGRoundedStd-Black" w:cs="VAGRoundedStd-Black"/>
                <w:b/>
                <w:color w:val="231F20"/>
                <w:lang w:val="en-US"/>
              </w:rPr>
            </w:pPr>
          </w:p>
          <w:p w:rsidR="001A6DEE" w:rsidRPr="00BA07D0" w:rsidRDefault="001A6DEE" w:rsidP="001A6D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Md" w:hAnsi="ITCAvantGardeStd-Md" w:cs="ITCAvantGardeStd-Md"/>
                <w:color w:val="231F20"/>
                <w:sz w:val="21"/>
                <w:szCs w:val="21"/>
                <w:lang w:val="en-US"/>
              </w:rPr>
            </w:pPr>
            <w:r w:rsidRPr="00BA07D0">
              <w:rPr>
                <w:rFonts w:ascii="ITCAvantGardeStd-Md" w:hAnsi="ITCAvantGardeStd-Md" w:cs="ITCAvantGardeStd-Md"/>
                <w:color w:val="231F20"/>
                <w:sz w:val="21"/>
                <w:szCs w:val="21"/>
                <w:lang w:val="en-US"/>
              </w:rPr>
              <w:t>Answer key</w:t>
            </w:r>
          </w:p>
          <w:p w:rsidR="001A6DEE" w:rsidRPr="00BA07D0" w:rsidRDefault="001A6DEE" w:rsidP="001A6D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</w:pPr>
            <w:r w:rsidRPr="00BA07D0">
              <w:rPr>
                <w:rFonts w:ascii="ITCAvantGardeStd-Md" w:hAnsi="ITCAvantGardeStd-Md" w:cs="ITCAvantGardeStd-Md"/>
                <w:color w:val="231F20"/>
                <w:sz w:val="21"/>
                <w:szCs w:val="21"/>
                <w:lang w:val="en-US"/>
              </w:rPr>
              <w:t xml:space="preserve">1 </w:t>
            </w:r>
            <w:r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 xml:space="preserve">no </w:t>
            </w:r>
            <w:r w:rsidRPr="00BA07D0">
              <w:rPr>
                <w:rFonts w:ascii="ITCAvantGardeStd-Md" w:hAnsi="ITCAvantGardeStd-Md" w:cs="ITCAvantGardeStd-Md"/>
                <w:color w:val="231F20"/>
                <w:sz w:val="21"/>
                <w:szCs w:val="21"/>
                <w:lang w:val="en-US"/>
              </w:rPr>
              <w:t xml:space="preserve">3 </w:t>
            </w:r>
            <w:r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 xml:space="preserve">no </w:t>
            </w:r>
            <w:r w:rsidRPr="00BA07D0">
              <w:rPr>
                <w:rFonts w:ascii="ITCAvantGardeStd-Md" w:hAnsi="ITCAvantGardeStd-Md" w:cs="ITCAvantGardeStd-Md"/>
                <w:color w:val="231F20"/>
                <w:sz w:val="21"/>
                <w:szCs w:val="21"/>
                <w:lang w:val="en-US"/>
              </w:rPr>
              <w:t xml:space="preserve">5 </w:t>
            </w:r>
            <w:r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>no</w:t>
            </w:r>
          </w:p>
          <w:p w:rsidR="001A6DEE" w:rsidRDefault="001A6DEE" w:rsidP="001A6DEE">
            <w:pPr>
              <w:spacing w:after="0" w:line="240" w:lineRule="auto"/>
              <w:rPr>
                <w:rFonts w:ascii="VAGRoundedStd-Black" w:hAnsi="VAGRoundedStd-Black" w:cs="VAGRoundedStd-Black"/>
                <w:b/>
                <w:color w:val="231F20"/>
                <w:lang w:val="en-US"/>
              </w:rPr>
            </w:pPr>
            <w:r w:rsidRPr="00BA07D0">
              <w:rPr>
                <w:rFonts w:ascii="ITCAvantGardeStd-Md" w:hAnsi="ITCAvantGardeStd-Md" w:cs="ITCAvantGardeStd-Md"/>
                <w:color w:val="231F20"/>
                <w:sz w:val="21"/>
                <w:szCs w:val="21"/>
                <w:lang w:val="en-US"/>
              </w:rPr>
              <w:t xml:space="preserve">2 </w:t>
            </w:r>
            <w:r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 xml:space="preserve">yes </w:t>
            </w:r>
            <w:r w:rsidRPr="00BA07D0">
              <w:rPr>
                <w:rFonts w:ascii="ITCAvantGardeStd-Md" w:hAnsi="ITCAvantGardeStd-Md" w:cs="ITCAvantGardeStd-Md"/>
                <w:color w:val="231F20"/>
                <w:sz w:val="21"/>
                <w:szCs w:val="21"/>
                <w:lang w:val="en-US"/>
              </w:rPr>
              <w:t xml:space="preserve">4 </w:t>
            </w:r>
            <w:r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>yes</w:t>
            </w:r>
          </w:p>
          <w:p w:rsidR="001A6DEE" w:rsidRDefault="001A6DEE" w:rsidP="008002BD">
            <w:pPr>
              <w:spacing w:after="0" w:line="240" w:lineRule="auto"/>
              <w:rPr>
                <w:rFonts w:ascii="VAGRoundedStd-Black" w:hAnsi="VAGRoundedStd-Black" w:cs="VAGRoundedStd-Black"/>
                <w:b/>
                <w:color w:val="231F20"/>
                <w:lang w:val="en-US"/>
              </w:rPr>
            </w:pPr>
          </w:p>
          <w:p w:rsidR="001A6DEE" w:rsidRDefault="001A6DEE" w:rsidP="008002BD">
            <w:pPr>
              <w:spacing w:after="0" w:line="240" w:lineRule="auto"/>
              <w:rPr>
                <w:rFonts w:ascii="VAGRoundedStd-Black" w:hAnsi="VAGRoundedStd-Black" w:cs="VAGRoundedStd-Black"/>
                <w:b/>
                <w:color w:val="231F20"/>
                <w:lang w:val="en-US"/>
              </w:rPr>
            </w:pPr>
          </w:p>
          <w:p w:rsidR="00823EF3" w:rsidRDefault="00823EF3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BA07D0" w:rsidRDefault="00B01E99" w:rsidP="008F6914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 w:rsidRPr="00D2487D">
              <w:rPr>
                <w:rFonts w:ascii="Times New Roman" w:hAnsi="Times New Roman"/>
                <w:b/>
                <w:szCs w:val="22"/>
                <w:lang w:val="en-US" w:eastAsia="en-GB"/>
              </w:rPr>
              <w:t>Differentiation:</w:t>
            </w:r>
            <w:r w:rsidR="00BA07D0">
              <w:rPr>
                <w:rFonts w:ascii="Times New Roman" w:hAnsi="Times New Roman"/>
                <w:b/>
                <w:szCs w:val="22"/>
                <w:lang w:val="en-US" w:eastAsia="en-GB"/>
              </w:rPr>
              <w:t xml:space="preserve"> </w:t>
            </w:r>
          </w:p>
          <w:p w:rsidR="00BA07D0" w:rsidRPr="00BA07D0" w:rsidRDefault="00BA07D0" w:rsidP="00BA07D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</w:pPr>
            <w:r w:rsidRPr="00BA07D0">
              <w:rPr>
                <w:rFonts w:ascii="Times New Roman" w:hAnsi="Times New Roman"/>
                <w:lang w:val="en-US" w:eastAsia="en-GB"/>
              </w:rPr>
              <w:t>More able  learners</w:t>
            </w:r>
            <w:r w:rsidRPr="00BA07D0">
              <w:rPr>
                <w:rFonts w:ascii="Times New Roman" w:hAnsi="Times New Roman"/>
                <w:b/>
                <w:lang w:val="en-US" w:eastAsia="en-GB"/>
              </w:rPr>
              <w:t xml:space="preserve"> </w:t>
            </w:r>
            <w:r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 xml:space="preserve"> read the sentences and</w:t>
            </w:r>
          </w:p>
          <w:p w:rsidR="00BA07D0" w:rsidRDefault="00BA07D0" w:rsidP="00BA07D0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>complete the activity</w:t>
            </w:r>
            <w:r>
              <w:rPr>
                <w:rFonts w:ascii="Times New Roman" w:hAnsi="Times New Roman"/>
                <w:b/>
                <w:szCs w:val="22"/>
                <w:lang w:val="en-US" w:eastAsia="en-GB"/>
              </w:rPr>
              <w:t xml:space="preserve"> </w:t>
            </w:r>
          </w:p>
          <w:p w:rsidR="00B01E99" w:rsidRDefault="005005DA" w:rsidP="00BA07D0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  <w:r w:rsidRPr="00D2487D">
              <w:rPr>
                <w:rFonts w:ascii="Times New Roman" w:hAnsi="Times New Roman"/>
                <w:lang w:val="en-US" w:eastAsia="en-GB"/>
              </w:rPr>
              <w:t>Less able learners will get teacher’s support and guidance more</w:t>
            </w:r>
          </w:p>
          <w:p w:rsidR="00B01E99" w:rsidRPr="006B02EE" w:rsidRDefault="005005DA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  <w:r w:rsidRPr="001B0568">
              <w:rPr>
                <w:rFonts w:ascii="Times New Roman" w:hAnsi="Times New Roman"/>
                <w:b/>
                <w:lang w:val="en-US" w:eastAsia="en-GB"/>
              </w:rPr>
              <w:t>Inclusive learners</w:t>
            </w:r>
            <w:r>
              <w:rPr>
                <w:rFonts w:ascii="Times New Roman" w:hAnsi="Times New Roman"/>
                <w:b/>
                <w:lang w:val="en-US" w:eastAsia="en-GB"/>
              </w:rPr>
              <w:t xml:space="preserve">: answers </w:t>
            </w:r>
            <w:r w:rsidR="006B02EE">
              <w:rPr>
                <w:rFonts w:ascii="Times New Roman" w:hAnsi="Times New Roman"/>
                <w:b/>
                <w:lang w:val="en-US" w:eastAsia="en-GB"/>
              </w:rPr>
              <w:t>orally</w:t>
            </w:r>
          </w:p>
          <w:p w:rsidR="006B02EE" w:rsidRDefault="006B02EE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</w:p>
          <w:p w:rsidR="00BE410F" w:rsidRDefault="00BE410F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</w:p>
          <w:p w:rsidR="001A6DEE" w:rsidRDefault="001A6DEE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</w:p>
          <w:p w:rsidR="001A6DEE" w:rsidRDefault="001A6DEE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</w:p>
          <w:p w:rsidR="00B01E99" w:rsidRPr="001A6DEE" w:rsidRDefault="00B01E99" w:rsidP="008F6914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>
              <w:rPr>
                <w:rFonts w:ascii="Times New Roman" w:hAnsi="Times New Roman"/>
                <w:szCs w:val="22"/>
                <w:lang w:val="en-US" w:eastAsia="en-GB"/>
              </w:rPr>
              <w:t>4</w:t>
            </w:r>
            <w:r w:rsidR="001A6DEE">
              <w:rPr>
                <w:rFonts w:ascii="Times New Roman" w:hAnsi="Times New Roman"/>
                <w:b/>
                <w:szCs w:val="22"/>
                <w:lang w:val="en-US" w:eastAsia="en-GB"/>
              </w:rPr>
              <w:t xml:space="preserve">. Writing. Ex.3 p35, </w:t>
            </w:r>
            <w:r w:rsidR="001A6DEE" w:rsidRPr="001A6DEE">
              <w:rPr>
                <w:rFonts w:ascii="VAGRoundedStd-Black" w:hAnsi="VAGRoundedStd-Black" w:cs="VAGRoundedStd-Black"/>
                <w:b/>
                <w:color w:val="231F20"/>
                <w:szCs w:val="22"/>
              </w:rPr>
              <w:t>Talk with your friend.</w:t>
            </w:r>
          </w:p>
          <w:p w:rsidR="001A6DEE" w:rsidRPr="001A6DEE" w:rsidRDefault="001A6DEE" w:rsidP="008F6914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 w:rsidRPr="001A6DEE">
              <w:rPr>
                <w:rFonts w:ascii="ITCAvantGardeStd-Bk" w:hAnsi="ITCAvantGardeStd-Bk" w:cs="ITCAvantGardeStd-Bk"/>
                <w:color w:val="231F20"/>
                <w:szCs w:val="22"/>
              </w:rPr>
              <w:t>Read</w:t>
            </w:r>
            <w:r>
              <w:rPr>
                <w:rFonts w:ascii="ITCAvantGardeStd-Bk" w:hAnsi="ITCAvantGardeStd-Bk" w:cs="ITCAvantGardeStd-Bk"/>
                <w:color w:val="231F20"/>
                <w:szCs w:val="22"/>
              </w:rPr>
              <w:t xml:space="preserve">s </w:t>
            </w:r>
            <w:r w:rsidRPr="001A6DEE">
              <w:rPr>
                <w:rFonts w:ascii="ITCAvantGardeStd-Bk" w:hAnsi="ITCAvantGardeStd-Bk" w:cs="ITCAvantGardeStd-Bk"/>
                <w:color w:val="231F20"/>
                <w:szCs w:val="22"/>
              </w:rPr>
              <w:t>the example and explain the activity</w:t>
            </w:r>
            <w:r>
              <w:rPr>
                <w:rFonts w:ascii="ITCAvantGardeStd-Bk" w:hAnsi="ITCAvantGardeStd-Bk" w:cs="ITCAvantGardeStd-Bk"/>
                <w:color w:val="231F20"/>
                <w:szCs w:val="22"/>
              </w:rPr>
              <w:t>.</w:t>
            </w:r>
          </w:p>
          <w:p w:rsidR="001A6DEE" w:rsidRDefault="001A6DEE" w:rsidP="008F6914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</w:p>
          <w:p w:rsidR="00B01E99" w:rsidRPr="00F90CD5" w:rsidRDefault="00B01E99" w:rsidP="008F6914">
            <w:pPr>
              <w:pStyle w:val="a5"/>
              <w:rPr>
                <w:rFonts w:ascii="Times New Roman" w:hAnsi="Times New Roman"/>
                <w:b/>
                <w:color w:val="FF0000"/>
                <w:szCs w:val="22"/>
                <w:lang w:val="en-US" w:eastAsia="en-GB"/>
              </w:rPr>
            </w:pPr>
          </w:p>
          <w:p w:rsidR="00BA07D0" w:rsidRDefault="00B01E99" w:rsidP="008F6914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 w:rsidRPr="00D2487D">
              <w:rPr>
                <w:rFonts w:ascii="Times New Roman" w:hAnsi="Times New Roman"/>
                <w:b/>
                <w:szCs w:val="22"/>
                <w:lang w:val="en-US" w:eastAsia="en-GB"/>
              </w:rPr>
              <w:t>Differentiation:</w:t>
            </w:r>
          </w:p>
          <w:p w:rsidR="00B01E99" w:rsidRDefault="00F90CD5" w:rsidP="008F6914">
            <w:pPr>
              <w:pStyle w:val="a5"/>
              <w:rPr>
                <w:rFonts w:ascii="Times New Roman" w:hAnsi="Times New Roman"/>
                <w:lang w:val="en-US" w:eastAsia="en-GB"/>
              </w:rPr>
            </w:pPr>
            <w:r w:rsidRPr="00D2487D">
              <w:rPr>
                <w:rFonts w:ascii="Times New Roman" w:hAnsi="Times New Roman"/>
                <w:lang w:val="en-US" w:eastAsia="en-GB"/>
              </w:rPr>
              <w:t>More able learners will complete the tasks more independently</w:t>
            </w:r>
          </w:p>
          <w:p w:rsidR="00BA07D0" w:rsidRPr="00BA07D0" w:rsidRDefault="00BA07D0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  <w:r w:rsidRPr="00D2487D">
              <w:rPr>
                <w:rFonts w:ascii="Times New Roman" w:hAnsi="Times New Roman"/>
                <w:lang w:val="en-US" w:eastAsia="en-GB"/>
              </w:rPr>
              <w:t>Less able learners will get teacher’s support and guidance more</w:t>
            </w:r>
          </w:p>
          <w:p w:rsidR="00B01E99" w:rsidRDefault="00B01E99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  <w:r w:rsidRPr="001B0568">
              <w:rPr>
                <w:rFonts w:ascii="Times New Roman" w:hAnsi="Times New Roman"/>
                <w:b/>
                <w:lang w:val="en-US" w:eastAsia="en-GB"/>
              </w:rPr>
              <w:t>Inclusive learners</w:t>
            </w:r>
            <w:r w:rsidRPr="00F33ED7">
              <w:rPr>
                <w:rFonts w:ascii="Times New Roman" w:hAnsi="Times New Roman"/>
                <w:lang w:val="en-US" w:eastAsia="en-GB"/>
              </w:rPr>
              <w:t>:</w:t>
            </w:r>
            <w:r w:rsidR="00F90CD5">
              <w:rPr>
                <w:rFonts w:ascii="Times New Roman" w:hAnsi="Times New Roman"/>
                <w:lang w:val="en-US" w:eastAsia="en-GB"/>
              </w:rPr>
              <w:t xml:space="preserve"> teacher’s support</w:t>
            </w:r>
          </w:p>
          <w:p w:rsidR="00B01E99" w:rsidRDefault="00B01E99" w:rsidP="008F6914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</w:p>
          <w:p w:rsidR="00F90CD5" w:rsidRDefault="00F90CD5" w:rsidP="00F90CD5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</w:p>
          <w:p w:rsidR="00B01E99" w:rsidRPr="00B96315" w:rsidRDefault="00B01E99" w:rsidP="00B96315">
            <w:pPr>
              <w:pStyle w:val="a5"/>
              <w:rPr>
                <w:rFonts w:ascii="Times New Roman" w:hAnsi="Times New Roman"/>
                <w:szCs w:val="22"/>
                <w:lang w:val="en-US" w:eastAsia="en-GB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2487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 xml:space="preserve">Responds to greeting and takes their places. 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2487D">
              <w:rPr>
                <w:rFonts w:ascii="Times New Roman" w:hAnsi="Times New Roman" w:cs="Times New Roman"/>
                <w:bCs/>
                <w:lang w:val="en-US"/>
              </w:rPr>
              <w:t>Listens to the teacher and answers the questions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96201" w:rsidRDefault="00196201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96201" w:rsidRDefault="00196201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96201" w:rsidRDefault="00196201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96201" w:rsidRDefault="00196201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96201" w:rsidRPr="00196201" w:rsidRDefault="00B92248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Repeats after teacher and tries to remember</w:t>
            </w: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92248" w:rsidRDefault="00B92248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819F4" w:rsidRDefault="00B819F4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Pr="00196201" w:rsidRDefault="008002BD" w:rsidP="008002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Repeats after teacher and tries to remember</w:t>
            </w: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819F4" w:rsidRDefault="00B819F4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819F4" w:rsidRDefault="00B819F4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A6DEE" w:rsidRPr="001A6DEE" w:rsidRDefault="001A6DEE" w:rsidP="001A6D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</w:pPr>
            <w:r w:rsidRPr="001A6DEE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>The pupils read the sentences and</w:t>
            </w:r>
          </w:p>
          <w:p w:rsidR="00BE410F" w:rsidRPr="007C6CBD" w:rsidRDefault="001A6DEE" w:rsidP="001A6DE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>complete</w:t>
            </w:r>
            <w:proofErr w:type="spellEnd"/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>the</w:t>
            </w:r>
            <w:proofErr w:type="spellEnd"/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>activity</w:t>
            </w:r>
            <w:proofErr w:type="spellEnd"/>
            <w:r w:rsidR="00BE410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819F4" w:rsidRDefault="00B819F4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819F4" w:rsidRDefault="00B819F4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819F4" w:rsidRDefault="00B819F4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A6DEE" w:rsidRDefault="001A6DEE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2224C" w:rsidRDefault="0092224C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A6DEE" w:rsidRPr="00BA07D0" w:rsidRDefault="001A6DEE" w:rsidP="001A6D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</w:pPr>
            <w:r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>The pupils,</w:t>
            </w:r>
          </w:p>
          <w:p w:rsidR="00BA07D0" w:rsidRPr="00BA07D0" w:rsidRDefault="001A6DEE" w:rsidP="00BA07D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</w:pPr>
            <w:r w:rsidRPr="001A6DEE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>in pairs, ask and answer questions as in the example</w:t>
            </w:r>
            <w:r w:rsid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>,</w:t>
            </w:r>
            <w:r w:rsidR="00BA07D0" w:rsidRPr="00BA07D0">
              <w:rPr>
                <w:rFonts w:ascii="ITCAvantGardeStd-Bk" w:hAnsi="ITCAvantGardeStd-Bk" w:cs="ITCAvantGardeStd-Bk"/>
                <w:color w:val="231F20"/>
                <w:sz w:val="21"/>
                <w:szCs w:val="21"/>
                <w:lang w:val="en-US"/>
              </w:rPr>
              <w:t xml:space="preserve"> read the sentences and</w:t>
            </w:r>
          </w:p>
          <w:p w:rsidR="00BA07D0" w:rsidRDefault="00BA07D0" w:rsidP="00BA07D0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>
              <w:rPr>
                <w:rFonts w:ascii="ITCAvantGardeStd-Bk" w:hAnsi="ITCAvantGardeStd-Bk" w:cs="ITCAvantGardeStd-Bk"/>
                <w:color w:val="231F20"/>
                <w:sz w:val="21"/>
                <w:szCs w:val="21"/>
              </w:rPr>
              <w:t>complete the activity</w:t>
            </w:r>
            <w:r>
              <w:rPr>
                <w:rFonts w:ascii="Times New Roman" w:hAnsi="Times New Roman"/>
                <w:b/>
                <w:szCs w:val="22"/>
                <w:lang w:val="en-US" w:eastAsia="en-GB"/>
              </w:rPr>
              <w:t xml:space="preserve"> </w:t>
            </w:r>
          </w:p>
          <w:p w:rsidR="00B01E99" w:rsidRPr="001A6DEE" w:rsidRDefault="00B01E99" w:rsidP="001A6DE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2224C" w:rsidRPr="0092224C" w:rsidRDefault="0092224C" w:rsidP="008F69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07D0" w:rsidRDefault="00BA07D0" w:rsidP="00BA07D0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B01E99" w:rsidRDefault="00BA07D0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Finds the places of  objects</w:t>
            </w:r>
          </w:p>
          <w:p w:rsidR="00B01E99" w:rsidRDefault="00BA07D0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Makes and writes 5</w:t>
            </w:r>
            <w:r w:rsidR="00562642">
              <w:rPr>
                <w:rFonts w:ascii="Times New Roman" w:hAnsi="Times New Roman" w:cs="Times New Roman"/>
                <w:bCs/>
                <w:lang w:val="en-US"/>
              </w:rPr>
              <w:t xml:space="preserve"> sentences</w:t>
            </w:r>
            <w:r w:rsidR="00695A5C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BA07D0" w:rsidRDefault="00BA07D0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B01E99" w:rsidRPr="00D2487D" w:rsidRDefault="00B01E99" w:rsidP="00BA07D0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lastRenderedPageBreak/>
              <w:t>Descriptors :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>1. answers the questions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B01E99" w:rsidRPr="00196201" w:rsidRDefault="00B70395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lang w:val="en-US" w:eastAsia="en-GB"/>
              </w:rPr>
              <w:t>Oral feedback</w:t>
            </w:r>
          </w:p>
          <w:p w:rsidR="00196201" w:rsidRDefault="00196201" w:rsidP="00196201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Descriptors :</w:t>
            </w:r>
          </w:p>
          <w:p w:rsidR="00196201" w:rsidRPr="00B70395" w:rsidRDefault="00196201" w:rsidP="0019620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Listens and repeats after  teacher </w:t>
            </w:r>
          </w:p>
          <w:p w:rsidR="00C37789" w:rsidRPr="00196201" w:rsidRDefault="00C3778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C37789" w:rsidRPr="00196201" w:rsidRDefault="00C3778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C37789" w:rsidRPr="00196201" w:rsidRDefault="00C3778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C37789" w:rsidRDefault="00C37789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25771D" w:rsidRDefault="0025771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B92248" w:rsidRDefault="00B92248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Pr="00196201" w:rsidRDefault="008002BD" w:rsidP="008002BD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lang w:val="en-US" w:eastAsia="en-GB"/>
              </w:rPr>
              <w:t>Oral feedback</w:t>
            </w:r>
          </w:p>
          <w:p w:rsidR="008002BD" w:rsidRDefault="008002BD" w:rsidP="008002BD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Descriptors :</w:t>
            </w:r>
          </w:p>
          <w:p w:rsidR="008002BD" w:rsidRPr="00B70395" w:rsidRDefault="008002BD" w:rsidP="008002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Listens and repeats after  teacher </w:t>
            </w: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8002BD" w:rsidRDefault="008002BD" w:rsidP="008F6914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B01E99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C24AA2" w:rsidRPr="00557BF9" w:rsidRDefault="00C24AA2" w:rsidP="00C24AA2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i/>
                <w:lang w:val="en-US" w:eastAsia="en-GB"/>
              </w:rPr>
              <w:t>Teacher’s assessment</w:t>
            </w:r>
          </w:p>
          <w:p w:rsidR="00C24AA2" w:rsidRPr="00D2487D" w:rsidRDefault="00C24AA2" w:rsidP="00C24AA2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 w:rsidRPr="00D2487D">
              <w:rPr>
                <w:rFonts w:ascii="Times New Roman" w:hAnsi="Times New Roman"/>
                <w:b/>
                <w:szCs w:val="22"/>
                <w:lang w:val="en-US" w:eastAsia="en-GB"/>
              </w:rPr>
              <w:t>Descriptors:</w:t>
            </w:r>
          </w:p>
          <w:p w:rsidR="00C24AA2" w:rsidRPr="00D2487D" w:rsidRDefault="00C24AA2" w:rsidP="00C24AA2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 look</w:t>
            </w:r>
            <w:r w:rsidRPr="00D2487D">
              <w:rPr>
                <w:rFonts w:ascii="Times New Roman" w:hAnsi="Times New Roman" w:cs="Times New Roman"/>
                <w:lang w:val="en-US" w:eastAsia="en-GB"/>
              </w:rPr>
              <w:t xml:space="preserve">s </w:t>
            </w:r>
            <w:r>
              <w:rPr>
                <w:rFonts w:ascii="Times New Roman" w:hAnsi="Times New Roman" w:cs="Times New Roman"/>
                <w:lang w:val="en-US" w:eastAsia="en-GB"/>
              </w:rPr>
              <w:t>at the picture</w:t>
            </w:r>
          </w:p>
          <w:p w:rsidR="00C24AA2" w:rsidRDefault="00C24AA2" w:rsidP="00C24AA2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 xml:space="preserve">2. </w:t>
            </w:r>
            <w:r w:rsidR="00562642">
              <w:rPr>
                <w:rFonts w:ascii="Times New Roman" w:hAnsi="Times New Roman" w:cs="Times New Roman"/>
                <w:lang w:val="en-US" w:eastAsia="en-GB"/>
              </w:rPr>
              <w:t>chooses the correct answer</w:t>
            </w:r>
          </w:p>
          <w:p w:rsidR="00F90CD5" w:rsidRDefault="00F90CD5" w:rsidP="00562642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562642" w:rsidRDefault="00562642" w:rsidP="00562642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1A6DEE" w:rsidRPr="00D2487D" w:rsidRDefault="001A6DEE" w:rsidP="00C24AA2">
            <w:pPr>
              <w:spacing w:after="0"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EC1E80" w:rsidRPr="00557BF9" w:rsidRDefault="00EC1E80" w:rsidP="00EC1E80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i/>
                <w:lang w:val="en-US" w:eastAsia="en-GB"/>
              </w:rPr>
              <w:t>Teacher’s assessment</w:t>
            </w:r>
          </w:p>
          <w:p w:rsidR="00EC1E80" w:rsidRPr="00D2487D" w:rsidRDefault="00EC1E80" w:rsidP="00EC1E80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 w:rsidRPr="00D2487D">
              <w:rPr>
                <w:rFonts w:ascii="Times New Roman" w:hAnsi="Times New Roman"/>
                <w:b/>
                <w:szCs w:val="22"/>
                <w:lang w:val="en-US" w:eastAsia="en-GB"/>
              </w:rPr>
              <w:t>Descriptors:</w:t>
            </w:r>
          </w:p>
          <w:p w:rsidR="00EC1E80" w:rsidRDefault="00695A5C" w:rsidP="00EC1E80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1. </w:t>
            </w:r>
            <w:r w:rsidR="00BA07D0">
              <w:rPr>
                <w:rFonts w:ascii="Times New Roman" w:hAnsi="Times New Roman" w:cs="Times New Roman"/>
                <w:lang w:val="en-US" w:eastAsia="en-GB"/>
              </w:rPr>
              <w:t>look</w:t>
            </w:r>
            <w:r w:rsidR="00BA07D0" w:rsidRPr="00D2487D">
              <w:rPr>
                <w:rFonts w:ascii="Times New Roman" w:hAnsi="Times New Roman" w:cs="Times New Roman"/>
                <w:lang w:val="en-US" w:eastAsia="en-GB"/>
              </w:rPr>
              <w:t xml:space="preserve">s </w:t>
            </w:r>
            <w:r w:rsidR="00BA07D0">
              <w:rPr>
                <w:rFonts w:ascii="Times New Roman" w:hAnsi="Times New Roman" w:cs="Times New Roman"/>
                <w:lang w:val="en-US" w:eastAsia="en-GB"/>
              </w:rPr>
              <w:t>at the picture</w:t>
            </w:r>
          </w:p>
          <w:p w:rsidR="00C24AA2" w:rsidRDefault="00EC1E80" w:rsidP="007531D9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2.  </w:t>
            </w:r>
            <w:r w:rsidR="00BA07D0">
              <w:rPr>
                <w:rFonts w:ascii="Times New Roman" w:hAnsi="Times New Roman" w:cs="Times New Roman"/>
                <w:lang w:val="en-US" w:eastAsia="en-GB"/>
              </w:rPr>
              <w:t xml:space="preserve">answer to the questions </w:t>
            </w:r>
          </w:p>
          <w:p w:rsidR="00BA07D0" w:rsidRDefault="00BA07D0" w:rsidP="007531D9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3. Makes sentences correctly</w:t>
            </w:r>
          </w:p>
          <w:p w:rsidR="00BA07D0" w:rsidRDefault="00BA07D0" w:rsidP="007531D9">
            <w:pPr>
              <w:spacing w:after="0" w:line="240" w:lineRule="auto"/>
              <w:rPr>
                <w:rFonts w:ascii="Times New Roman" w:hAnsi="Times New Roman"/>
                <w:b/>
                <w:lang w:val="en-US" w:eastAsia="en-GB"/>
              </w:rPr>
            </w:pPr>
          </w:p>
          <w:p w:rsidR="00BA07D0" w:rsidRPr="00D2487D" w:rsidRDefault="00BA07D0" w:rsidP="007531D9">
            <w:pPr>
              <w:spacing w:after="0" w:line="240" w:lineRule="auto"/>
              <w:rPr>
                <w:rFonts w:ascii="Times New Roman" w:hAnsi="Times New Roman"/>
                <w:b/>
                <w:lang w:val="en-US" w:eastAsia="en-GB"/>
              </w:rPr>
            </w:pPr>
          </w:p>
          <w:p w:rsidR="00BA07D0" w:rsidRPr="00557BF9" w:rsidRDefault="00BA07D0" w:rsidP="00BA07D0">
            <w:pPr>
              <w:spacing w:after="0" w:line="240" w:lineRule="auto"/>
              <w:rPr>
                <w:rFonts w:ascii="Times New Roman" w:hAnsi="Times New Roman" w:cs="Times New Roman"/>
                <w:i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i/>
                <w:lang w:val="en-US" w:eastAsia="en-GB"/>
              </w:rPr>
              <w:t>Teacher’s assessment</w:t>
            </w:r>
          </w:p>
          <w:p w:rsidR="00BA07D0" w:rsidRPr="00D2487D" w:rsidRDefault="00BA07D0" w:rsidP="00BA07D0">
            <w:pPr>
              <w:pStyle w:val="a5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r w:rsidRPr="00D2487D">
              <w:rPr>
                <w:rFonts w:ascii="Times New Roman" w:hAnsi="Times New Roman"/>
                <w:b/>
                <w:szCs w:val="22"/>
                <w:lang w:val="en-US" w:eastAsia="en-GB"/>
              </w:rPr>
              <w:t>Descriptors:</w:t>
            </w:r>
          </w:p>
          <w:p w:rsidR="00BA07D0" w:rsidRDefault="00BA07D0" w:rsidP="00BA07D0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 look</w:t>
            </w:r>
            <w:r w:rsidRPr="00D2487D">
              <w:rPr>
                <w:rFonts w:ascii="Times New Roman" w:hAnsi="Times New Roman" w:cs="Times New Roman"/>
                <w:lang w:val="en-US" w:eastAsia="en-GB"/>
              </w:rPr>
              <w:t xml:space="preserve">s </w:t>
            </w:r>
            <w:r>
              <w:rPr>
                <w:rFonts w:ascii="Times New Roman" w:hAnsi="Times New Roman" w:cs="Times New Roman"/>
                <w:lang w:val="en-US" w:eastAsia="en-GB"/>
              </w:rPr>
              <w:t>at the picture</w:t>
            </w:r>
          </w:p>
          <w:p w:rsidR="00BA07D0" w:rsidRDefault="00BA07D0" w:rsidP="00BA07D0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2.  answer to the questions </w:t>
            </w:r>
          </w:p>
          <w:p w:rsidR="00B96315" w:rsidRDefault="00BA07D0" w:rsidP="00B9631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3. </w:t>
            </w:r>
            <w:r w:rsidR="00B96315">
              <w:rPr>
                <w:rFonts w:ascii="Times New Roman" w:hAnsi="Times New Roman" w:cs="Times New Roman"/>
                <w:bCs/>
                <w:lang w:val="en-US"/>
              </w:rPr>
              <w:t>finds the places of  objects</w:t>
            </w:r>
          </w:p>
          <w:p w:rsidR="00BA07D0" w:rsidRDefault="00B96315" w:rsidP="00BA07D0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4.</w:t>
            </w:r>
            <w:r w:rsidR="00BA07D0">
              <w:rPr>
                <w:rFonts w:ascii="Times New Roman" w:hAnsi="Times New Roman" w:cs="Times New Roman"/>
                <w:lang w:val="en-US" w:eastAsia="en-GB"/>
              </w:rPr>
              <w:t xml:space="preserve">Makes 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5 </w:t>
            </w:r>
            <w:r w:rsidR="00BA07D0">
              <w:rPr>
                <w:rFonts w:ascii="Times New Roman" w:hAnsi="Times New Roman" w:cs="Times New Roman"/>
                <w:lang w:val="en-US" w:eastAsia="en-GB"/>
              </w:rPr>
              <w:t>sentences correctly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hyperlink r:id="rId6" w:history="1">
              <w:r w:rsidRPr="00E2282A">
                <w:rPr>
                  <w:rStyle w:val="a8"/>
                  <w:rFonts w:ascii="Times New Roman" w:hAnsi="Times New Roman" w:cs="Times New Roman"/>
                  <w:b/>
                  <w:lang w:val="en-US"/>
                </w:rPr>
                <w:t>https://www.youtube.com/watch?v=zzd</w:t>
              </w:r>
            </w:hyperlink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 w:rsidRPr="008002BD">
              <w:rPr>
                <w:rFonts w:ascii="Times New Roman" w:hAnsi="Times New Roman" w:cs="Times New Roman"/>
                <w:b/>
                <w:lang w:val="en-US"/>
              </w:rPr>
              <w:t>z7mDW0eI</w:t>
            </w: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Pr="00A60F9C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Pr="00D2487D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02BD" w:rsidRPr="00D2487D" w:rsidRDefault="008002BD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blackboard</w:t>
            </w: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  <w:p w:rsidR="00B01E99" w:rsidRDefault="00B01E99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695A5C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695A5C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695A5C" w:rsidRDefault="001A6DEE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PB 35</w:t>
            </w:r>
          </w:p>
          <w:p w:rsidR="00695A5C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695A5C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695A5C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695A5C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695A5C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  <w:p w:rsidR="00BA07D0" w:rsidRDefault="00BA07D0" w:rsidP="00BA07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PB 35</w:t>
            </w:r>
          </w:p>
          <w:p w:rsidR="00695A5C" w:rsidRPr="00D2487D" w:rsidRDefault="00695A5C" w:rsidP="008F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B01E99" w:rsidRPr="009C0C7E" w:rsidTr="008002BD">
        <w:trPr>
          <w:trHeight w:val="2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/>
              </w:rPr>
              <w:lastRenderedPageBreak/>
              <w:t>5 min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562642" w:rsidRDefault="00B01E99" w:rsidP="008F6914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D2487D">
              <w:rPr>
                <w:b/>
                <w:sz w:val="22"/>
                <w:szCs w:val="22"/>
                <w:lang w:val="en-US"/>
              </w:rPr>
              <w:t>Homework :</w:t>
            </w:r>
            <w:r w:rsidR="00695A5C">
              <w:rPr>
                <w:sz w:val="22"/>
                <w:szCs w:val="22"/>
                <w:lang w:val="en-US"/>
              </w:rPr>
              <w:t xml:space="preserve"> ex 1p32PB  learn and write the new words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01E99" w:rsidRPr="00D2487D" w:rsidTr="008002BD">
        <w:trPr>
          <w:trHeight w:val="234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5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Health and safety check</w:t>
            </w: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br/>
            </w:r>
          </w:p>
        </w:tc>
      </w:tr>
      <w:tr w:rsidR="00B01E99" w:rsidRPr="009C0C7E" w:rsidTr="008002BD">
        <w:trPr>
          <w:trHeight w:val="234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>- More able learners will complete the tasks more independently.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eastAsia="Domine" w:hAnsi="Times New Roman" w:cs="Times New Roman"/>
                <w:lang w:val="en-US"/>
              </w:rPr>
              <w:t>- Encourage students to use more complex vocabulary.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>- Less able learners will get teacher’s support and guidance more.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/>
              </w:rPr>
              <w:t>With the self assessment, mutual assessment using descriptors; individual assessment with different kinds of Formative assessment (with words: Good work! How clever of you! Excellent! etc.; with stickers and smiles)</w:t>
            </w:r>
          </w:p>
        </w:tc>
        <w:tc>
          <w:tcPr>
            <w:tcW w:w="5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/>
              </w:rPr>
              <w:t xml:space="preserve">Pupils have the opportunity </w:t>
            </w:r>
            <w:proofErr w:type="gramStart"/>
            <w:r w:rsidRPr="00D2487D">
              <w:rPr>
                <w:rFonts w:ascii="Times New Roman" w:hAnsi="Times New Roman" w:cs="Times New Roman"/>
                <w:lang w:val="en-US"/>
              </w:rPr>
              <w:t>to  move</w:t>
            </w:r>
            <w:proofErr w:type="gramEnd"/>
            <w:r w:rsidRPr="00D2487D">
              <w:rPr>
                <w:rFonts w:ascii="Times New Roman" w:hAnsi="Times New Roman" w:cs="Times New Roman"/>
                <w:lang w:val="en-US"/>
              </w:rPr>
              <w:t xml:space="preserve"> around the classroom.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ICT links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87D">
              <w:rPr>
                <w:rFonts w:ascii="Times New Roman" w:hAnsi="Times New Roman" w:cs="Times New Roman"/>
                <w:lang w:val="en-US"/>
              </w:rPr>
              <w:t>Using the interactive board</w:t>
            </w:r>
          </w:p>
        </w:tc>
      </w:tr>
      <w:tr w:rsidR="00B01E99" w:rsidRPr="009C0C7E" w:rsidTr="008002BD">
        <w:trPr>
          <w:trHeight w:val="234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b/>
                <w:lang w:val="en-US" w:eastAsia="en-GB"/>
              </w:rPr>
              <w:t>Reflection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 xml:space="preserve">Were the lesson objectives/learning objectives realistic? 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 xml:space="preserve">Did the learners achieve the LO? 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>If not, why?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D2487D">
              <w:rPr>
                <w:rFonts w:ascii="Times New Roman" w:hAnsi="Times New Roman" w:cs="Times New Roman"/>
                <w:lang w:val="en-US" w:eastAsia="en-GB"/>
              </w:rPr>
              <w:t xml:space="preserve">Did my planned differentiation work well? </w:t>
            </w:r>
          </w:p>
          <w:p w:rsidR="00B01E99" w:rsidRPr="00D2487D" w:rsidRDefault="00B01E99" w:rsidP="008F691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</w:tc>
        <w:tc>
          <w:tcPr>
            <w:tcW w:w="8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99" w:rsidRPr="00D2487D" w:rsidRDefault="00B01E99" w:rsidP="008F691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E38E6" w:rsidRDefault="002E38E6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A60F9C" w:rsidRDefault="00A60F9C">
      <w:pPr>
        <w:rPr>
          <w:lang w:val="en-US"/>
        </w:rPr>
      </w:pPr>
    </w:p>
    <w:p w:rsidR="008F6914" w:rsidRPr="009C0C7E" w:rsidRDefault="008F6914" w:rsidP="008F6914">
      <w:pPr>
        <w:rPr>
          <w:lang w:val="en-US"/>
        </w:rPr>
        <w:sectPr w:rsidR="008F6914" w:rsidRPr="009C0C7E" w:rsidSect="00B01E99"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314ACE" w:rsidRDefault="00314ACE" w:rsidP="00695A5C">
      <w:pPr>
        <w:spacing w:after="0" w:line="240" w:lineRule="auto"/>
        <w:rPr>
          <w:rFonts w:ascii="Times New Roman" w:hAnsi="Times New Roman" w:cs="Times New Roman"/>
          <w:b/>
          <w:sz w:val="32"/>
          <w:lang w:val="en-US"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bookmarkStart w:id="0" w:name="_GoBack"/>
      <w:bookmarkEnd w:id="0"/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695A5C" w:rsidRP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695A5C" w:rsidRDefault="00695A5C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314ACE" w:rsidRPr="00695A5C" w:rsidRDefault="00314ACE" w:rsidP="00314ACE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I</w:t>
      </w:r>
      <w:r w:rsidRPr="00695A5C">
        <w:rPr>
          <w:rFonts w:ascii="Times New Roman" w:hAnsi="Times New Roman" w:cs="Times New Roman"/>
          <w:b/>
          <w:sz w:val="32"/>
          <w:lang w:eastAsia="en-GB"/>
        </w:rPr>
        <w:t>`</w:t>
      </w:r>
      <w:proofErr w:type="spellStart"/>
      <w:r w:rsidRPr="00695A5C">
        <w:rPr>
          <w:rFonts w:ascii="Times New Roman" w:hAnsi="Times New Roman" w:cs="Times New Roman"/>
          <w:b/>
          <w:sz w:val="32"/>
          <w:lang w:val="en-US" w:eastAsia="en-GB"/>
        </w:rPr>
        <w:t>vegot</w:t>
      </w:r>
      <w:proofErr w:type="spellEnd"/>
      <w:proofErr w:type="gramStart"/>
      <w:r w:rsidRPr="00695A5C">
        <w:rPr>
          <w:rFonts w:ascii="Times New Roman" w:hAnsi="Times New Roman" w:cs="Times New Roman"/>
          <w:b/>
          <w:sz w:val="32"/>
          <w:lang w:eastAsia="en-GB"/>
        </w:rPr>
        <w:t>.</w:t>
      </w:r>
      <w:r w:rsidRPr="00695A5C">
        <w:rPr>
          <w:rFonts w:ascii="Times New Roman" w:hAnsi="Times New Roman" w:cs="Times New Roman"/>
          <w:sz w:val="32"/>
          <w:lang w:eastAsia="en-GB"/>
        </w:rPr>
        <w:t>.</w:t>
      </w:r>
      <w:proofErr w:type="gramEnd"/>
      <w:r w:rsidRPr="00695A5C">
        <w:rPr>
          <w:rFonts w:ascii="Times New Roman" w:hAnsi="Times New Roman" w:cs="Times New Roman"/>
          <w:sz w:val="32"/>
          <w:lang w:eastAsia="en-GB"/>
        </w:rPr>
        <w:t>- У меня есть</w:t>
      </w:r>
    </w:p>
    <w:p w:rsidR="00314ACE" w:rsidRPr="00695A5C" w:rsidRDefault="00314ACE" w:rsidP="00314ACE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Book</w:t>
      </w:r>
      <w:r w:rsidRPr="00695A5C">
        <w:rPr>
          <w:rFonts w:ascii="Times New Roman" w:hAnsi="Times New Roman" w:cs="Times New Roman"/>
          <w:sz w:val="32"/>
          <w:lang w:eastAsia="en-GB"/>
        </w:rPr>
        <w:t>- книга</w:t>
      </w:r>
    </w:p>
    <w:p w:rsidR="00314ACE" w:rsidRPr="00695A5C" w:rsidRDefault="00314ACE" w:rsidP="00314ACE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</w:t>
      </w:r>
      <w:r w:rsidRPr="00695A5C">
        <w:rPr>
          <w:rFonts w:ascii="Times New Roman" w:hAnsi="Times New Roman" w:cs="Times New Roman"/>
          <w:sz w:val="32"/>
          <w:lang w:eastAsia="en-GB"/>
        </w:rPr>
        <w:t>- ручка</w:t>
      </w:r>
    </w:p>
    <w:p w:rsidR="00314ACE" w:rsidRPr="00695A5C" w:rsidRDefault="00314ACE" w:rsidP="00314ACE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Pencil</w:t>
      </w:r>
      <w:r w:rsidRPr="00695A5C">
        <w:rPr>
          <w:rFonts w:ascii="Times New Roman" w:hAnsi="Times New Roman" w:cs="Times New Roman"/>
          <w:sz w:val="32"/>
          <w:lang w:eastAsia="en-GB"/>
        </w:rPr>
        <w:t>-карандаш</w:t>
      </w:r>
    </w:p>
    <w:p w:rsidR="00314ACE" w:rsidRPr="00695A5C" w:rsidRDefault="00314ACE" w:rsidP="00314ACE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Rubber</w:t>
      </w:r>
      <w:r w:rsidRPr="00695A5C">
        <w:rPr>
          <w:rFonts w:ascii="Times New Roman" w:hAnsi="Times New Roman" w:cs="Times New Roman"/>
          <w:sz w:val="32"/>
          <w:lang w:eastAsia="en-GB"/>
        </w:rPr>
        <w:t>- ластик</w:t>
      </w:r>
    </w:p>
    <w:p w:rsidR="00314ACE" w:rsidRPr="00695A5C" w:rsidRDefault="00314ACE" w:rsidP="00314ACE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Ruler</w:t>
      </w:r>
      <w:r w:rsidRPr="00695A5C">
        <w:rPr>
          <w:rFonts w:ascii="Times New Roman" w:hAnsi="Times New Roman" w:cs="Times New Roman"/>
          <w:sz w:val="32"/>
          <w:lang w:eastAsia="en-GB"/>
        </w:rPr>
        <w:t>- линейка</w:t>
      </w:r>
    </w:p>
    <w:p w:rsidR="00314ACE" w:rsidRPr="00695A5C" w:rsidRDefault="00314ACE" w:rsidP="00314ACE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  <w:r w:rsidRPr="00695A5C">
        <w:rPr>
          <w:rFonts w:ascii="Times New Roman" w:hAnsi="Times New Roman" w:cs="Times New Roman"/>
          <w:b/>
          <w:sz w:val="32"/>
          <w:lang w:val="en-US" w:eastAsia="en-GB"/>
        </w:rPr>
        <w:t>Schoolbag</w:t>
      </w:r>
      <w:r w:rsidRPr="00695A5C">
        <w:rPr>
          <w:rFonts w:ascii="Times New Roman" w:hAnsi="Times New Roman" w:cs="Times New Roman"/>
          <w:sz w:val="32"/>
          <w:lang w:eastAsia="en-GB"/>
        </w:rPr>
        <w:t>- школьная сумка</w:t>
      </w:r>
    </w:p>
    <w:p w:rsidR="00314ACE" w:rsidRPr="00695A5C" w:rsidRDefault="00314ACE" w:rsidP="00695A5C">
      <w:pPr>
        <w:spacing w:after="0" w:line="240" w:lineRule="auto"/>
        <w:rPr>
          <w:rFonts w:ascii="Times New Roman" w:hAnsi="Times New Roman" w:cs="Times New Roman"/>
          <w:sz w:val="32"/>
          <w:lang w:eastAsia="en-GB"/>
        </w:rPr>
      </w:pPr>
    </w:p>
    <w:p w:rsidR="008F6914" w:rsidRPr="00695A5C" w:rsidRDefault="008F6914">
      <w:pPr>
        <w:rPr>
          <w:rFonts w:ascii="Arial" w:hAnsi="Arial" w:cs="Arial"/>
          <w:sz w:val="30"/>
          <w:szCs w:val="30"/>
        </w:rPr>
      </w:pPr>
    </w:p>
    <w:p w:rsidR="008F6914" w:rsidRPr="008F6914" w:rsidRDefault="008F6914">
      <w:pPr>
        <w:rPr>
          <w:rFonts w:ascii="Arial" w:hAnsi="Arial" w:cs="Arial"/>
          <w:sz w:val="30"/>
          <w:szCs w:val="30"/>
          <w:lang w:val="kk-KZ"/>
        </w:rPr>
      </w:pPr>
    </w:p>
    <w:p w:rsidR="008F6914" w:rsidRPr="00CF21AC" w:rsidRDefault="008F6914">
      <w:pPr>
        <w:rPr>
          <w:rFonts w:ascii="Arial" w:hAnsi="Arial" w:cs="Arial"/>
          <w:b/>
          <w:sz w:val="30"/>
          <w:szCs w:val="30"/>
        </w:rPr>
      </w:pPr>
    </w:p>
    <w:sectPr w:rsidR="008F6914" w:rsidRPr="00CF21AC" w:rsidSect="008F6914">
      <w:pgSz w:w="11906" w:h="16838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TCAvantGardeStd-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AvantGardeStd-BkOb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AGRoundedStd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AvantGardeStd-M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5B4"/>
    <w:multiLevelType w:val="hybridMultilevel"/>
    <w:tmpl w:val="EFBCA472"/>
    <w:lvl w:ilvl="0" w:tplc="3148F9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5EBE"/>
    <w:multiLevelType w:val="hybridMultilevel"/>
    <w:tmpl w:val="45380108"/>
    <w:lvl w:ilvl="0" w:tplc="E88856BE">
      <w:start w:val="4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256C659B"/>
    <w:multiLevelType w:val="hybridMultilevel"/>
    <w:tmpl w:val="6DE4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B3A03"/>
    <w:multiLevelType w:val="hybridMultilevel"/>
    <w:tmpl w:val="7436DB5E"/>
    <w:lvl w:ilvl="0" w:tplc="F2182396">
      <w:start w:val="4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45AD39B9"/>
    <w:multiLevelType w:val="multilevel"/>
    <w:tmpl w:val="4CFCE3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11DA6"/>
    <w:multiLevelType w:val="hybridMultilevel"/>
    <w:tmpl w:val="78862ED6"/>
    <w:lvl w:ilvl="0" w:tplc="7BD88E8E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891"/>
    <w:rsid w:val="000E7AB6"/>
    <w:rsid w:val="0013695C"/>
    <w:rsid w:val="00196201"/>
    <w:rsid w:val="001A6DEE"/>
    <w:rsid w:val="001E0CD8"/>
    <w:rsid w:val="0025771D"/>
    <w:rsid w:val="002E38E6"/>
    <w:rsid w:val="00314ACE"/>
    <w:rsid w:val="00392ABD"/>
    <w:rsid w:val="003C0B7A"/>
    <w:rsid w:val="004B4EA2"/>
    <w:rsid w:val="005005DA"/>
    <w:rsid w:val="00562642"/>
    <w:rsid w:val="00695A5C"/>
    <w:rsid w:val="006B02EE"/>
    <w:rsid w:val="007531D9"/>
    <w:rsid w:val="007C6CBD"/>
    <w:rsid w:val="008002BD"/>
    <w:rsid w:val="00823EF3"/>
    <w:rsid w:val="00864486"/>
    <w:rsid w:val="008B0056"/>
    <w:rsid w:val="008F6914"/>
    <w:rsid w:val="0092224C"/>
    <w:rsid w:val="009A06B2"/>
    <w:rsid w:val="009B5DDB"/>
    <w:rsid w:val="009C0C7E"/>
    <w:rsid w:val="00A60F9C"/>
    <w:rsid w:val="00AF6808"/>
    <w:rsid w:val="00B01E99"/>
    <w:rsid w:val="00B123D5"/>
    <w:rsid w:val="00B70395"/>
    <w:rsid w:val="00B819F4"/>
    <w:rsid w:val="00B92248"/>
    <w:rsid w:val="00B96315"/>
    <w:rsid w:val="00BA07D0"/>
    <w:rsid w:val="00BE410F"/>
    <w:rsid w:val="00C24AA2"/>
    <w:rsid w:val="00C37789"/>
    <w:rsid w:val="00C91891"/>
    <w:rsid w:val="00CF21AC"/>
    <w:rsid w:val="00E64999"/>
    <w:rsid w:val="00EC1E80"/>
    <w:rsid w:val="00F80B62"/>
    <w:rsid w:val="00F9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9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01E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1E99"/>
    <w:pPr>
      <w:widowControl w:val="0"/>
      <w:spacing w:after="0" w:line="260" w:lineRule="exact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5">
    <w:name w:val="No Spacing"/>
    <w:uiPriority w:val="1"/>
    <w:qFormat/>
    <w:rsid w:val="00B01E99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HTML">
    <w:name w:val="HTML Preformatted"/>
    <w:basedOn w:val="a"/>
    <w:link w:val="HTML0"/>
    <w:uiPriority w:val="99"/>
    <w:unhideWhenUsed/>
    <w:qFormat/>
    <w:rsid w:val="00B01E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01E99"/>
    <w:rPr>
      <w:rFonts w:ascii="Consolas" w:hAnsi="Consolas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E9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002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2022-11-07T13:16:00Z</dcterms:created>
  <dcterms:modified xsi:type="dcterms:W3CDTF">2022-11-07T13:16:00Z</dcterms:modified>
</cp:coreProperties>
</file>