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AD10" w14:textId="61538CA7" w:rsidR="00573D84" w:rsidRPr="002274CC" w:rsidRDefault="00573D84" w:rsidP="00FD5FAD">
      <w:pPr>
        <w:spacing w:after="0"/>
        <w:ind w:firstLine="709"/>
        <w:jc w:val="right"/>
        <w:rPr>
          <w:rFonts w:cs="Times New Roman"/>
          <w:szCs w:val="28"/>
          <w:shd w:val="clear" w:color="auto" w:fill="FFFFFF"/>
          <w:lang w:val="kk-KZ"/>
        </w:rPr>
      </w:pPr>
      <w:bookmarkStart w:id="0" w:name="_GoBack"/>
      <w:bookmarkEnd w:id="0"/>
      <w:r w:rsidRPr="002274CC">
        <w:rPr>
          <w:rFonts w:cs="Times New Roman"/>
          <w:szCs w:val="28"/>
          <w:shd w:val="clear" w:color="auto" w:fill="FFFFFF"/>
          <w:lang w:val="kk-KZ"/>
        </w:rPr>
        <w:t xml:space="preserve">Иманова Гульмира Сансызбаевна, </w:t>
      </w:r>
    </w:p>
    <w:p w14:paraId="5D47D6A8" w14:textId="7986DBC0" w:rsidR="00573D84" w:rsidRPr="002274CC" w:rsidRDefault="00573D84" w:rsidP="00FD5FAD">
      <w:pPr>
        <w:spacing w:after="0"/>
        <w:ind w:firstLine="709"/>
        <w:jc w:val="right"/>
        <w:rPr>
          <w:rFonts w:cs="Times New Roman"/>
          <w:szCs w:val="28"/>
          <w:shd w:val="clear" w:color="auto" w:fill="FFFFFF"/>
          <w:lang w:val="kk-KZ"/>
        </w:rPr>
      </w:pPr>
      <w:r w:rsidRPr="002274CC">
        <w:rPr>
          <w:rFonts w:cs="Times New Roman"/>
          <w:szCs w:val="28"/>
          <w:shd w:val="clear" w:color="auto" w:fill="FFFFFF"/>
          <w:lang w:val="kk-KZ"/>
        </w:rPr>
        <w:t>Кадырбаева Назымгуль Жангельдиевна</w:t>
      </w:r>
      <w:r w:rsidR="00FD5FAD" w:rsidRPr="002274CC">
        <w:rPr>
          <w:rFonts w:cs="Times New Roman"/>
          <w:szCs w:val="28"/>
          <w:shd w:val="clear" w:color="auto" w:fill="FFFFFF"/>
          <w:lang w:val="kk-KZ"/>
        </w:rPr>
        <w:t>,</w:t>
      </w:r>
    </w:p>
    <w:p w14:paraId="45A93FAC" w14:textId="15DB6F92" w:rsidR="00FD5FAD" w:rsidRPr="002274CC" w:rsidRDefault="00FD5FAD" w:rsidP="00FD5FAD">
      <w:pPr>
        <w:spacing w:after="0"/>
        <w:ind w:firstLine="709"/>
        <w:jc w:val="right"/>
        <w:rPr>
          <w:rFonts w:cs="Times New Roman"/>
          <w:szCs w:val="28"/>
          <w:shd w:val="clear" w:color="auto" w:fill="FFFFFF"/>
          <w:lang w:val="kk-KZ"/>
        </w:rPr>
      </w:pPr>
      <w:r w:rsidRPr="002274CC">
        <w:rPr>
          <w:rFonts w:cs="Times New Roman"/>
          <w:szCs w:val="28"/>
          <w:shd w:val="clear" w:color="auto" w:fill="FFFFFF"/>
          <w:lang w:val="kk-KZ"/>
        </w:rPr>
        <w:t xml:space="preserve">учителя английского языка, КГУ </w:t>
      </w:r>
    </w:p>
    <w:p w14:paraId="79AED4CA" w14:textId="77777777" w:rsidR="00FD5FAD" w:rsidRPr="002274CC" w:rsidRDefault="00FD5FAD" w:rsidP="00FD5FAD">
      <w:pPr>
        <w:spacing w:after="0"/>
        <w:ind w:firstLine="709"/>
        <w:jc w:val="right"/>
        <w:rPr>
          <w:rFonts w:cs="Times New Roman"/>
          <w:szCs w:val="28"/>
          <w:shd w:val="clear" w:color="auto" w:fill="FFFFFF"/>
          <w:lang w:val="kk-KZ"/>
        </w:rPr>
      </w:pPr>
      <w:r w:rsidRPr="002274CC">
        <w:rPr>
          <w:rFonts w:cs="Times New Roman"/>
          <w:szCs w:val="28"/>
          <w:shd w:val="clear" w:color="auto" w:fill="FFFFFF"/>
          <w:lang w:val="kk-KZ"/>
        </w:rPr>
        <w:t>«Общеобразовательная школа № 16 отдела</w:t>
      </w:r>
    </w:p>
    <w:p w14:paraId="1E53F381" w14:textId="7BEF406A" w:rsidR="00FD5FAD" w:rsidRPr="002274CC" w:rsidRDefault="00FD5FAD" w:rsidP="00FD5FAD">
      <w:pPr>
        <w:spacing w:after="0"/>
        <w:ind w:firstLine="709"/>
        <w:jc w:val="right"/>
        <w:rPr>
          <w:rFonts w:cs="Times New Roman"/>
          <w:szCs w:val="28"/>
          <w:shd w:val="clear" w:color="auto" w:fill="FFFFFF"/>
          <w:lang w:val="kk-KZ"/>
        </w:rPr>
      </w:pPr>
      <w:r w:rsidRPr="002274CC">
        <w:rPr>
          <w:rFonts w:cs="Times New Roman"/>
          <w:szCs w:val="28"/>
          <w:shd w:val="clear" w:color="auto" w:fill="FFFFFF"/>
          <w:lang w:val="kk-KZ"/>
        </w:rPr>
        <w:t>образования города Костаная» Управления</w:t>
      </w:r>
    </w:p>
    <w:p w14:paraId="6EE28CCD" w14:textId="24A4833D" w:rsidR="00FD5FAD" w:rsidRPr="002274CC" w:rsidRDefault="00FD5FAD" w:rsidP="00FD5FAD">
      <w:pPr>
        <w:spacing w:after="0"/>
        <w:ind w:firstLine="709"/>
        <w:jc w:val="right"/>
        <w:rPr>
          <w:rFonts w:cs="Times New Roman"/>
          <w:szCs w:val="28"/>
          <w:shd w:val="clear" w:color="auto" w:fill="FFFFFF"/>
          <w:lang w:val="kk-KZ"/>
        </w:rPr>
      </w:pPr>
      <w:r w:rsidRPr="002274CC">
        <w:rPr>
          <w:rFonts w:cs="Times New Roman"/>
          <w:szCs w:val="28"/>
          <w:shd w:val="clear" w:color="auto" w:fill="FFFFFF"/>
          <w:lang w:val="kk-KZ"/>
        </w:rPr>
        <w:t>образования акимата Костанайской области</w:t>
      </w:r>
    </w:p>
    <w:p w14:paraId="564B7800" w14:textId="284784B9" w:rsidR="00FD5FAD" w:rsidRPr="002274CC" w:rsidRDefault="00FD5FAD" w:rsidP="00FD5FAD">
      <w:pPr>
        <w:spacing w:after="0"/>
        <w:ind w:firstLine="709"/>
        <w:jc w:val="right"/>
        <w:rPr>
          <w:rFonts w:cs="Times New Roman"/>
          <w:szCs w:val="28"/>
          <w:shd w:val="clear" w:color="auto" w:fill="FFFFFF"/>
          <w:lang w:val="kk-KZ"/>
        </w:rPr>
      </w:pPr>
    </w:p>
    <w:p w14:paraId="70E6C450" w14:textId="0782FD3A" w:rsidR="002274CC" w:rsidRDefault="0007584C" w:rsidP="002274CC">
      <w:pPr>
        <w:shd w:val="clear" w:color="auto" w:fill="FFFFFF"/>
        <w:spacing w:after="0"/>
        <w:ind w:firstLine="708"/>
        <w:jc w:val="center"/>
        <w:rPr>
          <w:rFonts w:cs="Times New Roman"/>
          <w:b/>
          <w:bCs/>
          <w:szCs w:val="28"/>
          <w:lang w:val="kk-KZ"/>
        </w:rPr>
      </w:pPr>
      <w:r>
        <w:rPr>
          <w:rFonts w:cs="Times New Roman"/>
          <w:b/>
          <w:bCs/>
          <w:szCs w:val="28"/>
          <w:lang w:val="kk-KZ"/>
        </w:rPr>
        <w:t>ЧТО МЫ ДОЛЖНЫ ЗНАТЬ О СОР И СОЧ</w:t>
      </w:r>
      <w:r w:rsidR="002274CC" w:rsidRPr="0007584C">
        <w:rPr>
          <w:rFonts w:cs="Times New Roman"/>
          <w:b/>
          <w:bCs/>
          <w:szCs w:val="28"/>
          <w:lang w:val="kk-KZ"/>
        </w:rPr>
        <w:t>?</w:t>
      </w:r>
    </w:p>
    <w:p w14:paraId="47396094" w14:textId="77777777" w:rsidR="0007584C" w:rsidRPr="0007584C" w:rsidRDefault="0007584C" w:rsidP="002274CC">
      <w:pPr>
        <w:shd w:val="clear" w:color="auto" w:fill="FFFFFF"/>
        <w:spacing w:after="0"/>
        <w:ind w:firstLine="708"/>
        <w:jc w:val="center"/>
        <w:rPr>
          <w:rFonts w:eastAsia="Times New Roman" w:cs="Times New Roman"/>
          <w:b/>
          <w:bCs/>
          <w:szCs w:val="28"/>
          <w:lang w:val="kk-KZ" w:eastAsia="ru-RU"/>
        </w:rPr>
      </w:pPr>
    </w:p>
    <w:p w14:paraId="7E635279" w14:textId="6BFC6D30" w:rsidR="00FD5FAD" w:rsidRPr="002274CC" w:rsidRDefault="00FD5FAD" w:rsidP="0007584C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74CC">
        <w:rPr>
          <w:sz w:val="28"/>
          <w:szCs w:val="28"/>
        </w:rPr>
        <w:t xml:space="preserve">По обновленной программе </w:t>
      </w:r>
      <w:r w:rsidRPr="002274CC">
        <w:rPr>
          <w:sz w:val="28"/>
          <w:szCs w:val="28"/>
          <w:lang w:val="kk-KZ"/>
        </w:rPr>
        <w:t>мы</w:t>
      </w:r>
      <w:r w:rsidRPr="002274CC">
        <w:rPr>
          <w:sz w:val="28"/>
          <w:szCs w:val="28"/>
        </w:rPr>
        <w:t xml:space="preserve"> работа</w:t>
      </w:r>
      <w:r w:rsidRPr="002274CC">
        <w:rPr>
          <w:sz w:val="28"/>
          <w:szCs w:val="28"/>
          <w:lang w:val="kk-KZ"/>
        </w:rPr>
        <w:t>ем</w:t>
      </w:r>
      <w:r w:rsidRPr="002274CC">
        <w:rPr>
          <w:sz w:val="28"/>
          <w:szCs w:val="28"/>
        </w:rPr>
        <w:t xml:space="preserve"> уже </w:t>
      </w:r>
      <w:r w:rsidR="0007584C" w:rsidRPr="002274CC">
        <w:rPr>
          <w:sz w:val="28"/>
          <w:szCs w:val="28"/>
          <w:lang w:val="kk-KZ"/>
        </w:rPr>
        <w:t>седьмой</w:t>
      </w:r>
      <w:r w:rsidR="0007584C" w:rsidRPr="002274CC">
        <w:rPr>
          <w:sz w:val="28"/>
          <w:szCs w:val="28"/>
        </w:rPr>
        <w:t xml:space="preserve"> год</w:t>
      </w:r>
      <w:r w:rsidRPr="002274CC">
        <w:rPr>
          <w:sz w:val="28"/>
          <w:szCs w:val="28"/>
        </w:rPr>
        <w:t>. Перестроиться на новую систему было тяжело и родителям, и детям</w:t>
      </w:r>
      <w:r w:rsidR="0007584C">
        <w:rPr>
          <w:sz w:val="28"/>
          <w:szCs w:val="28"/>
          <w:lang w:val="kk-KZ"/>
        </w:rPr>
        <w:t>, и учителям</w:t>
      </w:r>
      <w:r w:rsidRPr="002274CC">
        <w:rPr>
          <w:sz w:val="28"/>
          <w:szCs w:val="28"/>
        </w:rPr>
        <w:t>, привыкшим к традиционной пятибалльной шкале. Вопросов возникало очень много.</w:t>
      </w:r>
    </w:p>
    <w:p w14:paraId="435FF2AE" w14:textId="418CD550" w:rsidR="00FD5FAD" w:rsidRPr="002274CC" w:rsidRDefault="00FD5FAD" w:rsidP="00FD5FA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74CC">
        <w:rPr>
          <w:sz w:val="28"/>
          <w:szCs w:val="28"/>
        </w:rPr>
        <w:t xml:space="preserve"> </w:t>
      </w:r>
      <w:r w:rsidRPr="002274CC">
        <w:rPr>
          <w:sz w:val="28"/>
          <w:szCs w:val="28"/>
        </w:rPr>
        <w:tab/>
      </w:r>
      <w:r w:rsidRPr="002274CC">
        <w:rPr>
          <w:sz w:val="28"/>
          <w:szCs w:val="28"/>
        </w:rPr>
        <w:t xml:space="preserve">На самом деле новая программа удобна и комфортна. К примеру, если раньше на уроках </w:t>
      </w:r>
      <w:r w:rsidRPr="002274CC">
        <w:rPr>
          <w:sz w:val="28"/>
          <w:szCs w:val="28"/>
          <w:lang w:val="kk-KZ"/>
        </w:rPr>
        <w:t>английского</w:t>
      </w:r>
      <w:r w:rsidRPr="002274CC">
        <w:rPr>
          <w:sz w:val="28"/>
          <w:szCs w:val="28"/>
        </w:rPr>
        <w:t xml:space="preserve"> языка особое внимание уделялось </w:t>
      </w:r>
      <w:r w:rsidRPr="002274CC">
        <w:rPr>
          <w:sz w:val="28"/>
          <w:szCs w:val="28"/>
          <w:lang w:val="kk-KZ"/>
        </w:rPr>
        <w:t>грамматике и письменным заданиям</w:t>
      </w:r>
      <w:r w:rsidRPr="002274CC">
        <w:rPr>
          <w:sz w:val="28"/>
          <w:szCs w:val="28"/>
        </w:rPr>
        <w:t xml:space="preserve">, то сейчас основной упор делается на грамотность развития коммуникативных навыков учащихся. Так называемая </w:t>
      </w:r>
      <w:proofErr w:type="spellStart"/>
      <w:r w:rsidRPr="002274CC">
        <w:rPr>
          <w:sz w:val="28"/>
          <w:szCs w:val="28"/>
        </w:rPr>
        <w:t>критериальная</w:t>
      </w:r>
      <w:proofErr w:type="spellEnd"/>
      <w:r w:rsidRPr="002274CC">
        <w:rPr>
          <w:sz w:val="28"/>
          <w:szCs w:val="28"/>
        </w:rPr>
        <w:t xml:space="preserve"> система оценивания предполагает объективное оценивание – не субъективное. По итогам каждого СОР учитель должен заполнить специальную рубрику для родителей, где прописывает, чего достиг, а чего не достиг ребенок, выполняя работу. Изучение рубрики в идеале должно указать, над чем предстоит поработать с ним. К слову, в учебниках цели обучения обозначены перед каждым параграфом. Туда же вынесены термины</w:t>
      </w:r>
      <w:r w:rsidRPr="002274CC">
        <w:rPr>
          <w:sz w:val="28"/>
          <w:szCs w:val="28"/>
          <w:lang w:val="kk-KZ"/>
        </w:rPr>
        <w:t>, лексика по темам</w:t>
      </w:r>
      <w:r w:rsidRPr="002274CC">
        <w:rPr>
          <w:sz w:val="28"/>
          <w:szCs w:val="28"/>
        </w:rPr>
        <w:t>, которые ученик должен знать.</w:t>
      </w:r>
    </w:p>
    <w:p w14:paraId="13506835" w14:textId="097640F1" w:rsidR="00FD5FAD" w:rsidRDefault="00FD5FAD" w:rsidP="005C4FAC">
      <w:pPr>
        <w:shd w:val="clear" w:color="auto" w:fill="FFFFFF"/>
        <w:spacing w:after="0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2274CC">
        <w:rPr>
          <w:rFonts w:eastAsia="Times New Roman" w:cs="Times New Roman"/>
          <w:szCs w:val="28"/>
          <w:lang w:eastAsia="ru-RU"/>
        </w:rPr>
        <w:t xml:space="preserve">Обновлённое содержание образования нужно для развития функциональной грамотности, чтобы ребёнок мог применить полученные знания, в том числе и во время этих контрольных работ. Несмотря на то, что ученик оценивается посредством СОР и СОЧ, учителя ежедневно </w:t>
      </w:r>
      <w:r w:rsidR="005C4FAC">
        <w:rPr>
          <w:rFonts w:eastAsia="Times New Roman" w:cs="Times New Roman"/>
          <w:szCs w:val="28"/>
          <w:lang w:val="kk-KZ" w:eastAsia="ru-RU"/>
        </w:rPr>
        <w:t>применяют формативное оценивание</w:t>
      </w:r>
      <w:r w:rsidRPr="002274CC">
        <w:rPr>
          <w:rFonts w:eastAsia="Times New Roman" w:cs="Times New Roman"/>
          <w:szCs w:val="28"/>
          <w:lang w:eastAsia="ru-RU"/>
        </w:rPr>
        <w:t>. Педагог каждый день смотрит, наблюдает за развитием ребёнка, за тем сколько знаний он получил, как он ориентируется на уроке. То есть</w:t>
      </w:r>
      <w:r w:rsidR="005C4FAC">
        <w:rPr>
          <w:rFonts w:eastAsia="Times New Roman" w:cs="Times New Roman"/>
          <w:szCs w:val="28"/>
          <w:lang w:val="kk-KZ" w:eastAsia="ru-RU"/>
        </w:rPr>
        <w:t>,</w:t>
      </w:r>
      <w:r w:rsidRPr="002274CC">
        <w:rPr>
          <w:rFonts w:eastAsia="Times New Roman" w:cs="Times New Roman"/>
          <w:szCs w:val="28"/>
          <w:lang w:eastAsia="ru-RU"/>
        </w:rPr>
        <w:t xml:space="preserve"> итоги подводятся после каждого урока</w:t>
      </w:r>
      <w:r w:rsidR="005C4FAC">
        <w:rPr>
          <w:rFonts w:eastAsia="Times New Roman" w:cs="Times New Roman"/>
          <w:szCs w:val="28"/>
          <w:lang w:val="kk-KZ" w:eastAsia="ru-RU"/>
        </w:rPr>
        <w:t xml:space="preserve"> и выставляются в виде баллов по 10-балльной шкале</w:t>
      </w:r>
      <w:r w:rsidRPr="005C4FAC">
        <w:rPr>
          <w:rFonts w:eastAsia="Times New Roman" w:cs="Times New Roman"/>
          <w:szCs w:val="28"/>
          <w:lang w:eastAsia="ru-RU"/>
        </w:rPr>
        <w:t>.</w:t>
      </w:r>
      <w:r w:rsidR="005C4FAC" w:rsidRPr="005C4FAC">
        <w:rPr>
          <w:rFonts w:eastAsia="Times New Roman" w:cs="Times New Roman"/>
          <w:szCs w:val="28"/>
          <w:lang w:eastAsia="ru-RU"/>
        </w:rPr>
        <w:t xml:space="preserve"> </w:t>
      </w:r>
      <w:r w:rsidR="005C4FAC">
        <w:rPr>
          <w:rFonts w:cs="Times New Roman"/>
          <w:shd w:val="clear" w:color="auto" w:fill="FFFFFF"/>
        </w:rPr>
        <w:t>Ч</w:t>
      </w:r>
      <w:r w:rsidR="005C4FAC" w:rsidRPr="005C4FAC">
        <w:rPr>
          <w:rFonts w:cs="Times New Roman"/>
          <w:shd w:val="clear" w:color="auto" w:fill="FFFFFF"/>
        </w:rPr>
        <w:t>етвертная оценка в школе складыва</w:t>
      </w:r>
      <w:r w:rsidR="005C4FAC">
        <w:rPr>
          <w:rFonts w:cs="Times New Roman"/>
          <w:shd w:val="clear" w:color="auto" w:fill="FFFFFF"/>
        </w:rPr>
        <w:t>е</w:t>
      </w:r>
      <w:r w:rsidR="005C4FAC" w:rsidRPr="005C4FAC">
        <w:rPr>
          <w:rFonts w:cs="Times New Roman"/>
          <w:shd w:val="clear" w:color="auto" w:fill="FFFFFF"/>
        </w:rPr>
        <w:t>тся</w:t>
      </w:r>
      <w:r w:rsidR="005C4FAC">
        <w:rPr>
          <w:rFonts w:cs="Times New Roman"/>
          <w:shd w:val="clear" w:color="auto" w:fill="FFFFFF"/>
        </w:rPr>
        <w:t xml:space="preserve"> таким образом:</w:t>
      </w:r>
      <w:r w:rsidR="005C4FAC" w:rsidRPr="005C4FAC">
        <w:rPr>
          <w:rFonts w:cs="Times New Roman"/>
          <w:shd w:val="clear" w:color="auto" w:fill="FFFFFF"/>
        </w:rPr>
        <w:t> 50% из оценки за СОЧ (</w:t>
      </w:r>
      <w:proofErr w:type="spellStart"/>
      <w:r w:rsidR="005C4FAC" w:rsidRPr="005C4FAC">
        <w:rPr>
          <w:rFonts w:cs="Times New Roman"/>
          <w:shd w:val="clear" w:color="auto" w:fill="FFFFFF"/>
        </w:rPr>
        <w:t>суммативное</w:t>
      </w:r>
      <w:proofErr w:type="spellEnd"/>
      <w:r w:rsidR="005C4FAC" w:rsidRPr="005C4FAC">
        <w:rPr>
          <w:rFonts w:cs="Times New Roman"/>
          <w:shd w:val="clear" w:color="auto" w:fill="FFFFFF"/>
        </w:rPr>
        <w:t xml:space="preserve"> оценивание за четверть), 25% — СОР (</w:t>
      </w:r>
      <w:proofErr w:type="spellStart"/>
      <w:r w:rsidR="005C4FAC" w:rsidRPr="005C4FAC">
        <w:rPr>
          <w:rFonts w:cs="Times New Roman"/>
          <w:shd w:val="clear" w:color="auto" w:fill="FFFFFF"/>
        </w:rPr>
        <w:t>суммативное</w:t>
      </w:r>
      <w:proofErr w:type="spellEnd"/>
      <w:r w:rsidR="005C4FAC" w:rsidRPr="005C4FAC">
        <w:rPr>
          <w:rFonts w:cs="Times New Roman"/>
          <w:shd w:val="clear" w:color="auto" w:fill="FFFFFF"/>
        </w:rPr>
        <w:t xml:space="preserve"> оценивание за раздел) и </w:t>
      </w:r>
      <w:r w:rsidR="005C4FAC" w:rsidRPr="005C4FAC">
        <w:rPr>
          <w:rFonts w:cs="Times New Roman"/>
          <w:b/>
          <w:bCs/>
          <w:shd w:val="clear" w:color="auto" w:fill="FFFFFF"/>
        </w:rPr>
        <w:t>25</w:t>
      </w:r>
      <w:r w:rsidR="005C4FAC" w:rsidRPr="005C4FAC">
        <w:rPr>
          <w:rFonts w:cs="Times New Roman"/>
          <w:shd w:val="clear" w:color="auto" w:fill="FFFFFF"/>
        </w:rPr>
        <w:t xml:space="preserve">% — </w:t>
      </w:r>
      <w:proofErr w:type="spellStart"/>
      <w:r w:rsidR="005C4FAC" w:rsidRPr="005C4FAC">
        <w:rPr>
          <w:rFonts w:cs="Times New Roman"/>
          <w:shd w:val="clear" w:color="auto" w:fill="FFFFFF"/>
        </w:rPr>
        <w:t>формативное</w:t>
      </w:r>
      <w:proofErr w:type="spellEnd"/>
      <w:r w:rsidRPr="005C4FAC">
        <w:rPr>
          <w:rFonts w:eastAsia="Times New Roman" w:cs="Times New Roman"/>
          <w:szCs w:val="28"/>
          <w:lang w:eastAsia="ru-RU"/>
        </w:rPr>
        <w:t xml:space="preserve"> </w:t>
      </w:r>
      <w:r w:rsidR="005C4FAC">
        <w:rPr>
          <w:rFonts w:eastAsia="Times New Roman" w:cs="Times New Roman"/>
          <w:szCs w:val="28"/>
          <w:lang w:eastAsia="ru-RU"/>
        </w:rPr>
        <w:t xml:space="preserve">оценивание (оценивание повседневной работы на уроке). </w:t>
      </w:r>
      <w:r w:rsidRPr="002274CC">
        <w:rPr>
          <w:rFonts w:cs="Times New Roman"/>
          <w:szCs w:val="28"/>
          <w:shd w:val="clear" w:color="auto" w:fill="FFFFFF"/>
        </w:rPr>
        <w:t>За правильную организацию и проведение СОР и СОЧ учитель несёт непосредственную ответственность, потому что именно учитель планирует свой урок. Новая система оценивания позволяет формировать у обучающихся способность контролировать и оценивать свою деятельность, устанавливать и устранять причины возникающих трудностей.</w:t>
      </w:r>
    </w:p>
    <w:p w14:paraId="3419400A" w14:textId="77777777" w:rsidR="00AA1870" w:rsidRPr="002274CC" w:rsidRDefault="00AA1870" w:rsidP="00AA1870">
      <w:pPr>
        <w:shd w:val="clear" w:color="auto" w:fill="FFFFFF"/>
        <w:spacing w:after="0"/>
        <w:ind w:firstLine="708"/>
        <w:jc w:val="both"/>
        <w:rPr>
          <w:rFonts w:cs="Times New Roman"/>
          <w:szCs w:val="28"/>
        </w:rPr>
      </w:pPr>
      <w:proofErr w:type="spellStart"/>
      <w:r w:rsidRPr="002274CC">
        <w:rPr>
          <w:rFonts w:cs="Times New Roman"/>
          <w:szCs w:val="28"/>
        </w:rPr>
        <w:t>Дескри́птор</w:t>
      </w:r>
      <w:proofErr w:type="spellEnd"/>
      <w:r w:rsidRPr="002274CC">
        <w:rPr>
          <w:rFonts w:cs="Times New Roman"/>
          <w:szCs w:val="28"/>
        </w:rPr>
        <w:t xml:space="preserve"> (от лат. </w:t>
      </w:r>
      <w:proofErr w:type="spellStart"/>
      <w:r w:rsidRPr="002274CC">
        <w:rPr>
          <w:rFonts w:cs="Times New Roman"/>
          <w:szCs w:val="28"/>
        </w:rPr>
        <w:t>descriptor</w:t>
      </w:r>
      <w:proofErr w:type="spellEnd"/>
      <w:r w:rsidRPr="002274CC">
        <w:rPr>
          <w:rFonts w:cs="Times New Roman"/>
          <w:szCs w:val="28"/>
        </w:rPr>
        <w:t xml:space="preserve"> — описывающий) — лексическая единица (слово, словосочетание) информационно-поискового языка, служащая для описания основного смыслового содержания документа или формулировки запроса при поиске документа (информации) в информационно</w:t>
      </w:r>
      <w:r>
        <w:rPr>
          <w:rFonts w:cs="Times New Roman"/>
          <w:szCs w:val="28"/>
          <w:lang w:val="kk-KZ"/>
        </w:rPr>
        <w:t>-</w:t>
      </w:r>
      <w:r w:rsidRPr="002274CC">
        <w:rPr>
          <w:rFonts w:cs="Times New Roman"/>
          <w:szCs w:val="28"/>
        </w:rPr>
        <w:t xml:space="preserve">поисковой системе. Дескриптор однозначно ставится в соответствие группе ключевых слов естественного языка, отобранных из текста, относящегося к определённой </w:t>
      </w:r>
      <w:r w:rsidRPr="002274CC">
        <w:rPr>
          <w:rFonts w:cs="Times New Roman"/>
          <w:szCs w:val="28"/>
        </w:rPr>
        <w:lastRenderedPageBreak/>
        <w:t xml:space="preserve">области знаний. Использование дескрипторов позволяют оценить индивидуальную, парную, групповую работу учащихся. Дескрипторы составляем в группах, для определенного вида задания: говорения, аудирования, чтения, письма. При составлении дескрипторов, дети развивают навыки критического мышления: наблюдения, анализа, вывода; развивают внимание, речевые навыки и навыки внимания, размышления, аргументирования, креативности; каждый ученик проявляет свои лидерские способности. Составляя дескрипторы, учащиеся анализируют изученный материал, определяют ключевые позиции, оценивают валидность и надежность доказательств возникшим идеям, чтобы правильно и объективно оценить задание. Рубрикатор (инструкция по оцениванию) – подробное описание уровней достижений учащихся по каждому критерию и соответствующее им количество баллов. </w:t>
      </w:r>
    </w:p>
    <w:p w14:paraId="18A604F7" w14:textId="587F9817" w:rsidR="00AA1870" w:rsidRPr="00AA1870" w:rsidRDefault="00AA1870" w:rsidP="00AA1870">
      <w:pPr>
        <w:spacing w:after="0"/>
        <w:ind w:firstLine="708"/>
        <w:jc w:val="both"/>
        <w:rPr>
          <w:rFonts w:cs="Times New Roman"/>
          <w:szCs w:val="28"/>
        </w:rPr>
      </w:pPr>
      <w:r w:rsidRPr="002274CC">
        <w:rPr>
          <w:rFonts w:cs="Times New Roman"/>
          <w:szCs w:val="28"/>
        </w:rPr>
        <w:t xml:space="preserve">Для основной школы Процентное содержание баллов </w:t>
      </w:r>
      <w:proofErr w:type="spellStart"/>
      <w:r w:rsidRPr="002274CC">
        <w:rPr>
          <w:rFonts w:cs="Times New Roman"/>
          <w:szCs w:val="28"/>
        </w:rPr>
        <w:t>суммативного</w:t>
      </w:r>
      <w:proofErr w:type="spellEnd"/>
      <w:r w:rsidRPr="002274CC">
        <w:rPr>
          <w:rFonts w:cs="Times New Roman"/>
          <w:szCs w:val="28"/>
        </w:rPr>
        <w:t xml:space="preserve"> оценивания Показатель оценивания Оценка 0 % Не аттестован «1» 1%</w:t>
      </w:r>
      <w:r w:rsidRPr="002274CC">
        <w:rPr>
          <w:rFonts w:cs="Times New Roman"/>
          <w:szCs w:val="28"/>
        </w:rPr>
        <w:sym w:font="Symbol" w:char="F02D"/>
      </w:r>
      <w:r w:rsidRPr="002274CC">
        <w:rPr>
          <w:rFonts w:cs="Times New Roman"/>
          <w:szCs w:val="28"/>
        </w:rPr>
        <w:t>39% Неудовлетворительно «2», 40%</w:t>
      </w:r>
      <w:r w:rsidRPr="002274CC">
        <w:rPr>
          <w:rFonts w:cs="Times New Roman"/>
          <w:szCs w:val="28"/>
        </w:rPr>
        <w:sym w:font="Symbol" w:char="F02D"/>
      </w:r>
      <w:r w:rsidRPr="002274CC">
        <w:rPr>
          <w:rFonts w:cs="Times New Roman"/>
          <w:szCs w:val="28"/>
        </w:rPr>
        <w:t>59% Удовлетворительно «3», 60%</w:t>
      </w:r>
      <w:r w:rsidRPr="002274CC">
        <w:rPr>
          <w:rFonts w:cs="Times New Roman"/>
          <w:szCs w:val="28"/>
        </w:rPr>
        <w:sym w:font="Symbol" w:char="F02D"/>
      </w:r>
      <w:r w:rsidRPr="002274CC">
        <w:rPr>
          <w:rFonts w:cs="Times New Roman"/>
          <w:szCs w:val="28"/>
        </w:rPr>
        <w:t>80% Хорошо «4», 81%</w:t>
      </w:r>
      <w:r w:rsidRPr="002274CC">
        <w:rPr>
          <w:rFonts w:cs="Times New Roman"/>
          <w:szCs w:val="28"/>
        </w:rPr>
        <w:sym w:font="Symbol" w:char="F02D"/>
      </w:r>
      <w:r w:rsidRPr="002274CC">
        <w:rPr>
          <w:rFonts w:cs="Times New Roman"/>
          <w:szCs w:val="28"/>
        </w:rPr>
        <w:t>100% Отлично «5»</w:t>
      </w:r>
    </w:p>
    <w:p w14:paraId="0EBA6C22" w14:textId="54C3C880" w:rsidR="00FD5FAD" w:rsidRPr="002274CC" w:rsidRDefault="00FD5FAD" w:rsidP="005C4FAC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2274CC">
        <w:rPr>
          <w:rFonts w:cs="Times New Roman"/>
          <w:szCs w:val="28"/>
          <w:shd w:val="clear" w:color="auto" w:fill="FFFFFF"/>
        </w:rPr>
        <w:t>СОРы</w:t>
      </w:r>
      <w:proofErr w:type="spellEnd"/>
      <w:r w:rsidRPr="002274CC">
        <w:rPr>
          <w:rFonts w:cs="Times New Roman"/>
          <w:szCs w:val="28"/>
          <w:shd w:val="clear" w:color="auto" w:fill="FFFFFF"/>
        </w:rPr>
        <w:t xml:space="preserve"> и </w:t>
      </w:r>
      <w:proofErr w:type="spellStart"/>
      <w:r w:rsidRPr="002274CC">
        <w:rPr>
          <w:rFonts w:cs="Times New Roman"/>
          <w:szCs w:val="28"/>
          <w:shd w:val="clear" w:color="auto" w:fill="FFFFFF"/>
        </w:rPr>
        <w:t>СОЧи</w:t>
      </w:r>
      <w:proofErr w:type="spellEnd"/>
      <w:r w:rsidRPr="002274CC">
        <w:rPr>
          <w:rFonts w:cs="Times New Roman"/>
          <w:szCs w:val="28"/>
          <w:shd w:val="clear" w:color="auto" w:fill="FFFFFF"/>
        </w:rPr>
        <w:t xml:space="preserve"> в основном тяжело даются тем детям, которые раньше получали хорошие оценки с помощью заучивания</w:t>
      </w:r>
      <w:r w:rsidR="005C4FAC">
        <w:rPr>
          <w:rFonts w:cs="Times New Roman"/>
          <w:szCs w:val="28"/>
          <w:shd w:val="clear" w:color="auto" w:fill="FFFFFF"/>
        </w:rPr>
        <w:t xml:space="preserve">. </w:t>
      </w:r>
      <w:r w:rsidRPr="002274CC">
        <w:rPr>
          <w:rFonts w:cs="Times New Roman"/>
          <w:szCs w:val="28"/>
          <w:shd w:val="clear" w:color="auto" w:fill="FFFFFF"/>
        </w:rPr>
        <w:t xml:space="preserve">Вместе с тем троечники и хорошисты при новом подходе оценивания зарабатывают хорошие баллы. </w:t>
      </w:r>
      <w:proofErr w:type="spellStart"/>
      <w:r w:rsidRPr="002274CC">
        <w:rPr>
          <w:rFonts w:cs="Times New Roman"/>
          <w:szCs w:val="28"/>
          <w:shd w:val="clear" w:color="auto" w:fill="FFFFFF"/>
        </w:rPr>
        <w:t>Соры</w:t>
      </w:r>
      <w:proofErr w:type="spellEnd"/>
      <w:r w:rsidRPr="002274CC">
        <w:rPr>
          <w:rFonts w:cs="Times New Roman"/>
          <w:szCs w:val="28"/>
          <w:shd w:val="clear" w:color="auto" w:fill="FFFFFF"/>
        </w:rPr>
        <w:t xml:space="preserve"> и </w:t>
      </w:r>
      <w:proofErr w:type="spellStart"/>
      <w:r w:rsidRPr="002274CC">
        <w:rPr>
          <w:rFonts w:cs="Times New Roman"/>
          <w:szCs w:val="28"/>
          <w:shd w:val="clear" w:color="auto" w:fill="FFFFFF"/>
        </w:rPr>
        <w:t>СОЧи</w:t>
      </w:r>
      <w:proofErr w:type="spellEnd"/>
      <w:r w:rsidRPr="002274CC">
        <w:rPr>
          <w:rFonts w:cs="Times New Roman"/>
          <w:szCs w:val="28"/>
          <w:shd w:val="clear" w:color="auto" w:fill="FFFFFF"/>
        </w:rPr>
        <w:t> с</w:t>
      </w:r>
      <w:r w:rsidRPr="002274CC">
        <w:rPr>
          <w:rFonts w:eastAsia="Times New Roman" w:cs="Times New Roman"/>
          <w:szCs w:val="28"/>
          <w:lang w:eastAsia="ru-RU"/>
        </w:rPr>
        <w:t>оответствует предметным учебным целям и не зависит от настроения учителя, предоставляет чётко сформулированные уровни достижения;</w:t>
      </w:r>
    </w:p>
    <w:p w14:paraId="20D314A4" w14:textId="77777777" w:rsidR="00FD5FAD" w:rsidRPr="002274CC" w:rsidRDefault="00FD5FAD" w:rsidP="00AA1870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2274CC">
        <w:rPr>
          <w:rFonts w:eastAsia="Times New Roman" w:cs="Times New Roman"/>
          <w:szCs w:val="28"/>
          <w:lang w:eastAsia="ru-RU"/>
        </w:rPr>
        <w:t>делает оценивание более прозрачным и понятным для всех участников образовательного процесса (учеников, родителей, учителей);</w:t>
      </w:r>
    </w:p>
    <w:p w14:paraId="5CCBAB92" w14:textId="77777777" w:rsidR="00FD5FAD" w:rsidRPr="002274CC" w:rsidRDefault="00FD5FAD" w:rsidP="00AA1870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2274CC">
        <w:rPr>
          <w:rFonts w:eastAsia="Times New Roman" w:cs="Times New Roman"/>
          <w:szCs w:val="28"/>
          <w:lang w:eastAsia="ru-RU"/>
        </w:rPr>
        <w:t xml:space="preserve">способствует развитию навыков </w:t>
      </w:r>
      <w:proofErr w:type="spellStart"/>
      <w:r w:rsidRPr="002274CC">
        <w:rPr>
          <w:rFonts w:eastAsia="Times New Roman" w:cs="Times New Roman"/>
          <w:szCs w:val="28"/>
          <w:lang w:eastAsia="ru-RU"/>
        </w:rPr>
        <w:t>самооценивания</w:t>
      </w:r>
      <w:proofErr w:type="spellEnd"/>
      <w:r w:rsidRPr="002274CC">
        <w:rPr>
          <w:rFonts w:eastAsia="Times New Roman" w:cs="Times New Roman"/>
          <w:szCs w:val="28"/>
          <w:lang w:eastAsia="ru-RU"/>
        </w:rPr>
        <w:t>;</w:t>
      </w:r>
    </w:p>
    <w:p w14:paraId="0C81F1A2" w14:textId="77777777" w:rsidR="00FD5FAD" w:rsidRPr="002274CC" w:rsidRDefault="00FD5FAD" w:rsidP="00AA1870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2274CC">
        <w:rPr>
          <w:rFonts w:eastAsia="Times New Roman" w:cs="Times New Roman"/>
          <w:szCs w:val="28"/>
          <w:lang w:eastAsia="ru-RU"/>
        </w:rPr>
        <w:t>воспитывает ответственность учащихся за результат своего труда;</w:t>
      </w:r>
    </w:p>
    <w:p w14:paraId="701F9569" w14:textId="77777777" w:rsidR="00FD5FAD" w:rsidRPr="002274CC" w:rsidRDefault="00FD5FAD" w:rsidP="00AA1870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eastAsia="Times New Roman" w:cs="Times New Roman"/>
          <w:szCs w:val="28"/>
          <w:lang w:eastAsia="ru-RU"/>
        </w:rPr>
      </w:pPr>
      <w:r w:rsidRPr="002274CC">
        <w:rPr>
          <w:rFonts w:eastAsia="Times New Roman" w:cs="Times New Roman"/>
          <w:szCs w:val="28"/>
          <w:lang w:eastAsia="ru-RU"/>
        </w:rPr>
        <w:t>способствует росту мотивации к обучению и повышает качество образования.</w:t>
      </w:r>
    </w:p>
    <w:p w14:paraId="06B3DAE1" w14:textId="7D9F4A09" w:rsidR="00FD5FAD" w:rsidRDefault="00FD5FAD" w:rsidP="002274CC">
      <w:pPr>
        <w:shd w:val="clear" w:color="auto" w:fill="FFFFFF"/>
        <w:spacing w:after="0"/>
        <w:ind w:firstLine="708"/>
        <w:jc w:val="both"/>
        <w:rPr>
          <w:rFonts w:cs="Times New Roman"/>
          <w:szCs w:val="28"/>
        </w:rPr>
      </w:pPr>
      <w:r w:rsidRPr="002274CC">
        <w:rPr>
          <w:rFonts w:cs="Times New Roman"/>
          <w:szCs w:val="28"/>
        </w:rPr>
        <w:t xml:space="preserve">Даты проведения СОР и СОЧ по каждому предмету </w:t>
      </w:r>
      <w:proofErr w:type="spellStart"/>
      <w:r w:rsidRPr="002274CC">
        <w:rPr>
          <w:rFonts w:cs="Times New Roman"/>
          <w:szCs w:val="28"/>
        </w:rPr>
        <w:t>определя</w:t>
      </w:r>
      <w:proofErr w:type="spellEnd"/>
      <w:r w:rsidR="002274CC">
        <w:rPr>
          <w:rFonts w:cs="Times New Roman"/>
          <w:szCs w:val="28"/>
          <w:lang w:val="kk-KZ"/>
        </w:rPr>
        <w:t>ю</w:t>
      </w:r>
      <w:proofErr w:type="spellStart"/>
      <w:r w:rsidRPr="002274CC">
        <w:rPr>
          <w:rFonts w:cs="Times New Roman"/>
          <w:szCs w:val="28"/>
        </w:rPr>
        <w:t>тся</w:t>
      </w:r>
      <w:proofErr w:type="spellEnd"/>
      <w:r w:rsidRPr="002274CC">
        <w:rPr>
          <w:rFonts w:cs="Times New Roman"/>
          <w:szCs w:val="28"/>
        </w:rPr>
        <w:t xml:space="preserve"> в соответствии со среднесрочным планом на учебный год, разработанного на основе долгосрочного плана. </w:t>
      </w:r>
      <w:r w:rsidR="002274CC" w:rsidRPr="002274CC">
        <w:rPr>
          <w:rFonts w:cs="Times New Roman"/>
          <w:szCs w:val="28"/>
        </w:rPr>
        <w:t>Следовательно,</w:t>
      </w:r>
      <w:r w:rsidRPr="002274CC">
        <w:rPr>
          <w:rFonts w:cs="Times New Roman"/>
          <w:szCs w:val="28"/>
        </w:rPr>
        <w:t xml:space="preserve"> на начало учебного года известны периоды проведения и количество запланированных СОР и СОЧ по каждому предмету. Можно предварительно извещать обучающихся о предстоящих СОР и СОЧ в самом начале изучения каждого раздела, так как учителя знают количество часов отведенные на изучение раздела заранее, согласно учебному плану. В случае изменений графика проведения СОР и СОЧ надо дополнительно сообщать</w:t>
      </w:r>
      <w:r w:rsidR="002274CC">
        <w:rPr>
          <w:rFonts w:cs="Times New Roman"/>
          <w:szCs w:val="28"/>
          <w:lang w:val="kk-KZ"/>
        </w:rPr>
        <w:t xml:space="preserve"> учащимся</w:t>
      </w:r>
      <w:r w:rsidRPr="002274CC">
        <w:rPr>
          <w:rFonts w:cs="Times New Roman"/>
          <w:szCs w:val="28"/>
        </w:rPr>
        <w:t>, это не приводит к стрессовым ситуациям, при предварительной осведомленности детей. Новая система оценивания учитывает каждый этап выполнения учебных заданий, что позволяет накапливать баллы. Накопительная система стимулирует самостоятельную деятельность учащихся и обеспечивает освоение учебной программы, т.е. способствует повышению качества знаний. При этом необходимо, что Правилами МОН РК предусмотрено, что количество СОР и СОЧ не должно превышать 3-х в день, гибкий график сдачи СОР и СОЧ для недопущения перегрузки учащихся, и т.д., но на деле не всегда все идет по графикам.</w:t>
      </w:r>
    </w:p>
    <w:p w14:paraId="62E83FAB" w14:textId="02DF5B77" w:rsidR="00AA1870" w:rsidRPr="002274CC" w:rsidRDefault="00AA1870" w:rsidP="002274CC">
      <w:pPr>
        <w:shd w:val="clear" w:color="auto" w:fill="FFFFFF"/>
        <w:spacing w:after="0"/>
        <w:ind w:firstLine="708"/>
        <w:jc w:val="both"/>
        <w:rPr>
          <w:rFonts w:eastAsiaTheme="minorEastAsia" w:cs="Times New Roman"/>
          <w:szCs w:val="28"/>
          <w:lang w:bidi="en-US"/>
        </w:rPr>
      </w:pPr>
      <w:r w:rsidRPr="002274CC">
        <w:rPr>
          <w:rFonts w:cs="Times New Roman"/>
          <w:szCs w:val="28"/>
          <w:shd w:val="clear" w:color="auto" w:fill="FFFFFF"/>
        </w:rPr>
        <w:lastRenderedPageBreak/>
        <w:t xml:space="preserve">При старой системе оценивания на отметку могли повлиять ошибки и помарки, допущенные в работе. Даже за 1-2 ошибки можно было получить оценку ниже. На решение учителя могли повлиять также и другие факторы. Еще одно важное отличие в </w:t>
      </w:r>
      <w:proofErr w:type="spellStart"/>
      <w:r w:rsidRPr="002274CC">
        <w:rPr>
          <w:rFonts w:cs="Times New Roman"/>
          <w:szCs w:val="28"/>
          <w:shd w:val="clear" w:color="auto" w:fill="FFFFFF"/>
        </w:rPr>
        <w:t>оцениваниях</w:t>
      </w:r>
      <w:proofErr w:type="spellEnd"/>
      <w:r w:rsidRPr="002274CC">
        <w:rPr>
          <w:rFonts w:cs="Times New Roman"/>
          <w:szCs w:val="28"/>
          <w:shd w:val="clear" w:color="auto" w:fill="FFFFFF"/>
        </w:rPr>
        <w:t xml:space="preserve">: в предыдущей системе результаты ученика сопоставлялись с результатами других обучающихся по субъективному решению учителя, а в </w:t>
      </w:r>
      <w:proofErr w:type="spellStart"/>
      <w:r w:rsidRPr="002274CC">
        <w:rPr>
          <w:rFonts w:cs="Times New Roman"/>
          <w:szCs w:val="28"/>
          <w:shd w:val="clear" w:color="auto" w:fill="FFFFFF"/>
        </w:rPr>
        <w:t>критериальной</w:t>
      </w:r>
      <w:proofErr w:type="spellEnd"/>
      <w:r w:rsidRPr="002274CC">
        <w:rPr>
          <w:rFonts w:cs="Times New Roman"/>
          <w:szCs w:val="28"/>
          <w:shd w:val="clear" w:color="auto" w:fill="FFFFFF"/>
        </w:rPr>
        <w:t xml:space="preserve"> системе работа школьника сравнивается не с работами других учеников, а с его собственными достижениями. Фактически СОР – это ранее использованные тематические контрольные работы, а СОЧ – это четвертные контрольные работы.​ В количестве выполняемых контрольных работ в старой и новой системе оценивания нет существенных различий. При этом правилами МОН РК предусмотрено, что количество СОР и СОЧ не должно превышать трех в день, гибкий график сдачи СОР и СОЧ для недопущения перегрузки учащихся и т.д.</w:t>
      </w:r>
    </w:p>
    <w:p w14:paraId="5ABB7630" w14:textId="7BE33719" w:rsidR="00FD5FAD" w:rsidRPr="00AA1870" w:rsidRDefault="00AA1870" w:rsidP="00AA1870">
      <w:pPr>
        <w:spacing w:after="0"/>
        <w:ind w:firstLine="709"/>
        <w:jc w:val="both"/>
        <w:rPr>
          <w:rFonts w:cs="Times New Roman"/>
          <w:szCs w:val="28"/>
          <w:shd w:val="clear" w:color="auto" w:fill="FFFFFF"/>
          <w:lang w:val="kk-KZ"/>
        </w:rPr>
      </w:pPr>
      <w:r>
        <w:rPr>
          <w:rFonts w:cs="Times New Roman"/>
          <w:szCs w:val="28"/>
          <w:shd w:val="clear" w:color="auto" w:fill="FFFFFF"/>
          <w:lang w:val="kk-KZ"/>
        </w:rPr>
        <w:t xml:space="preserve">Таким образом, </w:t>
      </w:r>
      <w:r w:rsidRPr="00AA1870">
        <w:rPr>
          <w:rFonts w:cs="Times New Roman"/>
          <w:color w:val="000000"/>
          <w:shd w:val="clear" w:color="auto" w:fill="FFFFFF"/>
          <w:lang w:val="kk-KZ"/>
        </w:rPr>
        <w:t>в</w:t>
      </w:r>
      <w:proofErr w:type="spellStart"/>
      <w:r w:rsidRPr="00AA1870">
        <w:rPr>
          <w:rFonts w:cs="Times New Roman"/>
          <w:color w:val="000000"/>
          <w:shd w:val="clear" w:color="auto" w:fill="FFFFFF"/>
        </w:rPr>
        <w:t>недрение</w:t>
      </w:r>
      <w:proofErr w:type="spellEnd"/>
      <w:r w:rsidRPr="00AA1870">
        <w:rPr>
          <w:rFonts w:cs="Times New Roman"/>
          <w:color w:val="000000"/>
          <w:shd w:val="clear" w:color="auto" w:fill="FFFFFF"/>
        </w:rPr>
        <w:t xml:space="preserve"> системы </w:t>
      </w:r>
      <w:proofErr w:type="spellStart"/>
      <w:r w:rsidRPr="00AA1870">
        <w:rPr>
          <w:rFonts w:cs="Times New Roman"/>
          <w:color w:val="000000"/>
          <w:shd w:val="clear" w:color="auto" w:fill="FFFFFF"/>
        </w:rPr>
        <w:t>критериального</w:t>
      </w:r>
      <w:proofErr w:type="spellEnd"/>
      <w:r w:rsidRPr="00AA1870">
        <w:rPr>
          <w:rFonts w:cs="Times New Roman"/>
          <w:color w:val="000000"/>
          <w:shd w:val="clear" w:color="auto" w:fill="FFFFFF"/>
        </w:rPr>
        <w:t xml:space="preserve"> оценивания учебных достижений направлено на развитие обучающегося, повышение его интереса и мотивации к обучению. </w:t>
      </w:r>
    </w:p>
    <w:p w14:paraId="209F51DD" w14:textId="1B143C97" w:rsidR="002274CC" w:rsidRDefault="002274CC" w:rsidP="00FD5FAD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14:paraId="72653442" w14:textId="2F92CC27" w:rsidR="002274CC" w:rsidRDefault="002274CC" w:rsidP="00FD5FAD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14:paraId="2DAEB788" w14:textId="22C39B33" w:rsidR="002274CC" w:rsidRDefault="002274CC" w:rsidP="00FD5FAD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14:paraId="4525AF3F" w14:textId="38D2B448" w:rsidR="002274CC" w:rsidRPr="00AA1870" w:rsidRDefault="00AA1870" w:rsidP="00FD5FAD">
      <w:pPr>
        <w:spacing w:after="0"/>
        <w:ind w:firstLine="709"/>
        <w:jc w:val="both"/>
        <w:rPr>
          <w:rFonts w:cs="Times New Roman"/>
          <w:b/>
          <w:bCs/>
          <w:szCs w:val="28"/>
          <w:shd w:val="clear" w:color="auto" w:fill="FFFFFF"/>
        </w:rPr>
      </w:pPr>
      <w:r w:rsidRPr="00AA1870">
        <w:rPr>
          <w:rFonts w:cs="Times New Roman"/>
          <w:b/>
          <w:bCs/>
          <w:szCs w:val="28"/>
          <w:shd w:val="clear" w:color="auto" w:fill="FFFFFF"/>
        </w:rPr>
        <w:t>Использованные источники:</w:t>
      </w:r>
    </w:p>
    <w:p w14:paraId="482881F6" w14:textId="550E981A" w:rsidR="00573D84" w:rsidRPr="002274CC" w:rsidRDefault="00573D84" w:rsidP="00FD5FAD">
      <w:pPr>
        <w:spacing w:after="0"/>
        <w:ind w:firstLine="709"/>
        <w:jc w:val="both"/>
        <w:rPr>
          <w:rFonts w:cs="Times New Roman"/>
          <w:szCs w:val="28"/>
          <w:shd w:val="clear" w:color="auto" w:fill="FFFFFF"/>
        </w:rPr>
      </w:pPr>
    </w:p>
    <w:p w14:paraId="2BEE0034" w14:textId="2776F99E" w:rsidR="00573D84" w:rsidRPr="00AA1870" w:rsidRDefault="00AA1870" w:rsidP="00AA1870">
      <w:pPr>
        <w:pStyle w:val="a6"/>
        <w:numPr>
          <w:ilvl w:val="0"/>
          <w:numId w:val="2"/>
        </w:numPr>
        <w:spacing w:after="0"/>
        <w:jc w:val="both"/>
        <w:rPr>
          <w:rStyle w:val="a3"/>
          <w:rFonts w:cs="Times New Roman"/>
          <w:color w:val="auto"/>
          <w:szCs w:val="28"/>
        </w:rPr>
      </w:pPr>
      <w:r>
        <w:rPr>
          <w:rFonts w:cs="Times New Roman"/>
          <w:szCs w:val="28"/>
        </w:rPr>
        <w:t xml:space="preserve">В чем преимущества СОР и СОЧ. </w:t>
      </w:r>
      <w:r w:rsidRPr="00AA1870">
        <w:rPr>
          <w:rFonts w:cs="Times New Roman"/>
          <w:szCs w:val="28"/>
        </w:rPr>
        <w:t>[</w:t>
      </w:r>
      <w:r>
        <w:rPr>
          <w:rFonts w:cs="Times New Roman"/>
          <w:szCs w:val="28"/>
          <w:lang w:val="kk-KZ"/>
        </w:rPr>
        <w:t>Электронный ресурс</w:t>
      </w:r>
      <w:r w:rsidRPr="00AA1870">
        <w:rPr>
          <w:rFonts w:cs="Times New Roman"/>
          <w:szCs w:val="28"/>
        </w:rPr>
        <w:t>]</w:t>
      </w:r>
      <w:r>
        <w:rPr>
          <w:rFonts w:cs="Times New Roman"/>
          <w:szCs w:val="28"/>
          <w:lang w:val="kk-KZ"/>
        </w:rPr>
        <w:t xml:space="preserve"> </w:t>
      </w:r>
      <w:hyperlink r:id="rId5" w:history="1">
        <w:r w:rsidRPr="006A2A8D">
          <w:rPr>
            <w:rStyle w:val="a3"/>
            <w:rFonts w:cs="Times New Roman"/>
            <w:szCs w:val="28"/>
          </w:rPr>
          <w:t>https://www.nur.kz/society/1832928-v-cem-preimusestva-sor-i-soc/</w:t>
        </w:r>
      </w:hyperlink>
      <w:r w:rsidR="00573D84" w:rsidRPr="00AA1870">
        <w:rPr>
          <w:rFonts w:cs="Times New Roman"/>
          <w:szCs w:val="28"/>
          <w:lang w:val="kk-KZ"/>
        </w:rPr>
        <w:t xml:space="preserve"> </w:t>
      </w:r>
    </w:p>
    <w:p w14:paraId="54C83AB1" w14:textId="29D8732A" w:rsidR="00573D84" w:rsidRDefault="00AA1870" w:rsidP="00AA1870">
      <w:pPr>
        <w:pStyle w:val="a6"/>
        <w:numPr>
          <w:ilvl w:val="0"/>
          <w:numId w:val="2"/>
        </w:numPr>
        <w:spacing w:after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Разработка и экспертиза заданий для оценивания. </w:t>
      </w:r>
      <w:r w:rsidRPr="00AA1870">
        <w:rPr>
          <w:rFonts w:cs="Times New Roman"/>
          <w:szCs w:val="28"/>
        </w:rPr>
        <w:t>[</w:t>
      </w:r>
      <w:r>
        <w:rPr>
          <w:rFonts w:cs="Times New Roman"/>
          <w:szCs w:val="28"/>
          <w:lang w:val="kk-KZ"/>
        </w:rPr>
        <w:t>Электронный ресурс</w:t>
      </w:r>
      <w:r w:rsidRPr="00AA1870">
        <w:rPr>
          <w:rFonts w:cs="Times New Roman"/>
          <w:szCs w:val="28"/>
        </w:rPr>
        <w:t>]</w:t>
      </w:r>
      <w:r>
        <w:rPr>
          <w:rFonts w:cs="Times New Roman"/>
          <w:szCs w:val="28"/>
          <w:lang w:val="kk-KZ"/>
        </w:rPr>
        <w:t xml:space="preserve"> </w:t>
      </w:r>
      <w:hyperlink r:id="rId6" w:history="1">
        <w:r w:rsidRPr="006A2A8D">
          <w:rPr>
            <w:rStyle w:val="a3"/>
            <w:rFonts w:cs="Times New Roman"/>
            <w:szCs w:val="28"/>
            <w:lang w:val="kk-KZ"/>
          </w:rPr>
          <w:t>https://infourok.ru/doklad-razrabotka-i-ekspertiza-zadanij-dlya-ocenivaniya-5257040.html</w:t>
        </w:r>
      </w:hyperlink>
      <w:r w:rsidR="00573D84" w:rsidRPr="00AA1870">
        <w:rPr>
          <w:rFonts w:cs="Times New Roman"/>
          <w:szCs w:val="28"/>
          <w:lang w:val="kk-KZ"/>
        </w:rPr>
        <w:t xml:space="preserve"> </w:t>
      </w:r>
    </w:p>
    <w:p w14:paraId="6FC6CA60" w14:textId="6D8ED7A5" w:rsidR="00AA1870" w:rsidRPr="00AA1870" w:rsidRDefault="00AA1870" w:rsidP="00AA1870">
      <w:pPr>
        <w:pStyle w:val="a6"/>
        <w:numPr>
          <w:ilvl w:val="0"/>
          <w:numId w:val="2"/>
        </w:numPr>
        <w:spacing w:after="0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СОЧ и СОР: что это такое и для чего их придумали. </w:t>
      </w:r>
      <w:r w:rsidRPr="00AA1870">
        <w:rPr>
          <w:rFonts w:cs="Times New Roman"/>
          <w:szCs w:val="28"/>
        </w:rPr>
        <w:t>[</w:t>
      </w:r>
      <w:r>
        <w:rPr>
          <w:rFonts w:cs="Times New Roman"/>
          <w:szCs w:val="28"/>
          <w:lang w:val="kk-KZ"/>
        </w:rPr>
        <w:t>Электронный ресурс</w:t>
      </w:r>
      <w:r w:rsidRPr="00AA1870">
        <w:rPr>
          <w:rFonts w:cs="Times New Roman"/>
          <w:szCs w:val="28"/>
        </w:rPr>
        <w:t>]</w:t>
      </w:r>
      <w:r>
        <w:rPr>
          <w:rFonts w:cs="Times New Roman"/>
          <w:szCs w:val="28"/>
          <w:lang w:val="kk-KZ"/>
        </w:rPr>
        <w:t xml:space="preserve"> </w:t>
      </w:r>
      <w:hyperlink r:id="rId7" w:history="1">
        <w:r w:rsidRPr="006A2A8D">
          <w:rPr>
            <w:rStyle w:val="a3"/>
            <w:rFonts w:cs="Times New Roman"/>
            <w:szCs w:val="28"/>
            <w:lang w:val="kk-KZ"/>
          </w:rPr>
          <w:t>https://bilimland.kz/ru/news-articles/news/soch-i-sor-chto-eto-za-sistema-i-pochemu-eyu-nedovolny-roditeli-shkolnikov</w:t>
        </w:r>
      </w:hyperlink>
      <w:r>
        <w:rPr>
          <w:rFonts w:cs="Times New Roman"/>
          <w:szCs w:val="28"/>
          <w:lang w:val="kk-KZ"/>
        </w:rPr>
        <w:t xml:space="preserve"> </w:t>
      </w:r>
    </w:p>
    <w:sectPr w:rsidR="00AA1870" w:rsidRPr="00AA1870" w:rsidSect="00573D8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6019"/>
    <w:multiLevelType w:val="multilevel"/>
    <w:tmpl w:val="F70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643AA"/>
    <w:multiLevelType w:val="hybridMultilevel"/>
    <w:tmpl w:val="8B34D6E0"/>
    <w:lvl w:ilvl="0" w:tplc="183059D4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23765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49842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98"/>
    <w:rsid w:val="0007584C"/>
    <w:rsid w:val="002274CC"/>
    <w:rsid w:val="00573D84"/>
    <w:rsid w:val="005C4FAC"/>
    <w:rsid w:val="006C0B77"/>
    <w:rsid w:val="00762B98"/>
    <w:rsid w:val="008242FF"/>
    <w:rsid w:val="00870751"/>
    <w:rsid w:val="00922C48"/>
    <w:rsid w:val="00AA1870"/>
    <w:rsid w:val="00B915B7"/>
    <w:rsid w:val="00EA59DF"/>
    <w:rsid w:val="00EE4070"/>
    <w:rsid w:val="00F12C76"/>
    <w:rsid w:val="00F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852D"/>
  <w15:chartTrackingRefBased/>
  <w15:docId w15:val="{C11DF37F-A713-4555-B331-C44AA453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D8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573D84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FD5FA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1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limland.kz/ru/news-articles/news/soch-i-sor-chto-eto-za-sistema-i-pochemu-eyu-nedovolny-roditeli-shkol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doklad-razrabotka-i-ekspertiza-zadanij-dlya-ocenivaniya-5257040.html" TargetMode="External"/><Relationship Id="rId5" Type="http://schemas.openxmlformats.org/officeDocument/2006/relationships/hyperlink" Target="https://www.nur.kz/society/1832928-v-cem-preimusestva-sor-i-so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2023-03-29T05:58:00Z</dcterms:created>
  <dcterms:modified xsi:type="dcterms:W3CDTF">2023-03-29T06:59:00Z</dcterms:modified>
</cp:coreProperties>
</file>