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FD" w:rsidRDefault="009727FD" w:rsidP="0097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«Активные методы обучения английскому языку»</w:t>
      </w:r>
    </w:p>
    <w:p w:rsidR="009727FD" w:rsidRDefault="009727FD" w:rsidP="009727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Мамашева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Аккмус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Сангалиевна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9727FD" w:rsidRDefault="009727FD" w:rsidP="009727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</w:p>
    <w:p w:rsidR="009727FD" w:rsidRDefault="009727FD" w:rsidP="009727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высшей квалификационной категории</w:t>
      </w:r>
    </w:p>
    <w:p w:rsidR="009727FD" w:rsidRDefault="009727FD" w:rsidP="0097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КГУ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Балтабайская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школа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ДМЦ»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научить участников мастер-класса некоторым приемам использования активных методов обучения английскому языку.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727FD" w:rsidRDefault="009727FD" w:rsidP="009727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профессионального самосовершенствования учителя;</w:t>
      </w:r>
    </w:p>
    <w:p w:rsidR="009727FD" w:rsidRDefault="009727FD" w:rsidP="009727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опыт использования АМО путем прямого и комментированного показа последовательности действий, методов, приемов и форм педагогической деятельности;</w:t>
      </w:r>
    </w:p>
    <w:p w:rsidR="009727FD" w:rsidRDefault="009727FD" w:rsidP="009727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методические приемы решения поставленной в программе мастер-класса проблемы;</w:t>
      </w:r>
    </w:p>
    <w:p w:rsidR="009727FD" w:rsidRDefault="009727FD" w:rsidP="009727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помощь участникам мастер-класса в определении задач и формировании навыков использования АМО;</w:t>
      </w:r>
    </w:p>
    <w:p w:rsidR="009727FD" w:rsidRDefault="009727FD" w:rsidP="009727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Доказать эффективность использования данных методов.</w:t>
      </w:r>
    </w:p>
    <w:p w:rsidR="009727FD" w:rsidRDefault="009727FD" w:rsidP="009727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мастер-класса.</w:t>
      </w:r>
    </w:p>
    <w:p w:rsidR="009727FD" w:rsidRDefault="009727FD" w:rsidP="009727F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9727FD" w:rsidRDefault="009727FD" w:rsidP="009727FD">
      <w:pPr>
        <w:pStyle w:val="a4"/>
        <w:spacing w:line="240" w:lineRule="auto"/>
        <w:ind w:left="0"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У меня в руках зеркало, а зеркало – это всегда отражение. Оно отражает нас, наши эмоции, страхи, и настроение. А еще им можно играть в солнечных зайчиков. И они тоже будут разные в зависимости от нашего настроения».</w:t>
      </w:r>
    </w:p>
    <w:p w:rsidR="009727FD" w:rsidRDefault="009727FD" w:rsidP="009727FD">
      <w:pPr>
        <w:pStyle w:val="a4"/>
        <w:spacing w:line="240" w:lineRule="auto"/>
        <w:ind w:left="0"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 Я предлагаю каждому из вас выбрать по одному кружочку - солнечному зайчику в соответствии с его сегодняшним настроением. Белый – спокойное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I'm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quiet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), желтый – радостное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9727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merry</w:t>
      </w:r>
      <w:r>
        <w:rPr>
          <w:rFonts w:ascii="Times New Roman" w:hAnsi="Times New Roman" w:cs="Times New Roman"/>
          <w:sz w:val="24"/>
          <w:szCs w:val="24"/>
          <w:lang w:eastAsia="ru-RU"/>
        </w:rPr>
        <w:t>), синий - если грустно или не комфортно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9727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sad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727FD" w:rsidRDefault="009727FD" w:rsidP="009727FD">
      <w:pPr>
        <w:pStyle w:val="a4"/>
        <w:spacing w:line="24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зайчиках напишите, что вы ждете от сегодняшней встречи. </w:t>
      </w:r>
    </w:p>
    <w:p w:rsidR="009727FD" w:rsidRDefault="009727FD" w:rsidP="009727FD">
      <w:pPr>
        <w:pStyle w:val="a4"/>
        <w:spacing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неслучайно, я начала свое выступление с этой методики, которая носит название «Солнечный зайчик». Во-первых, мне бы хотелось, чтобы у всех нас перед началом нашей встречи было солнечное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настроение,  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 же, она вписывается в тему моего мастер-класса «А</w:t>
      </w:r>
      <w:r>
        <w:rPr>
          <w:rFonts w:ascii="Times New Roman" w:hAnsi="Times New Roman" w:cs="Times New Roman"/>
          <w:sz w:val="24"/>
          <w:szCs w:val="24"/>
        </w:rPr>
        <w:t>ктивные методы обучения английскому языку».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Помните, как в школьные годы Вам нравилось играть с друзьями во дворе или на переменках, и как огорчала необходимость читать серые скучные учебники и запоминать придуманные взрослыми длинные заумные фразы? Это, наверное, не секрет – сегодня ничего не изменилось, и дети точно так же хотят играть и не любят заниматься навязанными им взрослыми непонятными и неинтересными делами. Детям не нравится неподвижно и молча сидеть на длиннющих неинтересных уроках, запоминать огромную массу информации и затем пытаться непонятно для чего ее пересказывать.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Возникает резонный вопрос – почему же мы продолжаем использовать те самые методы обучения, которые вызывали скуку и раздражение у нас, почему ничего не делаем для изменения этой ситуации? А ведь мы все знаем классический пример Тома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искусно превратившего скучное принудительное занятие по окраске забора в увлекательную игру, для участия в которой его приятели отдавали самые дорогие свои сокровища! Цель, содержание и даже техника занятия остались прежними – покраска забора, но как изменилась мотивация, эффективность и качество работы?! Значит, можно, даже в условиях существующих ограничений, внедрить в привычную практику новые формы и методы реализации образовательных программ, тем более, что серьезная потребность в этом уже давно существует.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Освоение и применение новых методов обучения, новых форм организации образовательного процесса, формирование новых отношений в школе – это на сегодняшний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день требование времени. К сожалению, классическое педагогическое образование ни по форме, ни по содержанию уже не соответствует современным требованиям, обостряя конфликт между потребностями сегодняшних учеников, их родителей, в целом общества, и теми образовательными услугами, которые сегодня предлагает школа. В первую очередь, от учителя зависит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каким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школьное образование, какими будут наши выпускники, каким будет наше будущее. Обновленное содержание образования дает в руки учителя инструменты, которые позволяют реально менять ситуацию в школе.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и учеников, создание комфортной творческой обстановки на уроке, благоприятная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в классе – эти и другие положительные эффекты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определяют активное изучение и применение педагогами 7 модулей программы обновленного содержания образования. </w:t>
      </w:r>
    </w:p>
    <w:p w:rsidR="009727FD" w:rsidRDefault="009727FD" w:rsidP="009727FD">
      <w:pPr>
        <w:pStyle w:val="a4"/>
        <w:spacing w:line="240" w:lineRule="auto"/>
        <w:ind w:hanging="72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Почему мной была выбрана именно эта тема: </w:t>
      </w:r>
    </w:p>
    <w:p w:rsidR="009727FD" w:rsidRDefault="009727FD" w:rsidP="009727FD">
      <w:pPr>
        <w:pStyle w:val="a4"/>
        <w:spacing w:line="240" w:lineRule="auto"/>
        <w:ind w:left="0" w:hanging="720"/>
        <w:rPr>
          <w:rFonts w:ascii="Times New Roman" w:hAnsi="Times New Roman" w:cs="Times New Roman"/>
          <w:color w:val="000080"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Каждому человеку необходимы определенные навыки мышления и качества личности. Умение анализировать, сравнивать, выделять главное, решать проблему, способность к самосовершенствованию и умение дать адекватную самооценку, быть ответственным, самостоятельным, уметь творить и сотрудничать – вот с чем ребенку необходимо войти в этот мир. И задача учителя так построить процесс обучения, чтобы помочь раскрыться духовным силам ребенка. Учителю необходимо не только доступно все рассказать и показать, но и научить своего ученика мыслить, привить ему навыки практических действий. Этому могут способствовать активные формы и методы обучения. Перейдем к определению:</w:t>
      </w:r>
    </w:p>
    <w:p w:rsidR="009727FD" w:rsidRDefault="009727FD" w:rsidP="009727FD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0"/>
        </w:rPr>
        <w:t xml:space="preserve">      Активные методы обучения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 АМО строятся на практической направленности, игровом действе и творческом характере обучения, интерактивности, разнообразных коммуникациях, диалоге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>полилоге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, использовании знаний и опыта обучающихся, групповой форме организации их работы, вовлечении в процесс всех органов чувств,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>деятельностном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 подходе к обучению, движении и рефлексии.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>Каждый метод активным делает тот, кто его применяет.</w:t>
      </w:r>
    </w:p>
    <w:p w:rsidR="009727FD" w:rsidRDefault="009727FD" w:rsidP="009727FD">
      <w:pPr>
        <w:pStyle w:val="a4"/>
        <w:spacing w:line="240" w:lineRule="auto"/>
        <w:ind w:left="0" w:hanging="720"/>
        <w:rPr>
          <w:rFonts w:ascii="Times New Roman" w:hAnsi="Times New Roman" w:cs="Times New Roman"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            В настоящее время нет единой классификации активных форм обучения. Я остановила свое внимание на следующей классификации. </w:t>
      </w:r>
    </w:p>
    <w:p w:rsidR="009727FD" w:rsidRDefault="009727FD" w:rsidP="00972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По характеру учебно-познавательной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методы активного обучения подразделяют на: </w:t>
      </w:r>
      <w:r>
        <w:rPr>
          <w:rFonts w:ascii="Times New Roman" w:hAnsi="Times New Roman" w:cs="Times New Roman"/>
          <w:b/>
          <w:sz w:val="24"/>
          <w:szCs w:val="24"/>
        </w:rPr>
        <w:t>имитационные методы</w:t>
      </w:r>
      <w:r>
        <w:rPr>
          <w:rFonts w:ascii="Times New Roman" w:hAnsi="Times New Roman" w:cs="Times New Roman"/>
          <w:sz w:val="24"/>
          <w:szCs w:val="24"/>
        </w:rPr>
        <w:t xml:space="preserve">, базирующиеся на имитации профессиональной деятельности, и </w:t>
      </w:r>
      <w:r>
        <w:rPr>
          <w:rFonts w:ascii="Times New Roman" w:hAnsi="Times New Roman" w:cs="Times New Roman"/>
          <w:b/>
          <w:sz w:val="24"/>
          <w:szCs w:val="24"/>
        </w:rPr>
        <w:t>не имитационные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7FD" w:rsidRDefault="009727FD" w:rsidP="009727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Имитационные</w:t>
      </w:r>
      <w:r>
        <w:rPr>
          <w:rFonts w:ascii="Times New Roman" w:hAnsi="Times New Roman" w:cs="Times New Roman"/>
        </w:rPr>
        <w:t xml:space="preserve">, в свою очередь, подразделяют </w:t>
      </w:r>
      <w:proofErr w:type="gramStart"/>
      <w:r>
        <w:rPr>
          <w:rFonts w:ascii="Times New Roman" w:hAnsi="Times New Roman" w:cs="Times New Roman"/>
        </w:rPr>
        <w:t xml:space="preserve">на  </w:t>
      </w:r>
      <w:r>
        <w:rPr>
          <w:rFonts w:ascii="Times New Roman" w:hAnsi="Times New Roman" w:cs="Times New Roman"/>
          <w:b/>
        </w:rPr>
        <w:t>игровые</w:t>
      </w:r>
      <w:proofErr w:type="gramEnd"/>
      <w:r>
        <w:rPr>
          <w:rFonts w:ascii="Times New Roman" w:hAnsi="Times New Roman" w:cs="Times New Roman"/>
          <w:b/>
        </w:rPr>
        <w:t xml:space="preserve"> и неигровые</w:t>
      </w:r>
      <w:r>
        <w:rPr>
          <w:rFonts w:ascii="Times New Roman" w:hAnsi="Times New Roman" w:cs="Times New Roman"/>
        </w:rPr>
        <w:t xml:space="preserve">. При этом к неигровым относят анализ конкретных ситуаций (АКС), действия по инструкции и т. д. </w:t>
      </w:r>
      <w:r>
        <w:rPr>
          <w:rFonts w:ascii="Times New Roman" w:hAnsi="Times New Roman" w:cs="Times New Roman"/>
          <w:b/>
        </w:rPr>
        <w:t>Игровые методы</w:t>
      </w:r>
      <w:r>
        <w:rPr>
          <w:rFonts w:ascii="Times New Roman" w:hAnsi="Times New Roman" w:cs="Times New Roman"/>
        </w:rPr>
        <w:t xml:space="preserve"> подразделяют на: деловые игры, дидактические или учебные игры, игровые ситуации. </w:t>
      </w:r>
    </w:p>
    <w:p w:rsidR="009727FD" w:rsidRDefault="009727FD" w:rsidP="009727FD">
      <w:pPr>
        <w:pStyle w:val="a3"/>
        <w:spacing w:before="0" w:beforeAutospacing="0" w:after="0" w:afterAutospacing="0"/>
      </w:pPr>
      <w:r>
        <w:rPr>
          <w:b/>
          <w:i/>
          <w:iCs/>
          <w:u w:val="single"/>
        </w:rPr>
        <w:t>По численности</w:t>
      </w:r>
      <w:r>
        <w:rPr>
          <w:b/>
          <w:bCs/>
        </w:rPr>
        <w:t xml:space="preserve"> участвующих</w:t>
      </w:r>
      <w:r>
        <w:t xml:space="preserve"> выделяют: индивидуальные, групповые, коллективные методы.</w:t>
      </w:r>
    </w:p>
    <w:p w:rsidR="009727FD" w:rsidRDefault="009727FD" w:rsidP="009727FD">
      <w:pPr>
        <w:pStyle w:val="a3"/>
        <w:spacing w:before="0" w:beforeAutospacing="0" w:after="0" w:afterAutospacing="0"/>
        <w:ind w:hanging="720"/>
      </w:pPr>
      <w:r>
        <w:t xml:space="preserve">           Мы будем придерживаться следующей классификации АМО, предполагающей членение их на четыре группы, объединяющей групповые и индивидуальные формы занятий, при главенстве первых.  </w:t>
      </w:r>
    </w:p>
    <w:p w:rsidR="009727FD" w:rsidRDefault="009727FD" w:rsidP="009727FD">
      <w:pPr>
        <w:pStyle w:val="a3"/>
        <w:spacing w:before="0" w:beforeAutospacing="0" w:after="0" w:afterAutospacing="0"/>
      </w:pPr>
      <w:r>
        <w:t xml:space="preserve">Классификация АМО </w:t>
      </w:r>
    </w:p>
    <w:p w:rsidR="009727FD" w:rsidRDefault="009727FD" w:rsidP="009727FD">
      <w:pPr>
        <w:pStyle w:val="a3"/>
        <w:spacing w:before="0" w:beforeAutospacing="0" w:after="0" w:afterAutospacing="0"/>
      </w:pPr>
      <w:r>
        <w:rPr>
          <w:u w:val="single"/>
        </w:rPr>
        <w:t>Дискуссионные методы</w:t>
      </w:r>
      <w:r>
        <w:t xml:space="preserve">, построенные на живом и непосредственном общении участников, при пассивно отстраненной позиции ведущего, выполняющего функцию организации взаимодействия, обмен мнениями, при необходимости управление процессами выработки и принятия группового решения. </w:t>
      </w:r>
    </w:p>
    <w:p w:rsidR="009727FD" w:rsidRDefault="009727FD" w:rsidP="009727FD">
      <w:pPr>
        <w:pStyle w:val="a3"/>
        <w:spacing w:before="0" w:beforeAutospacing="0" w:after="0" w:afterAutospacing="0"/>
        <w:ind w:hanging="360"/>
      </w:pPr>
      <w:r>
        <w:t xml:space="preserve">      Так дискуссионные методы в основном используются для развития элементов коммуникативной компетентности участников. Но вместе с тем в них могут </w:t>
      </w:r>
      <w:r>
        <w:lastRenderedPageBreak/>
        <w:t>отрабатываться не только умения спорить, но и находить компромисс, принимать совместные решения, учитывающие точки зрения и интересы разных людей и групп.</w:t>
      </w:r>
    </w:p>
    <w:p w:rsidR="009727FD" w:rsidRDefault="009727FD" w:rsidP="00972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Игровые методы</w:t>
      </w:r>
      <w:r>
        <w:rPr>
          <w:rFonts w:ascii="Times New Roman" w:hAnsi="Times New Roman" w:cs="Times New Roman"/>
          <w:sz w:val="24"/>
          <w:szCs w:val="24"/>
        </w:rPr>
        <w:t xml:space="preserve"> (деловые, организационно-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имитационные, ролевые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социадрама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др.), использующие все или несколько важнейших элементов игры (игровой ситуации, роли, активном проигрывании, реконструкции реальных событий и т.п.) и направленные на обретение нового опыта, недоступного человеку по тем или иным причинам. </w:t>
      </w:r>
    </w:p>
    <w:p w:rsidR="009727FD" w:rsidRDefault="009727FD" w:rsidP="009727FD">
      <w:pPr>
        <w:pStyle w:val="a3"/>
        <w:spacing w:before="0" w:beforeAutospacing="0" w:after="0" w:afterAutospacing="0"/>
        <w:ind w:hanging="720"/>
      </w:pPr>
      <w:r>
        <w:t xml:space="preserve">             Игровые методы позволяют наработать новый опыт. Вместе с тем, ряд видов игр (учебные, ОДИ и т.п.) используют приемы ведения дискуссии, а потому решают задачи, аналогичные выше описанным. Есть игры, оказывающие психотерапевтическое воздействие на участников (</w:t>
      </w:r>
      <w:proofErr w:type="spellStart"/>
      <w:r>
        <w:t>психодрама</w:t>
      </w:r>
      <w:proofErr w:type="spellEnd"/>
      <w:r>
        <w:t>), а потому этот метод или его варианты часто используются в тренингах.</w:t>
      </w:r>
    </w:p>
    <w:p w:rsidR="009727FD" w:rsidRDefault="009727FD" w:rsidP="00972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Рейтинговые методы</w:t>
      </w:r>
      <w:r>
        <w:rPr>
          <w:rFonts w:ascii="Times New Roman" w:hAnsi="Times New Roman" w:cs="Times New Roman"/>
          <w:sz w:val="24"/>
          <w:szCs w:val="24"/>
        </w:rPr>
        <w:t xml:space="preserve"> (рейтинги эффективности, рейтинги популярности),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активизурующие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 учащихся за счет эффекта соревнования, корректировки потребности достижения. </w:t>
      </w:r>
    </w:p>
    <w:p w:rsidR="009727FD" w:rsidRDefault="009727FD" w:rsidP="009727FD">
      <w:pPr>
        <w:pStyle w:val="a3"/>
        <w:spacing w:before="0" w:beforeAutospacing="0" w:after="0" w:afterAutospacing="0"/>
      </w:pPr>
      <w:r>
        <w:t>Рейтинговые методы направлены на поддержание и развитие учебной мотивации, развитие их субъектных характеристик (активности, ответственности, пристрастности, осознанности и др.).</w:t>
      </w:r>
    </w:p>
    <w:p w:rsidR="009727FD" w:rsidRDefault="009727FD" w:rsidP="00972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методы</w:t>
      </w:r>
      <w:r>
        <w:rPr>
          <w:rFonts w:ascii="Times New Roman" w:hAnsi="Times New Roman" w:cs="Times New Roman"/>
          <w:sz w:val="24"/>
          <w:szCs w:val="24"/>
        </w:rPr>
        <w:t xml:space="preserve"> (поведенческие и личностно ориентированные тренинги), направленные на оказание стимулирующего, корректирующего, терапевтического, развивающего воздействия на личность и поведение участников. </w:t>
      </w:r>
    </w:p>
    <w:p w:rsidR="009727FD" w:rsidRDefault="009727FD" w:rsidP="009727FD">
      <w:pPr>
        <w:pStyle w:val="a3"/>
        <w:spacing w:before="0" w:beforeAutospacing="0" w:after="0" w:afterAutospacing="0"/>
      </w:pPr>
      <w:proofErr w:type="spellStart"/>
      <w:r>
        <w:t>Тренинговые</w:t>
      </w:r>
      <w:proofErr w:type="spellEnd"/>
      <w:r>
        <w:t xml:space="preserve"> методы в основном имеют коррекционно- развивающую и психотерапевтическую направленность, но могут использоваться и для оттачивания соответствующих умений и навыков, осознания причин неудач в жизни и деятельности, самопознания и </w:t>
      </w:r>
      <w:proofErr w:type="spellStart"/>
      <w:r>
        <w:t>самопринятия</w:t>
      </w:r>
      <w:proofErr w:type="spellEnd"/>
      <w:r>
        <w:t>.</w:t>
      </w:r>
    </w:p>
    <w:p w:rsidR="009727FD" w:rsidRDefault="009727FD" w:rsidP="009727FD">
      <w:pPr>
        <w:pStyle w:val="a3"/>
        <w:spacing w:before="0" w:beforeAutospacing="0" w:after="0" w:afterAutospacing="0"/>
      </w:pPr>
      <w:r>
        <w:t xml:space="preserve">Активные методы обучения на современном уроке сопровождаются </w:t>
      </w:r>
      <w:proofErr w:type="gramStart"/>
      <w:r>
        <w:t>использованием  различных</w:t>
      </w:r>
      <w:proofErr w:type="gramEnd"/>
      <w:r>
        <w:t xml:space="preserve"> информационных технологий. Информационные компьютерные технологии мной используются уже давно, есть определенная система работы. </w:t>
      </w:r>
    </w:p>
    <w:p w:rsidR="009727FD" w:rsidRDefault="009727FD" w:rsidP="009727FD">
      <w:pPr>
        <w:pStyle w:val="a3"/>
        <w:shd w:val="clear" w:color="auto" w:fill="FFFFF0"/>
        <w:spacing w:before="0" w:beforeAutospacing="0" w:after="0" w:afterAutospacing="0"/>
        <w:ind w:hanging="720"/>
      </w:pPr>
      <w:r>
        <w:t xml:space="preserve">            Существуют различные формы организации активного обучения: </w:t>
      </w:r>
      <w:r>
        <w:br/>
        <w:t>- различные формы лекций (проблемная лекция, лекция-визуализация, лекция вдвоём, лекция с заранее запланированными ошибками, лекция-пресс-конференция, лекция-беседа, лекция-дискуссия, лекция с разбором конкретных ситуаций); </w:t>
      </w:r>
    </w:p>
    <w:p w:rsidR="009727FD" w:rsidRDefault="009727FD" w:rsidP="009727FD">
      <w:pPr>
        <w:pStyle w:val="a3"/>
        <w:shd w:val="clear" w:color="auto" w:fill="FFFFF0"/>
        <w:spacing w:before="0" w:beforeAutospacing="0" w:after="0" w:afterAutospacing="0"/>
        <w:ind w:hanging="720"/>
      </w:pPr>
      <w:r>
        <w:t xml:space="preserve">          - различные техники организации групповой работы (упражнения, нацеливающие учащихся на обмен информацией по типу «мозаики», «мозговой штурм», составление семантической карты); </w:t>
      </w:r>
    </w:p>
    <w:p w:rsidR="009727FD" w:rsidRDefault="009727FD" w:rsidP="009727FD">
      <w:pPr>
        <w:pStyle w:val="a3"/>
        <w:shd w:val="clear" w:color="auto" w:fill="FFFFF0"/>
        <w:spacing w:before="0" w:beforeAutospacing="0" w:after="0" w:afterAutospacing="0"/>
        <w:ind w:hanging="720"/>
      </w:pPr>
      <w:r>
        <w:t xml:space="preserve">         - различные методы (дискуссия – учебная дискуссия, направляемая дискуссия, свободная дискуссия; игровое моделирование – ролевые игры, «воображаемые ситуации»). </w:t>
      </w:r>
    </w:p>
    <w:p w:rsidR="009727FD" w:rsidRDefault="009727FD" w:rsidP="009727FD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вышеперечисленные факторы позволяют значительно </w:t>
      </w:r>
      <w:r>
        <w:rPr>
          <w:rFonts w:ascii="Times New Roman" w:hAnsi="Times New Roman" w:cs="Times New Roman"/>
          <w:b/>
          <w:sz w:val="24"/>
          <w:szCs w:val="24"/>
        </w:rPr>
        <w:t>повысить результативность и качество уроков за счет усиления мотивации всех участников образовательного процесса, активизации познавательной деятельности учащихся, эффективного управления педагогом процессами обучения, воспитания и развития.</w:t>
      </w:r>
    </w:p>
    <w:p w:rsidR="009727FD" w:rsidRDefault="009727FD" w:rsidP="0097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Мотивация, эффективность, качество.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роль мотивации в успешном обучении трудно переоценить. Проведенные исследования мотивации обучающихся выявили интересные закономерности. Оказалось, </w:t>
      </w:r>
      <w:r>
        <w:rPr>
          <w:rFonts w:ascii="Times New Roman" w:hAnsi="Times New Roman" w:cs="Times New Roman"/>
          <w:b/>
          <w:sz w:val="24"/>
          <w:szCs w:val="24"/>
        </w:rPr>
        <w:t>что значение мотивации для успешной учебы выше, чем значение интеллекта обучающегося. Высокая позитивная мотивация может играть роль компенсирующего фактора в случае недостаточно высоких способностей обучающегося,</w:t>
      </w:r>
      <w:r>
        <w:rPr>
          <w:rFonts w:ascii="Times New Roman" w:hAnsi="Times New Roman" w:cs="Times New Roman"/>
          <w:sz w:val="24"/>
          <w:szCs w:val="24"/>
        </w:rPr>
        <w:t xml:space="preserve"> однако в обратном направлении этот принцип не работает – никакие способности не могут компенсировать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отсутствие учебного мотива или низкую его выраженность и обеспечить значительные успехи в учебе.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Эффективность процесса и результатов обучения с использованием АМО определяется тем, что разработка методов основывается на серьезной психологической и методологической базе.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Активные методы обучения, игровые методы – очень гибкие методы, можно многие из них использовать с разными возрастными группами и в разных условиях.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 презентации учебного материала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урока учителю регулярно приходится сообщать новый материал обучающимся. Такой метод, как </w:t>
      </w:r>
      <w:r>
        <w:rPr>
          <w:rFonts w:ascii="Times New Roman" w:hAnsi="Times New Roman" w:cs="Times New Roman"/>
          <w:b/>
          <w:sz w:val="24"/>
          <w:szCs w:val="24"/>
        </w:rPr>
        <w:t>«Кластер»,</w:t>
      </w:r>
      <w:r>
        <w:rPr>
          <w:rFonts w:ascii="Times New Roman" w:hAnsi="Times New Roman" w:cs="Times New Roman"/>
          <w:sz w:val="24"/>
          <w:szCs w:val="24"/>
        </w:rPr>
        <w:t xml:space="preserve"> позволит вам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 привычного устного рассказа учителя о новой теме можно использовать данный </w:t>
      </w:r>
      <w:r>
        <w:rPr>
          <w:rFonts w:ascii="Times New Roman" w:hAnsi="Times New Roman" w:cs="Times New Roman"/>
          <w:b/>
          <w:sz w:val="24"/>
          <w:szCs w:val="24"/>
        </w:rPr>
        <w:t>метод представления нового материала: тема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9727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727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 w:rsidRPr="009727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airport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 организации самостоятельной работы над темой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самостоятельной работы над новой темой важно, чтобы обучающимся было интересно всесторонне и глубоко проработать новый материал. Как же это можно сделать?! Конечно, при помощи активных методов! Пример АМ организации самостоятельной работы над темой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«Автобусная остановка»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научиться обсуждать и анализировать заданную тему в малых группах.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Группы: 2-3 человека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Численность: вся группа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20-25 мин.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листы большого формата (ватман, плакат), фломастеры.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Проведение: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определяет количество обсуждаемых вопросов новой темы. Участники разбиваются на группы по числу вопросов.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should you do at the check-in desk?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must we do at the security check?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can you get an electronic ticket?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 words: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get rid of sharp objects -  </w:t>
      </w:r>
      <w:r>
        <w:rPr>
          <w:rFonts w:ascii="Times New Roman" w:hAnsi="Times New Roman" w:cs="Times New Roman"/>
          <w:sz w:val="24"/>
          <w:szCs w:val="24"/>
        </w:rPr>
        <w:t>избавиться от острых предметов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empty your pockets – </w:t>
      </w:r>
      <w:r>
        <w:rPr>
          <w:rFonts w:ascii="Times New Roman" w:hAnsi="Times New Roman" w:cs="Times New Roman"/>
          <w:sz w:val="24"/>
          <w:szCs w:val="24"/>
        </w:rPr>
        <w:t>опустошить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карманы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be on time –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вовремя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access to the Internet – </w:t>
      </w:r>
      <w:r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join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huge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queue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встать в огромную очередь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unpack your laptops  - </w:t>
      </w:r>
      <w:r>
        <w:rPr>
          <w:rFonts w:ascii="Times New Roman" w:hAnsi="Times New Roman" w:cs="Times New Roman"/>
          <w:sz w:val="24"/>
          <w:szCs w:val="24"/>
        </w:rPr>
        <w:t>распаковать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ноутбуки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get a written confirmation </w:t>
      </w:r>
      <w:r>
        <w:rPr>
          <w:rFonts w:ascii="Times New Roman" w:hAnsi="Times New Roman" w:cs="Times New Roman"/>
          <w:sz w:val="24"/>
          <w:szCs w:val="24"/>
        </w:rPr>
        <w:t>– получить письменное подтверждение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make a reservation </w:t>
      </w:r>
      <w:r>
        <w:rPr>
          <w:rFonts w:ascii="Times New Roman" w:hAnsi="Times New Roman" w:cs="Times New Roman"/>
          <w:sz w:val="24"/>
          <w:szCs w:val="24"/>
        </w:rPr>
        <w:t>- забронировать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check in </w:t>
      </w:r>
      <w:r>
        <w:rPr>
          <w:rFonts w:ascii="Times New Roman" w:hAnsi="Times New Roman" w:cs="Times New Roman"/>
          <w:sz w:val="24"/>
          <w:szCs w:val="24"/>
        </w:rPr>
        <w:t xml:space="preserve"> - регистрироваться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an excess weight  - </w:t>
      </w:r>
      <w:r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перевес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get a boarding pass  - </w:t>
      </w:r>
      <w:r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посадочный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талон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show your passport – </w:t>
      </w:r>
      <w:r>
        <w:rPr>
          <w:rFonts w:ascii="Times New Roman" w:hAnsi="Times New Roman" w:cs="Times New Roman"/>
          <w:sz w:val="24"/>
          <w:szCs w:val="24"/>
        </w:rPr>
        <w:t>показать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727FD" w:rsidRDefault="009727FD" w:rsidP="009727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put your baggage on the scales  - </w:t>
      </w:r>
      <w:r>
        <w:rPr>
          <w:rFonts w:ascii="Times New Roman" w:hAnsi="Times New Roman" w:cs="Times New Roman"/>
          <w:sz w:val="24"/>
          <w:szCs w:val="24"/>
        </w:rPr>
        <w:t>поставить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весы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распределяются по автобусным остановкам. На каждой остановке (на стене или на столе) расположен лист большого формата с записанным на нем вопросом по теме. Учитель ставит задачу группам – записать на листе основные моменты новой темы (ключевые слова), относящиеся к вопросу. В течение 5 минут в группах обсуждаются поставленные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вопросы и записываются ключевые моменты. Затем по команде учителя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3 минут. Исправлять существующие записи, сделанные предыдущей группой нельзя. Затем следующий переход к новой автобусной остановке и еще 3 минуты на знакомство, обсуждение и добавление своих записей. Когда группа возвращается к своей первой остановке, она в течение 3 минут знакомится со всеми записями и определяет участника группы, который будет представлять материал. После этого каждая группа презентует результаты работы по своему вопросу. В завершении учитель резюмирует сказанное всеми группами, при необходимости вносит коррективы и подводит итоги работы.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Желательно организовать автобусные остановки (прикрепить листы с вопросами) в разных углах учебной комнаты, чтобы в процессе обсуждения группы не мешали друг другу. Вопросы изучаемой темы можно стилизовать под названия автобусных остановок.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 подведения итогов урока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завершения образовательного мероприятия можно использовать такие активные методы как: "Мухомор", «Мудрый совет», «Письмо самому себе», «Все у меня в руках!», «Итоговый круг», «Что я почти забыл?», «Ресторан», «Комплименты». Эти методы помогут вам эффективно, грамотно и интересно подвести итоги урока и завершить работу.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Активных методов подведения итогов урока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«Ресторан»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Выяснить получить обратную связь от учеников от прошедшего урока.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5 мин. на подготовку; 1-3 мин. каждому участнику (на ответ).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Численность: Все ученики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лист большого формата, фломастеры, скотч, цветные карточки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Проведение: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предлагает ученикам представить, что сегодняшний день они провели в ресторане и теперь директор ресторана просит их ответить на несколько вопросов: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  <w:lang w:val="en-US"/>
        </w:rPr>
        <w:t>…I would like to try…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Больше всего мне понравилось…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liked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переварил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I’ve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hardly overeaten….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переел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fed up with….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Пожалуйста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добавьте</w:t>
      </w:r>
      <w:r>
        <w:rPr>
          <w:rFonts w:ascii="Times New Roman" w:hAnsi="Times New Roman" w:cs="Times New Roman"/>
          <w:sz w:val="24"/>
          <w:szCs w:val="24"/>
          <w:lang w:val="en-US"/>
        </w:rPr>
        <w:t>…Please give me some more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пишут свои ответы на карточки и приклеивают на 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флип-чарта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комментируя.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Для учителя этот этап очень важен, поскольку позволяет выяснить, что ребята усвоили хорошо, а на что необходимо обратить внимание на следующем уроке. Кроме того, обратная связь от учеников позволяет учителю скорректировать урок на будущее.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завершении учитель резюмирует итоги урока, при необходимости дает задание на дом и напоследок говорит хорошие слова ребятам.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незаметно, весело, но эффективно пройдет урок с использованием АМО, принеся удовлетворение и учителю и обучающимся.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Эффекты АМО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исследования немецких ученых, человек запоминает только 10% того, что он читает, 20% того, что слышит, 30% того, что видит; 50-70% запоминается при участии в групповых дискуссиях, 80% - при самостоятельном обнаружении и формулировании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проблем. И лишь 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интерактивной игры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Здравствуйте, гости. Меня 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Аккумус</w:t>
      </w:r>
      <w:proofErr w:type="spellEnd"/>
      <w:r>
        <w:rPr>
          <w:rFonts w:ascii="Times New Roman" w:hAnsi="Times New Roman" w:cs="Times New Roman"/>
          <w:sz w:val="24"/>
          <w:szCs w:val="24"/>
        </w:rPr>
        <w:t>, а это моя подружка Мэри. Она родилась в далёкой стране Англии, и её родной язык – английский.  А вы хотите научиться говорить по-английски? Давайте поздороваемся и научимся называть своё имя.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-Hello,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you?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Hello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представляются по образцу)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2.Основная часть. 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Мэри сегодня День рождения. Она всех пригласила на свой праздник. Давайте поможем ей приготовить вкусные салаты из овощей и фруктов. Но для этого нам нужно выучить новые слова.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Apple</w:t>
      </w:r>
      <w:r>
        <w:rPr>
          <w:rFonts w:ascii="Times New Roman" w:hAnsi="Times New Roman" w:cs="Times New Roman"/>
          <w:sz w:val="24"/>
          <w:szCs w:val="24"/>
        </w:rPr>
        <w:t xml:space="preserve"> (яблоко)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banana</w:t>
      </w:r>
      <w:r>
        <w:rPr>
          <w:rFonts w:ascii="Times New Roman" w:hAnsi="Times New Roman" w:cs="Times New Roman"/>
          <w:sz w:val="24"/>
          <w:szCs w:val="24"/>
        </w:rPr>
        <w:t xml:space="preserve"> (банан)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orange</w:t>
      </w:r>
      <w:r>
        <w:rPr>
          <w:rFonts w:ascii="Times New Roman" w:hAnsi="Times New Roman" w:cs="Times New Roman"/>
          <w:sz w:val="24"/>
          <w:szCs w:val="24"/>
        </w:rPr>
        <w:t xml:space="preserve"> (апельсин)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potato</w:t>
      </w:r>
      <w:r>
        <w:rPr>
          <w:rFonts w:ascii="Times New Roman" w:hAnsi="Times New Roman" w:cs="Times New Roman"/>
          <w:sz w:val="24"/>
          <w:szCs w:val="24"/>
        </w:rPr>
        <w:t xml:space="preserve"> (картошка)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tomato</w:t>
      </w:r>
      <w:r>
        <w:rPr>
          <w:rFonts w:ascii="Times New Roman" w:hAnsi="Times New Roman" w:cs="Times New Roman"/>
          <w:sz w:val="24"/>
          <w:szCs w:val="24"/>
        </w:rPr>
        <w:t xml:space="preserve"> (помидор)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radish</w:t>
      </w:r>
      <w:r>
        <w:rPr>
          <w:rFonts w:ascii="Times New Roman" w:hAnsi="Times New Roman" w:cs="Times New Roman"/>
          <w:sz w:val="24"/>
          <w:szCs w:val="24"/>
        </w:rPr>
        <w:t xml:space="preserve"> (редиска)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вместе повторим эти слова.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</w:rPr>
        <w:t>? Что это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показываю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картинку )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загадки. А вы дружно отвечайте. - </w:t>
      </w:r>
      <w:r>
        <w:rPr>
          <w:rFonts w:ascii="Times New Roman" w:hAnsi="Times New Roman" w:cs="Times New Roman"/>
          <w:sz w:val="24"/>
          <w:szCs w:val="24"/>
          <w:lang w:val="en-US"/>
        </w:rPr>
        <w:t>Apple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проверить, как хорошо вы запомнили слова, Мэри хочет загадать вам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Очень нужен для салата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color w:val="9933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Помидор или…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tomato</w:t>
      </w:r>
      <w:r>
        <w:rPr>
          <w:rFonts w:ascii="Times New Roman" w:hAnsi="Times New Roman" w:cs="Times New Roman"/>
          <w:b/>
          <w:color w:val="993300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нас в доме звучит флейта,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color w:val="9933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в саду растёт…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potato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Ты на дачу с нами едешь?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color w:val="9933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 копать мы будем…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radish</w:t>
      </w:r>
      <w:r>
        <w:rPr>
          <w:rFonts w:ascii="Times New Roman" w:hAnsi="Times New Roman" w:cs="Times New Roman"/>
          <w:b/>
          <w:color w:val="993300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Кладовой для витаминов всей планеты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color w:val="9933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Называют фрукт зеленый…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apple</w:t>
      </w:r>
      <w:r>
        <w:rPr>
          <w:rFonts w:ascii="Times New Roman" w:hAnsi="Times New Roman" w:cs="Times New Roman"/>
          <w:b/>
          <w:color w:val="993300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Дарит радость всем упрямо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color w:val="9933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Фрукт с названием 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banana</w:t>
      </w:r>
      <w:r>
        <w:rPr>
          <w:rFonts w:ascii="Times New Roman" w:hAnsi="Times New Roman" w:cs="Times New Roman"/>
          <w:b/>
          <w:color w:val="993300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Уберет печаль и горечь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Яркий, желтый, вкусный…</w:t>
      </w:r>
      <w:r>
        <w:rPr>
          <w:rFonts w:ascii="Times New Roman" w:hAnsi="Times New Roman" w:cs="Times New Roman"/>
          <w:b/>
          <w:color w:val="993300"/>
          <w:sz w:val="24"/>
          <w:szCs w:val="24"/>
          <w:lang w:val="en-US"/>
        </w:rPr>
        <w:t>orange</w:t>
      </w:r>
      <w:r>
        <w:rPr>
          <w:rFonts w:ascii="Times New Roman" w:hAnsi="Times New Roman" w:cs="Times New Roman"/>
          <w:b/>
          <w:color w:val="993300"/>
          <w:sz w:val="24"/>
          <w:szCs w:val="24"/>
        </w:rPr>
        <w:t>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Раздаю овощи и фрукты участникам.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apple.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banana.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tomato.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potato.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radish.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займите те, у кого в руках овощи, место возле корзинки с надписью …, а у кого фрукты с надписью…. У нас получится группа “</w:t>
      </w:r>
      <w:r>
        <w:rPr>
          <w:rFonts w:ascii="Times New Roman" w:hAnsi="Times New Roman" w:cs="Times New Roman"/>
          <w:sz w:val="24"/>
          <w:szCs w:val="24"/>
          <w:lang w:val="en-US"/>
        </w:rPr>
        <w:t>Fruits</w:t>
      </w:r>
      <w:r>
        <w:rPr>
          <w:rFonts w:ascii="Times New Roman" w:hAnsi="Times New Roman" w:cs="Times New Roman"/>
          <w:sz w:val="24"/>
          <w:szCs w:val="24"/>
        </w:rPr>
        <w:t>” и группа “</w:t>
      </w:r>
      <w:r>
        <w:rPr>
          <w:rFonts w:ascii="Times New Roman" w:hAnsi="Times New Roman" w:cs="Times New Roman"/>
          <w:sz w:val="24"/>
          <w:szCs w:val="24"/>
          <w:lang w:val="en-US"/>
        </w:rPr>
        <w:t>Vegetables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немного поиграем.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«Соотнеси слово с картинкой».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команде предлагаются картинки,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 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названия. Задача найти друг друга.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«Фруктово-овощное ассорти».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предлагается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наборе букв найти спрятанные слова и назвать их.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Перепутанные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буквы».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Командам  нужно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расставить буквы в правильном порядке, чтобы получились изученные слова.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что же, дорогие гости, мы хорошо повеселились. А Мэри приготовила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  сюрпризы</w:t>
      </w:r>
      <w:proofErr w:type="gramEnd"/>
      <w:r>
        <w:rPr>
          <w:rFonts w:ascii="Times New Roman" w:hAnsi="Times New Roman" w:cs="Times New Roman"/>
          <w:sz w:val="24"/>
          <w:szCs w:val="24"/>
        </w:rPr>
        <w:t>. Но для этого она просит вас назвать фрукт или овощ, которые лежат в корзинке.</w:t>
      </w:r>
    </w:p>
    <w:p w:rsidR="009727FD" w:rsidRDefault="009727FD" w:rsidP="0097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сейчас все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поблагодарим  Мэри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такой замечательный праздник и споём для неё песню « </w:t>
      </w:r>
      <w:r>
        <w:rPr>
          <w:rFonts w:ascii="Times New Roman" w:hAnsi="Times New Roman" w:cs="Times New Roman"/>
          <w:sz w:val="24"/>
          <w:szCs w:val="24"/>
          <w:lang w:val="en-US"/>
        </w:rPr>
        <w:t>Happy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birthday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эффективного применения АМО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 системном использовании активных методов роль учителя принципиально меняется. Он становится консультантом, наставником, старшим партнером, что принципиально меняет отношение к нему обучающихся – из «контролирующего органа» учитель превращается в более опытного товарища, играющего в одной команде с обучающимися. Растет доверие к учителю, растет его авторитет и уважение у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Это требует психологической перестройки и специальной подготовки учителя по проектированию такого занятия и цикла уроков, знания активных методов обучения,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психофизиологических особенностей школьников. Но все эти вложения с лихвой окупаются эффектами от внедрения АМО.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Непременным условием обеспечения эффективности АМО является изменение существующей роли ученика в образовательном процессе.</w:t>
      </w:r>
      <w:r>
        <w:rPr>
          <w:rFonts w:ascii="Times New Roman" w:hAnsi="Times New Roman" w:cs="Times New Roman"/>
          <w:sz w:val="24"/>
          <w:szCs w:val="24"/>
        </w:rPr>
        <w:t xml:space="preserve"> Субъект-объектные отношения, в которых учащемуся отводится подчиненная роль запоминающего устройства, не способны обеспечить успешное внедрение АМО, да и не нуждаются в них. Реалии сегодняшней жизни требуют от человека, в том числе, выпускника школы самостоятельности в принятии решений, гибкого реагирования на вызовы динамично изменяющегося мира, смелости в принятии личной ответственности за совершенные поступки. Сама жизнь диктует необходимость замены существующей роли школьника, как послушного исполнителя, на его активное участие в образовательном процессе. Принятие обучающегося в качестве равноправного субъекта школьных отношений, признание его значения и ответственности за результаты обучения создадут ту необходимую среду, которая позволит эффективно использовать активные методы обучения.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 еще одно важное условие для достижения эффективности применения АМО. </w:t>
      </w:r>
      <w:r>
        <w:rPr>
          <w:rFonts w:ascii="Times New Roman" w:hAnsi="Times New Roman" w:cs="Times New Roman"/>
          <w:b/>
          <w:sz w:val="24"/>
          <w:szCs w:val="24"/>
        </w:rPr>
        <w:t xml:space="preserve">Само по себе знание и несистемное использование активных методов, скорее всего, не приведет к ожидаемым результатам. Помимо самих активных методов, в настоящее время в образовании используется технология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модерации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обеспечивающая гармоничное встраивание АМО в учебно-воспитательный процесс и эффективное их использование на каждом этапе урока. Данная технология дает учителю возможность системно осуществлять образовательный процесс, органично вплетая активные методы в канву учебной программы. 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 с</w:t>
      </w:r>
      <w:r>
        <w:rPr>
          <w:rFonts w:ascii="Times New Roman" w:hAnsi="Times New Roman" w:cs="Times New Roman"/>
          <w:sz w:val="24"/>
          <w:szCs w:val="24"/>
        </w:rPr>
        <w:t xml:space="preserve">оздают необходимые условия для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развития умений  самостоятельно мыслить, ориентироваться в новой ситуации, находить подходы к решению проблем, устанавливать контакты, слушать, сотрудничать, вступать в общение.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 позволяют обеспечить активное обучение в процессе не только получения, но и использования знаний.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 способствуют развитию творческих способностей обучающихся.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 позволяют преподавателю создать положительный микроклимат в группе.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АМО позволяют каждому обучающемуся вносить свой вклад в общий результат работы.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 позволяют формировать новый опыт через теоретическое осмысление и применение.</w:t>
      </w:r>
    </w:p>
    <w:p w:rsidR="009727FD" w:rsidRDefault="009727FD" w:rsidP="009727FD">
      <w:pPr>
        <w:pStyle w:val="a3"/>
        <w:shd w:val="clear" w:color="auto" w:fill="FFFFF0"/>
        <w:spacing w:before="0" w:beforeAutospacing="0" w:after="0" w:afterAutospacing="0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Рефлексия:  Чему</w:t>
      </w:r>
      <w:proofErr w:type="gramEnd"/>
      <w:r>
        <w:rPr>
          <w:b/>
          <w:bCs/>
          <w:i/>
          <w:iCs/>
        </w:rPr>
        <w:t xml:space="preserve"> способствуют активные методы?</w:t>
      </w:r>
    </w:p>
    <w:p w:rsidR="009727FD" w:rsidRDefault="009727FD" w:rsidP="009727FD">
      <w:pPr>
        <w:pStyle w:val="a3"/>
        <w:shd w:val="clear" w:color="auto" w:fill="FFFFF0"/>
        <w:spacing w:before="0" w:beforeAutospacing="0" w:after="0" w:afterAutospacing="0"/>
        <w:jc w:val="both"/>
      </w:pPr>
      <w:r>
        <w:rPr>
          <w:b/>
          <w:bCs/>
          <w:i/>
          <w:iCs/>
        </w:rPr>
        <w:t>Активные методы обучения английскому языку способствуют: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формированию положительной учебной мотивации;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повышению познавательной активности учащихся;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активному вовлечению обучающихся в образовательный процесс;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стимулированию самостоятельной деятельности;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развитию познавательных процессов - речи, памяти, мышления;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эффективному усвоению большого объема учебной информации;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развитию творческих способностей и нестандартности мышления;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развитию коммуникативно-эмоциональной сферы личности обучающегося;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раскрытию личностно-индивидуальных возможностей каждого учащегося и определение условий для их проявления и развития;</w:t>
      </w:r>
    </w:p>
    <w:p w:rsidR="009727FD" w:rsidRDefault="009727FD" w:rsidP="009727FD">
      <w:pPr>
        <w:pStyle w:val="a3"/>
        <w:numPr>
          <w:ilvl w:val="0"/>
          <w:numId w:val="3"/>
        </w:numPr>
        <w:shd w:val="clear" w:color="auto" w:fill="FFFFF0"/>
        <w:spacing w:before="0" w:beforeAutospacing="0" w:after="0" w:afterAutospacing="0"/>
        <w:ind w:left="0" w:firstLine="709"/>
        <w:jc w:val="both"/>
      </w:pPr>
      <w:r>
        <w:t>развитию. универсальных навыков.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Активные методы обучения. -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1986.</w:t>
      </w: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Колесникова И.Л., Долгина О.А. Англо-русский терминологический справочник по методике преподавания иностранных языков.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Изд-во «Русско-Балтийский информационный центр “БЛИЦ”», “</w:t>
      </w:r>
      <w:r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97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Press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 w:cs="Times New Roman"/>
            <w:sz w:val="24"/>
            <w:szCs w:val="24"/>
          </w:rPr>
          <w:t>2001 г</w:t>
        </w:r>
      </w:smartTag>
      <w:r>
        <w:rPr>
          <w:rFonts w:ascii="Times New Roman" w:hAnsi="Times New Roman" w:cs="Times New Roman"/>
          <w:sz w:val="24"/>
          <w:szCs w:val="24"/>
        </w:rPr>
        <w:t>. – 224 с.</w:t>
      </w: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Панина Г.С., Вавилова Л.Н. Современные способы активизации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студ.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учеб. заведений / Т.С. Панина, Л.Н. Вавилова; Под ред. Т.С. Паниной. – М.: Издательский центр «Академия», 2006. – 176 с.</w:t>
      </w: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Платов В.Я. Деловые игры: разработка, организация, проведение. М.,1999. </w:t>
      </w: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Р.П. Компетентность в изучении языка // </w:t>
      </w:r>
      <w:proofErr w:type="gramStart"/>
      <w:r>
        <w:rPr>
          <w:rFonts w:ascii="Times New Roman" w:hAnsi="Times New Roman" w:cs="Times New Roman"/>
          <w:sz w:val="24"/>
          <w:szCs w:val="24"/>
        </w:rPr>
        <w:t>ИЯШ..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2004. - №7.</w:t>
      </w:r>
    </w:p>
    <w:p w:rsidR="009727FD" w:rsidRDefault="009727FD" w:rsidP="009727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технологии обучения: Методическое пособие по использованию интерактивных методов в обучении / Под ред. Г.В. Борисовой, Т.Ю.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Л.Ю. Косовой.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p w:rsidR="009727FD" w:rsidRDefault="009727FD" w:rsidP="009727FD">
      <w:pPr>
        <w:spacing w:after="0" w:line="240" w:lineRule="auto"/>
        <w:rPr>
          <w:b/>
          <w:sz w:val="24"/>
          <w:szCs w:val="24"/>
        </w:rPr>
      </w:pPr>
    </w:p>
    <w:sectPr w:rsidR="0097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7F36"/>
    <w:multiLevelType w:val="hybridMultilevel"/>
    <w:tmpl w:val="FCDE7976"/>
    <w:lvl w:ilvl="0" w:tplc="33CA1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6367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FC2E5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A4685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50B4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13EBA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B446E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C6621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1F00A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309483C"/>
    <w:multiLevelType w:val="hybridMultilevel"/>
    <w:tmpl w:val="85963650"/>
    <w:lvl w:ilvl="0" w:tplc="14FA37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B2CB0"/>
    <w:multiLevelType w:val="hybridMultilevel"/>
    <w:tmpl w:val="2086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7B6A"/>
    <w:multiLevelType w:val="multilevel"/>
    <w:tmpl w:val="DBD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88"/>
    <w:rsid w:val="009727FD"/>
    <w:rsid w:val="00A31F88"/>
    <w:rsid w:val="00B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4F6C2-D9AD-4157-9289-C1472D2C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7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7FD"/>
    <w:pPr>
      <w:ind w:left="720"/>
      <w:contextualSpacing/>
    </w:pPr>
  </w:style>
  <w:style w:type="character" w:customStyle="1" w:styleId="apple-converted-space">
    <w:name w:val="apple-converted-space"/>
    <w:basedOn w:val="a0"/>
    <w:rsid w:val="0097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3335</Words>
  <Characters>19015</Characters>
  <Application>Microsoft Office Word</Application>
  <DocSecurity>0</DocSecurity>
  <Lines>158</Lines>
  <Paragraphs>44</Paragraphs>
  <ScaleCrop>false</ScaleCrop>
  <Company/>
  <LinksUpToDate>false</LinksUpToDate>
  <CharactersWithSpaces>22306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2020-09-16T13:53:00Z</dcterms:created>
  <dcterms:modified xsi:type="dcterms:W3CDTF">2020-09-16T13:55:00Z</dcterms:modified>
</cp:coreProperties>
</file>