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D45" w:rsidRPr="004A4DB7" w:rsidRDefault="00A45D45" w:rsidP="000F3AC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A4DB7">
        <w:rPr>
          <w:rFonts w:ascii="Times New Roman" w:hAnsi="Times New Roman" w:cs="Times New Roman"/>
          <w:b/>
          <w:sz w:val="28"/>
          <w:szCs w:val="28"/>
          <w:lang w:val="en-US"/>
        </w:rPr>
        <w:t>TERM 4</w:t>
      </w:r>
    </w:p>
    <w:p w:rsidR="00A45D45" w:rsidRDefault="005853CA" w:rsidP="000F3AC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A4DB7">
        <w:rPr>
          <w:rFonts w:ascii="Times New Roman" w:hAnsi="Times New Roman" w:cs="Times New Roman"/>
          <w:b/>
          <w:sz w:val="28"/>
          <w:szCs w:val="28"/>
          <w:lang w:val="en-US"/>
        </w:rPr>
        <w:t xml:space="preserve">Summative assessment tasks </w:t>
      </w:r>
      <w:r w:rsidR="00A45D45" w:rsidRPr="004A4DB7">
        <w:rPr>
          <w:rFonts w:ascii="Times New Roman" w:hAnsi="Times New Roman" w:cs="Times New Roman"/>
          <w:b/>
          <w:sz w:val="28"/>
          <w:szCs w:val="28"/>
          <w:lang w:val="en-US"/>
        </w:rPr>
        <w:t>for the 7</w:t>
      </w:r>
      <w:r w:rsidR="00A45D45" w:rsidRPr="004A4DB7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th</w:t>
      </w:r>
      <w:r w:rsidR="00A45D45" w:rsidRPr="004A4DB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grade</w:t>
      </w:r>
    </w:p>
    <w:p w:rsidR="004D4965" w:rsidRPr="004A4DB7" w:rsidRDefault="004D4965" w:rsidP="000F3AC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45D45" w:rsidRPr="004A4DB7" w:rsidRDefault="00A45D45" w:rsidP="000F3AC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A4DB7">
        <w:rPr>
          <w:rFonts w:ascii="Times New Roman" w:hAnsi="Times New Roman" w:cs="Times New Roman"/>
          <w:b/>
          <w:sz w:val="28"/>
          <w:szCs w:val="28"/>
          <w:lang w:val="en-US"/>
        </w:rPr>
        <w:t>Summative assessment for the unit “Healthy Habits”</w:t>
      </w:r>
    </w:p>
    <w:p w:rsidR="00A45D45" w:rsidRPr="004A4DB7" w:rsidRDefault="00A45D45" w:rsidP="000F3AC7">
      <w:pPr>
        <w:pStyle w:val="aa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945"/>
      </w:tblGrid>
      <w:tr w:rsidR="00087E1C" w:rsidRPr="00300AC7" w:rsidTr="000F3AC7">
        <w:tc>
          <w:tcPr>
            <w:tcW w:w="2802" w:type="dxa"/>
          </w:tcPr>
          <w:p w:rsidR="00087E1C" w:rsidRDefault="00087E1C" w:rsidP="000F3AC7">
            <w:pPr>
              <w:pStyle w:val="aa"/>
              <w:ind w:right="-25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A4DB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Learning objectives</w:t>
            </w:r>
          </w:p>
        </w:tc>
        <w:tc>
          <w:tcPr>
            <w:tcW w:w="6945" w:type="dxa"/>
          </w:tcPr>
          <w:p w:rsidR="00906D26" w:rsidRDefault="00906D26" w:rsidP="000F3AC7">
            <w:pPr>
              <w:pStyle w:val="Default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906D26">
              <w:rPr>
                <w:color w:val="auto"/>
                <w:sz w:val="28"/>
                <w:szCs w:val="28"/>
                <w:lang w:val="en-US"/>
              </w:rPr>
              <w:t xml:space="preserve">7.L4 understand with little support some of the implied meaning in extended talk on a limited range of general and curricular topics </w:t>
            </w:r>
          </w:p>
          <w:p w:rsidR="00087E1C" w:rsidRPr="004A4DB7" w:rsidRDefault="00087E1C" w:rsidP="000F3AC7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  <w:r w:rsidRPr="004A4DB7">
              <w:rPr>
                <w:b/>
                <w:bCs/>
                <w:sz w:val="28"/>
                <w:szCs w:val="28"/>
                <w:lang w:val="en-US"/>
              </w:rPr>
              <w:t>7</w:t>
            </w:r>
            <w:r w:rsidRPr="00906D26">
              <w:rPr>
                <w:bCs/>
                <w:sz w:val="28"/>
                <w:szCs w:val="28"/>
                <w:lang w:val="en-US"/>
              </w:rPr>
              <w:t>.W5</w:t>
            </w:r>
            <w:r w:rsidR="005277ED" w:rsidRPr="005277ED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4A4DB7">
              <w:rPr>
                <w:sz w:val="28"/>
                <w:szCs w:val="28"/>
                <w:lang w:val="en-US"/>
              </w:rPr>
              <w:t xml:space="preserve">develop with some support coherent arguments supported when necessary by examples and reasons for a limited range of written genres in familiar general and curricular topics </w:t>
            </w:r>
          </w:p>
          <w:p w:rsidR="00587308" w:rsidRPr="00300AC7" w:rsidRDefault="00587308" w:rsidP="000F3AC7">
            <w:pPr>
              <w:pStyle w:val="aa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087E1C" w:rsidRPr="00300AC7" w:rsidTr="000F3AC7">
        <w:tc>
          <w:tcPr>
            <w:tcW w:w="2802" w:type="dxa"/>
          </w:tcPr>
          <w:p w:rsidR="00087E1C" w:rsidRDefault="00087E1C" w:rsidP="000F3AC7">
            <w:pPr>
              <w:pStyle w:val="aa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A4DB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Assessment criteria</w:t>
            </w:r>
          </w:p>
        </w:tc>
        <w:tc>
          <w:tcPr>
            <w:tcW w:w="6945" w:type="dxa"/>
          </w:tcPr>
          <w:p w:rsidR="00906D26" w:rsidRPr="00676919" w:rsidRDefault="00676919" w:rsidP="00676919">
            <w:pPr>
              <w:pStyle w:val="Default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val="en-US"/>
              </w:rPr>
            </w:pPr>
            <w:r w:rsidRPr="00676919">
              <w:rPr>
                <w:sz w:val="28"/>
                <w:szCs w:val="28"/>
                <w:lang w:val="en-US"/>
              </w:rPr>
              <w:t xml:space="preserve">Identify facts and details in extended talks with little support </w:t>
            </w:r>
          </w:p>
          <w:p w:rsidR="00087E1C" w:rsidRPr="00676919" w:rsidRDefault="00087E1C" w:rsidP="00676919">
            <w:pPr>
              <w:pStyle w:val="Default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val="en-US"/>
              </w:rPr>
            </w:pPr>
            <w:r w:rsidRPr="00676919">
              <w:rPr>
                <w:sz w:val="28"/>
                <w:szCs w:val="28"/>
                <w:lang w:val="en-US"/>
              </w:rPr>
              <w:t xml:space="preserve">Write coherent paragraphs supported with arguments and reasons </w:t>
            </w:r>
          </w:p>
          <w:p w:rsidR="00587308" w:rsidRPr="00300AC7" w:rsidRDefault="00587308" w:rsidP="00300AC7">
            <w:pPr>
              <w:pStyle w:val="Default"/>
              <w:tabs>
                <w:tab w:val="left" w:pos="2595"/>
              </w:tabs>
              <w:ind w:left="72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ab/>
            </w:r>
          </w:p>
        </w:tc>
      </w:tr>
      <w:tr w:rsidR="00087E1C" w:rsidRPr="00300AC7" w:rsidTr="000F3AC7">
        <w:tc>
          <w:tcPr>
            <w:tcW w:w="2802" w:type="dxa"/>
          </w:tcPr>
          <w:p w:rsidR="00087E1C" w:rsidRDefault="00087E1C" w:rsidP="00CF4631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DB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Level of thinking skills</w:t>
            </w:r>
          </w:p>
          <w:p w:rsidR="005277ED" w:rsidRPr="005277ED" w:rsidRDefault="005277ED" w:rsidP="00CF4631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:rsidR="00087E1C" w:rsidRDefault="00087E1C" w:rsidP="000F3AC7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4D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Knowledge and comprehension   </w:t>
            </w:r>
          </w:p>
          <w:p w:rsidR="00087E1C" w:rsidRPr="00087E1C" w:rsidRDefault="00087E1C" w:rsidP="000F3AC7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4D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Higher order thinking skills </w:t>
            </w:r>
          </w:p>
        </w:tc>
      </w:tr>
      <w:tr w:rsidR="00087E1C" w:rsidTr="000F3AC7">
        <w:tc>
          <w:tcPr>
            <w:tcW w:w="2802" w:type="dxa"/>
          </w:tcPr>
          <w:p w:rsidR="00087E1C" w:rsidRDefault="00087E1C" w:rsidP="000F3AC7">
            <w:pPr>
              <w:pStyle w:val="aa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A4DB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Duration</w:t>
            </w:r>
          </w:p>
        </w:tc>
        <w:tc>
          <w:tcPr>
            <w:tcW w:w="6945" w:type="dxa"/>
          </w:tcPr>
          <w:p w:rsidR="00087E1C" w:rsidRDefault="00087E1C" w:rsidP="000F3AC7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4D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 minutes</w:t>
            </w:r>
          </w:p>
          <w:p w:rsidR="00087E1C" w:rsidRDefault="00087E1C" w:rsidP="000F3AC7">
            <w:pPr>
              <w:pStyle w:val="aa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A45D45" w:rsidRPr="004A4DB7" w:rsidRDefault="00A45D45" w:rsidP="000F3AC7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A4DB7">
        <w:rPr>
          <w:rFonts w:ascii="Times New Roman" w:hAnsi="Times New Roman" w:cs="Times New Roman"/>
          <w:b/>
          <w:sz w:val="28"/>
          <w:szCs w:val="28"/>
          <w:lang w:val="en-US"/>
        </w:rPr>
        <w:t>Listening</w:t>
      </w:r>
    </w:p>
    <w:p w:rsidR="00CB6DE2" w:rsidRPr="004A4DB7" w:rsidRDefault="00CB6DE2" w:rsidP="000F3AC7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6157A" w:rsidRPr="007E76D8" w:rsidRDefault="0096157A" w:rsidP="000F3AC7">
      <w:pPr>
        <w:pStyle w:val="aa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A4DB7">
        <w:rPr>
          <w:rFonts w:ascii="Times New Roman" w:hAnsi="Times New Roman" w:cs="Times New Roman"/>
          <w:b/>
          <w:sz w:val="28"/>
          <w:szCs w:val="28"/>
          <w:lang w:val="en-US"/>
        </w:rPr>
        <w:t>Task 1.</w:t>
      </w:r>
      <w:r w:rsidRPr="004A4D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F4631">
        <w:rPr>
          <w:rFonts w:ascii="Times New Roman" w:hAnsi="Times New Roman" w:cs="Times New Roman"/>
          <w:i/>
          <w:sz w:val="28"/>
          <w:szCs w:val="28"/>
          <w:lang w:val="en-US"/>
        </w:rPr>
        <w:t>Listen to the conversation</w:t>
      </w:r>
      <w:r w:rsidR="00EB28F9" w:rsidRPr="00CF463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twice</w:t>
      </w:r>
      <w:r w:rsidRPr="00CF463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and answer the questions. Give a short answer</w:t>
      </w:r>
      <w:r w:rsidR="0080430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as in example</w:t>
      </w:r>
      <w:r w:rsidRPr="00CF4631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</w:t>
      </w:r>
    </w:p>
    <w:p w:rsidR="00825262" w:rsidRPr="007E76D8" w:rsidRDefault="00825262" w:rsidP="000F3AC7">
      <w:pPr>
        <w:pStyle w:val="aa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96157A" w:rsidRPr="00825262" w:rsidRDefault="0096157A" w:rsidP="00825262">
      <w:pPr>
        <w:pStyle w:val="aa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A4DB7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4A4DB7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Go to the following link to listen to the </w:t>
      </w:r>
      <w:r w:rsidR="000E3AFD" w:rsidRPr="004A4DB7">
        <w:rPr>
          <w:rFonts w:ascii="Times New Roman" w:hAnsi="Times New Roman" w:cs="Times New Roman"/>
          <w:sz w:val="28"/>
          <w:szCs w:val="28"/>
          <w:lang w:val="en-US"/>
        </w:rPr>
        <w:t>conversation</w:t>
      </w:r>
      <w:r w:rsidRPr="004A4DB7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: </w:t>
      </w:r>
      <w:hyperlink r:id="rId8" w:history="1">
        <w:r w:rsidRPr="00825262">
          <w:rPr>
            <w:rStyle w:val="ad"/>
            <w:rFonts w:ascii="Times New Roman" w:hAnsi="Times New Roman" w:cs="Times New Roman"/>
            <w:bCs/>
            <w:i/>
            <w:sz w:val="24"/>
            <w:szCs w:val="24"/>
            <w:lang w:val="en-US"/>
          </w:rPr>
          <w:t>https://learnenglishteens.britishcouncil.org/skills/listening/beginner-a1-listening/good-nights-sleep</w:t>
        </w:r>
      </w:hyperlink>
      <w:r w:rsidRPr="0082526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5277ED" w:rsidRPr="00825262" w:rsidRDefault="005277ED" w:rsidP="000F3AC7">
      <w:pPr>
        <w:pStyle w:val="aa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96157A" w:rsidRPr="004A4DB7" w:rsidRDefault="0096157A" w:rsidP="000F3AC7">
      <w:pPr>
        <w:pStyle w:val="aa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A4DB7">
        <w:rPr>
          <w:rFonts w:ascii="Times New Roman" w:hAnsi="Times New Roman" w:cs="Times New Roman"/>
          <w:i/>
          <w:sz w:val="28"/>
          <w:szCs w:val="28"/>
          <w:lang w:val="en-US"/>
        </w:rPr>
        <w:t xml:space="preserve">Example: 0. </w:t>
      </w:r>
      <w:proofErr w:type="gramStart"/>
      <w:r w:rsidRPr="004A4DB7">
        <w:rPr>
          <w:rFonts w:ascii="Times New Roman" w:hAnsi="Times New Roman" w:cs="Times New Roman"/>
          <w:i/>
          <w:sz w:val="28"/>
          <w:szCs w:val="28"/>
          <w:lang w:val="en-US"/>
        </w:rPr>
        <w:t>At</w:t>
      </w:r>
      <w:proofErr w:type="gramEnd"/>
      <w:r w:rsidRPr="004A4DB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what time is it important to sleep well?  </w:t>
      </w:r>
      <w:r w:rsidRPr="004A4DB7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At exam time</w:t>
      </w:r>
    </w:p>
    <w:p w:rsidR="0096157A" w:rsidRPr="004A4DB7" w:rsidRDefault="0096157A" w:rsidP="000F3AC7">
      <w:pPr>
        <w:pStyle w:val="aa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96157A" w:rsidRPr="004A4DB7" w:rsidRDefault="0096157A" w:rsidP="000F3AC7">
      <w:pPr>
        <w:pStyle w:val="aa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A4DB7">
        <w:rPr>
          <w:rFonts w:ascii="Times New Roman" w:hAnsi="Times New Roman" w:cs="Times New Roman"/>
          <w:sz w:val="28"/>
          <w:szCs w:val="28"/>
          <w:lang w:val="en-US"/>
        </w:rPr>
        <w:t xml:space="preserve">1. What this conversation is </w:t>
      </w:r>
      <w:proofErr w:type="gramStart"/>
      <w:r w:rsidRPr="004A4DB7">
        <w:rPr>
          <w:rFonts w:ascii="Times New Roman" w:hAnsi="Times New Roman" w:cs="Times New Roman"/>
          <w:sz w:val="28"/>
          <w:szCs w:val="28"/>
          <w:lang w:val="en-US"/>
        </w:rPr>
        <w:t>about</w:t>
      </w:r>
      <w:proofErr w:type="gramEnd"/>
      <w:r w:rsidRPr="004A4DB7">
        <w:rPr>
          <w:rFonts w:ascii="Times New Roman" w:hAnsi="Times New Roman" w:cs="Times New Roman"/>
          <w:sz w:val="28"/>
          <w:szCs w:val="28"/>
          <w:lang w:val="en-US"/>
        </w:rPr>
        <w:t>?</w:t>
      </w:r>
      <w:r w:rsidR="00EB28F9">
        <w:rPr>
          <w:rFonts w:ascii="Times New Roman" w:hAnsi="Times New Roman" w:cs="Times New Roman"/>
          <w:sz w:val="28"/>
          <w:szCs w:val="28"/>
          <w:lang w:val="en-US"/>
        </w:rPr>
        <w:t xml:space="preserve">           _____________________________</w:t>
      </w:r>
    </w:p>
    <w:p w:rsidR="0096157A" w:rsidRPr="004A4DB7" w:rsidRDefault="0096157A" w:rsidP="000F3AC7">
      <w:pPr>
        <w:pStyle w:val="aa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A4DB7">
        <w:rPr>
          <w:rFonts w:ascii="Times New Roman" w:hAnsi="Times New Roman" w:cs="Times New Roman"/>
          <w:sz w:val="28"/>
          <w:szCs w:val="28"/>
          <w:lang w:val="en-US"/>
        </w:rPr>
        <w:t>2. Who is the guest in the studio?</w:t>
      </w:r>
      <w:r w:rsidR="00EB28F9">
        <w:rPr>
          <w:rFonts w:ascii="Times New Roman" w:hAnsi="Times New Roman" w:cs="Times New Roman"/>
          <w:sz w:val="28"/>
          <w:szCs w:val="28"/>
          <w:lang w:val="en-US"/>
        </w:rPr>
        <w:t xml:space="preserve">              _____________________________    </w:t>
      </w:r>
    </w:p>
    <w:p w:rsidR="0096157A" w:rsidRPr="004A4DB7" w:rsidRDefault="0096157A" w:rsidP="000F3AC7">
      <w:pPr>
        <w:pStyle w:val="aa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A4DB7">
        <w:rPr>
          <w:rFonts w:ascii="Times New Roman" w:hAnsi="Times New Roman" w:cs="Times New Roman"/>
          <w:sz w:val="28"/>
          <w:szCs w:val="28"/>
          <w:lang w:val="en-US"/>
        </w:rPr>
        <w:t>3. How many tips did Dr. Baker give?</w:t>
      </w:r>
      <w:r w:rsidR="00EB28F9">
        <w:rPr>
          <w:rFonts w:ascii="Times New Roman" w:hAnsi="Times New Roman" w:cs="Times New Roman"/>
          <w:sz w:val="28"/>
          <w:szCs w:val="28"/>
          <w:lang w:val="en-US"/>
        </w:rPr>
        <w:t xml:space="preserve">      _____________________________</w:t>
      </w:r>
    </w:p>
    <w:p w:rsidR="0096157A" w:rsidRPr="004A4DB7" w:rsidRDefault="0096157A" w:rsidP="000F3AC7">
      <w:pPr>
        <w:pStyle w:val="aa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277ED" w:rsidRPr="007E76D8" w:rsidRDefault="005277ED" w:rsidP="000F3AC7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45D45" w:rsidRPr="0032610D" w:rsidRDefault="0096157A" w:rsidP="000F3AC7">
      <w:pPr>
        <w:pStyle w:val="aa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A4DB7">
        <w:rPr>
          <w:rFonts w:ascii="Times New Roman" w:hAnsi="Times New Roman" w:cs="Times New Roman"/>
          <w:b/>
          <w:sz w:val="28"/>
          <w:szCs w:val="28"/>
          <w:lang w:val="en-US"/>
        </w:rPr>
        <w:t>Task</w:t>
      </w:r>
      <w:r w:rsidR="003D7950" w:rsidRPr="003D795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A4DB7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A45D45" w:rsidRPr="004A4DB7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7D2186" w:rsidRPr="00CF463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B6DE2" w:rsidRPr="00CF4631">
        <w:rPr>
          <w:rFonts w:ascii="Times New Roman" w:hAnsi="Times New Roman" w:cs="Times New Roman"/>
          <w:i/>
          <w:sz w:val="28"/>
          <w:szCs w:val="28"/>
          <w:lang w:val="en-US"/>
        </w:rPr>
        <w:t>Choose the right variant.</w:t>
      </w:r>
    </w:p>
    <w:p w:rsidR="00CF4631" w:rsidRPr="0032610D" w:rsidRDefault="00CF4631" w:rsidP="000F3AC7">
      <w:pPr>
        <w:pStyle w:val="aa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B6DE2" w:rsidRPr="004A4DB7" w:rsidRDefault="00CB6DE2" w:rsidP="000F3AC7">
      <w:pPr>
        <w:pStyle w:val="aa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A4DB7">
        <w:rPr>
          <w:rFonts w:ascii="Times New Roman" w:hAnsi="Times New Roman" w:cs="Times New Roman"/>
          <w:sz w:val="28"/>
          <w:szCs w:val="28"/>
          <w:lang w:val="en-US"/>
        </w:rPr>
        <w:t>4. It is not very good to … before bedtime.</w:t>
      </w:r>
    </w:p>
    <w:p w:rsidR="00CB6DE2" w:rsidRPr="004A4DB7" w:rsidRDefault="00587308" w:rsidP="000F3AC7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CB6DE2" w:rsidRPr="004A4DB7">
        <w:rPr>
          <w:rFonts w:ascii="Times New Roman" w:hAnsi="Times New Roman" w:cs="Times New Roman"/>
          <w:sz w:val="28"/>
          <w:szCs w:val="28"/>
          <w:lang w:val="en-US"/>
        </w:rPr>
        <w:t>elax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CB6DE2" w:rsidRPr="004A4DB7" w:rsidRDefault="00CB6DE2" w:rsidP="000F3AC7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A4DB7">
        <w:rPr>
          <w:rFonts w:ascii="Times New Roman" w:hAnsi="Times New Roman" w:cs="Times New Roman"/>
          <w:sz w:val="28"/>
          <w:szCs w:val="28"/>
          <w:lang w:val="en-US"/>
        </w:rPr>
        <w:t>go for a walk</w:t>
      </w:r>
      <w:r w:rsidR="0058730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CB6DE2" w:rsidRPr="004A4DB7" w:rsidRDefault="00CB6DE2" w:rsidP="000F3AC7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A4DB7">
        <w:rPr>
          <w:rFonts w:ascii="Times New Roman" w:hAnsi="Times New Roman" w:cs="Times New Roman"/>
          <w:sz w:val="28"/>
          <w:szCs w:val="28"/>
          <w:lang w:val="en-US"/>
        </w:rPr>
        <w:t>watch TV</w:t>
      </w:r>
      <w:r w:rsidR="0058730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CB6DE2" w:rsidRPr="004A4DB7" w:rsidRDefault="00CB6DE2" w:rsidP="000F3AC7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A4DB7">
        <w:rPr>
          <w:rFonts w:ascii="Times New Roman" w:hAnsi="Times New Roman" w:cs="Times New Roman"/>
          <w:sz w:val="28"/>
          <w:szCs w:val="28"/>
          <w:lang w:val="en-US"/>
        </w:rPr>
        <w:t>play</w:t>
      </w:r>
      <w:proofErr w:type="gramEnd"/>
      <w:r w:rsidRPr="004A4DB7">
        <w:rPr>
          <w:rFonts w:ascii="Times New Roman" w:hAnsi="Times New Roman" w:cs="Times New Roman"/>
          <w:sz w:val="28"/>
          <w:szCs w:val="28"/>
          <w:lang w:val="en-US"/>
        </w:rPr>
        <w:t xml:space="preserve"> low music</w:t>
      </w:r>
      <w:r w:rsidR="0058730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45D45" w:rsidRPr="004A4DB7" w:rsidRDefault="00A45D45" w:rsidP="000F3AC7">
      <w:pPr>
        <w:pStyle w:val="aa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53BFE" w:rsidRPr="004A4DB7" w:rsidRDefault="00CB6DE2" w:rsidP="000F3AC7">
      <w:pPr>
        <w:pStyle w:val="aa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A4DB7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="000E3AFD" w:rsidRPr="004A4DB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A4DB7">
        <w:rPr>
          <w:rFonts w:ascii="Times New Roman" w:hAnsi="Times New Roman" w:cs="Times New Roman"/>
          <w:sz w:val="28"/>
          <w:szCs w:val="28"/>
          <w:lang w:val="en-US"/>
        </w:rPr>
        <w:t xml:space="preserve">f your brain is </w:t>
      </w:r>
      <w:r w:rsidR="00825262" w:rsidRPr="004A4DB7">
        <w:rPr>
          <w:rFonts w:ascii="Times New Roman" w:hAnsi="Times New Roman" w:cs="Times New Roman"/>
          <w:sz w:val="28"/>
          <w:szCs w:val="28"/>
          <w:lang w:val="en-US"/>
        </w:rPr>
        <w:t>… you</w:t>
      </w:r>
      <w:r w:rsidR="000E3AFD" w:rsidRPr="004A4D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0E3AFD" w:rsidRPr="004A4DB7">
        <w:rPr>
          <w:rFonts w:ascii="Times New Roman" w:hAnsi="Times New Roman" w:cs="Times New Roman"/>
          <w:sz w:val="28"/>
          <w:szCs w:val="28"/>
          <w:lang w:val="en-US"/>
        </w:rPr>
        <w:t>can’t</w:t>
      </w:r>
      <w:proofErr w:type="gramEnd"/>
      <w:r w:rsidR="000E3AFD" w:rsidRPr="004A4DB7">
        <w:rPr>
          <w:rFonts w:ascii="Times New Roman" w:hAnsi="Times New Roman" w:cs="Times New Roman"/>
          <w:sz w:val="28"/>
          <w:szCs w:val="28"/>
          <w:lang w:val="en-US"/>
        </w:rPr>
        <w:t xml:space="preserve"> get to sleep for a long time.</w:t>
      </w:r>
    </w:p>
    <w:p w:rsidR="00CB6DE2" w:rsidRPr="004A4DB7" w:rsidRDefault="00CB6DE2" w:rsidP="000F3AC7">
      <w:pPr>
        <w:pStyle w:val="aa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A4DB7">
        <w:rPr>
          <w:rFonts w:ascii="Times New Roman" w:hAnsi="Times New Roman" w:cs="Times New Roman"/>
          <w:sz w:val="28"/>
          <w:szCs w:val="28"/>
          <w:lang w:val="en-US"/>
        </w:rPr>
        <w:t>too busy</w:t>
      </w:r>
      <w:r w:rsidR="0058730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CB6DE2" w:rsidRPr="004A4DB7" w:rsidRDefault="00CB6DE2" w:rsidP="000F3AC7">
      <w:pPr>
        <w:pStyle w:val="aa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A4DB7">
        <w:rPr>
          <w:rFonts w:ascii="Times New Roman" w:hAnsi="Times New Roman" w:cs="Times New Roman"/>
          <w:sz w:val="28"/>
          <w:szCs w:val="28"/>
          <w:lang w:val="en-US"/>
        </w:rPr>
        <w:t>too big</w:t>
      </w:r>
      <w:r w:rsidR="0058730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A788F" w:rsidRPr="004A4DB7" w:rsidRDefault="00CB6DE2" w:rsidP="000F3AC7">
      <w:pPr>
        <w:pStyle w:val="aa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4A4D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too noisy</w:t>
      </w:r>
      <w:r w:rsidR="0058730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;</w:t>
      </w:r>
    </w:p>
    <w:p w:rsidR="00CB6DE2" w:rsidRPr="003D7950" w:rsidRDefault="00CB6DE2" w:rsidP="000F3AC7">
      <w:pPr>
        <w:pStyle w:val="aa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4A4D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too</w:t>
      </w:r>
      <w:proofErr w:type="gramEnd"/>
      <w:r w:rsidRPr="004A4D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loud</w:t>
      </w:r>
      <w:r w:rsidR="0058730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3D7950" w:rsidRPr="004A4DB7" w:rsidRDefault="003D7950" w:rsidP="003D7950">
      <w:pPr>
        <w:pStyle w:val="aa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CB6DE2" w:rsidRPr="004A4DB7" w:rsidRDefault="00CB6DE2" w:rsidP="000F3AC7">
      <w:pPr>
        <w:pStyle w:val="aa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4A4D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6. Before going to sleep you shouldn’t </w:t>
      </w:r>
      <w:proofErr w:type="gramStart"/>
      <w:r w:rsidRPr="004A4D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… .</w:t>
      </w:r>
      <w:proofErr w:type="gramEnd"/>
    </w:p>
    <w:p w:rsidR="00CB6DE2" w:rsidRPr="004A4DB7" w:rsidRDefault="00CB6DE2" w:rsidP="000F3AC7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4A4D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turn off your </w:t>
      </w:r>
      <w:r w:rsidR="000E3AFD" w:rsidRPr="004A4D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mobile</w:t>
      </w:r>
      <w:r w:rsidRPr="004A4D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phone</w:t>
      </w:r>
      <w:r w:rsidR="0058730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;</w:t>
      </w:r>
    </w:p>
    <w:p w:rsidR="00CB6DE2" w:rsidRPr="004A4DB7" w:rsidRDefault="00CB6DE2" w:rsidP="000F3AC7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4A4D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play video games</w:t>
      </w:r>
      <w:r w:rsidR="0058730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;</w:t>
      </w:r>
    </w:p>
    <w:p w:rsidR="00CB6DE2" w:rsidRPr="004A4DB7" w:rsidRDefault="00CB6DE2" w:rsidP="000F3AC7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4A4D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drink warm milk</w:t>
      </w:r>
      <w:r w:rsidR="0058730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;</w:t>
      </w:r>
    </w:p>
    <w:p w:rsidR="00CB6DE2" w:rsidRPr="004A4DB7" w:rsidRDefault="000E3AFD" w:rsidP="000F3AC7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4A4D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listen</w:t>
      </w:r>
      <w:proofErr w:type="gramEnd"/>
      <w:r w:rsidRPr="004A4D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to the low music</w:t>
      </w:r>
      <w:r w:rsidR="0058730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C1679A" w:rsidRPr="004A4DB7" w:rsidRDefault="00C1679A" w:rsidP="000F3AC7">
      <w:pPr>
        <w:pStyle w:val="aa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A35C4" w:rsidRPr="004A4DB7" w:rsidRDefault="004A35C4" w:rsidP="000F3AC7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00AC7">
        <w:rPr>
          <w:rFonts w:ascii="Times New Roman" w:hAnsi="Times New Roman" w:cs="Times New Roman"/>
          <w:b/>
          <w:sz w:val="28"/>
          <w:szCs w:val="28"/>
          <w:lang w:val="en-US"/>
        </w:rPr>
        <w:t xml:space="preserve">Writing </w:t>
      </w:r>
    </w:p>
    <w:p w:rsidR="004A35C4" w:rsidRPr="004A4DB7" w:rsidRDefault="004A35C4" w:rsidP="000F3AC7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D7E9D" w:rsidRPr="004A4DB7" w:rsidRDefault="004A35C4" w:rsidP="000F3AC7">
      <w:pPr>
        <w:pStyle w:val="aa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A4DB7">
        <w:rPr>
          <w:rFonts w:ascii="Times New Roman" w:hAnsi="Times New Roman" w:cs="Times New Roman"/>
          <w:b/>
          <w:sz w:val="28"/>
          <w:szCs w:val="28"/>
          <w:lang w:val="en-US"/>
        </w:rPr>
        <w:t>Task 3.</w:t>
      </w:r>
      <w:r w:rsidR="00CF4631" w:rsidRPr="00CF463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D7E9D" w:rsidRPr="00CF4631">
        <w:rPr>
          <w:rFonts w:ascii="Times New Roman" w:hAnsi="Times New Roman" w:cs="Times New Roman"/>
          <w:i/>
          <w:sz w:val="28"/>
          <w:szCs w:val="28"/>
          <w:lang w:val="en-US"/>
        </w:rPr>
        <w:t>Read the part of an email from your friend</w:t>
      </w:r>
      <w:r w:rsidR="00CF4631" w:rsidRPr="00CF463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C307C9" w:rsidRPr="00CF4631">
        <w:rPr>
          <w:rFonts w:ascii="Times New Roman" w:hAnsi="Times New Roman" w:cs="Times New Roman"/>
          <w:i/>
          <w:sz w:val="28"/>
          <w:szCs w:val="28"/>
          <w:lang w:val="en-US"/>
        </w:rPr>
        <w:t>Daniel</w:t>
      </w:r>
      <w:r w:rsidR="00AE3203" w:rsidRPr="004A4DB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E3203" w:rsidRPr="004A4DB7" w:rsidRDefault="00AE3203" w:rsidP="000F3AC7">
      <w:pPr>
        <w:pStyle w:val="aa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AE3203" w:rsidRPr="004A4DB7" w:rsidTr="00AE3203">
        <w:tc>
          <w:tcPr>
            <w:tcW w:w="10421" w:type="dxa"/>
          </w:tcPr>
          <w:p w:rsidR="00AE3203" w:rsidRPr="004A4DB7" w:rsidRDefault="00AE3203" w:rsidP="000F3AC7">
            <w:pPr>
              <w:pStyle w:val="aa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4A4DB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From:</w:t>
            </w:r>
            <w:r w:rsidR="00CF46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C307C9" w:rsidRPr="004A4DB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Daniel</w:t>
            </w:r>
          </w:p>
        </w:tc>
      </w:tr>
      <w:tr w:rsidR="00AE3203" w:rsidRPr="004A4DB7" w:rsidTr="00AE3203">
        <w:tc>
          <w:tcPr>
            <w:tcW w:w="10421" w:type="dxa"/>
          </w:tcPr>
          <w:p w:rsidR="00AE3203" w:rsidRPr="004A4DB7" w:rsidRDefault="00AE3203" w:rsidP="000F3AC7">
            <w:pPr>
              <w:pStyle w:val="aa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4A4DB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To: </w:t>
            </w:r>
          </w:p>
        </w:tc>
      </w:tr>
      <w:tr w:rsidR="00AE3203" w:rsidRPr="00300AC7" w:rsidTr="00AE3203">
        <w:tc>
          <w:tcPr>
            <w:tcW w:w="10421" w:type="dxa"/>
          </w:tcPr>
          <w:p w:rsidR="00AE3203" w:rsidRPr="004A4DB7" w:rsidRDefault="00AE3203" w:rsidP="000F3AC7">
            <w:pPr>
              <w:pStyle w:val="aa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4A4DB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I eat lots of junk food during my school hours. My mum says that I spend all my time playing Computer games or chatting with my friends. </w:t>
            </w:r>
            <w:proofErr w:type="gramStart"/>
            <w:r w:rsidRPr="004A4DB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But</w:t>
            </w:r>
            <w:proofErr w:type="gramEnd"/>
            <w:r w:rsidRPr="004A4DB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I don’t really like sport.</w:t>
            </w:r>
          </w:p>
          <w:p w:rsidR="00AE3203" w:rsidRPr="004A4DB7" w:rsidRDefault="00AE3203" w:rsidP="000F3AC7">
            <w:pPr>
              <w:pStyle w:val="aa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4A4DB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 should I do?</w:t>
            </w:r>
          </w:p>
        </w:tc>
      </w:tr>
    </w:tbl>
    <w:p w:rsidR="00AE3203" w:rsidRPr="004A4DB7" w:rsidRDefault="00AE3203" w:rsidP="000F3AC7">
      <w:pPr>
        <w:pStyle w:val="aa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D7E9D" w:rsidRPr="004A4DB7" w:rsidRDefault="00AE3203" w:rsidP="000F3AC7">
      <w:pPr>
        <w:pStyle w:val="aa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A4DB7">
        <w:rPr>
          <w:rFonts w:ascii="Times New Roman" w:hAnsi="Times New Roman" w:cs="Times New Roman"/>
          <w:sz w:val="28"/>
          <w:szCs w:val="28"/>
          <w:lang w:val="en-US"/>
        </w:rPr>
        <w:t>Give some advice to your friend writing an informal email (</w:t>
      </w:r>
      <w:r w:rsidR="00B84D17">
        <w:rPr>
          <w:rFonts w:ascii="Times New Roman" w:hAnsi="Times New Roman" w:cs="Times New Roman"/>
          <w:sz w:val="28"/>
          <w:szCs w:val="28"/>
          <w:lang w:val="en-US"/>
        </w:rPr>
        <w:t>80-</w:t>
      </w:r>
      <w:r w:rsidRPr="004A4DB7">
        <w:rPr>
          <w:rFonts w:ascii="Times New Roman" w:hAnsi="Times New Roman" w:cs="Times New Roman"/>
          <w:sz w:val="28"/>
          <w:szCs w:val="28"/>
          <w:lang w:val="en-US"/>
        </w:rPr>
        <w:t xml:space="preserve">100 words). </w:t>
      </w:r>
    </w:p>
    <w:p w:rsidR="00454AC3" w:rsidRPr="000F3AC7" w:rsidRDefault="00454AC3" w:rsidP="000F3AC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4A4DB7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F3AC7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ED7E9D" w:rsidRPr="004A4DB7" w:rsidRDefault="00100ADB" w:rsidP="000F3AC7">
      <w:pPr>
        <w:pStyle w:val="aa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A4DB7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788F" w:rsidRDefault="00AA788F" w:rsidP="000F3A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00AC7" w:rsidRDefault="00300AC7" w:rsidP="000F3A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00AC7" w:rsidRDefault="00300AC7" w:rsidP="000F3A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00AC7" w:rsidRDefault="00300AC7" w:rsidP="000F3A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00AC7" w:rsidRPr="004A4DB7" w:rsidRDefault="00300AC7" w:rsidP="000F3A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100ADB" w:rsidRPr="004A4DB7" w:rsidRDefault="00100ADB" w:rsidP="000F3A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7"/>
        <w:tblW w:w="9890" w:type="dxa"/>
        <w:tblLayout w:type="fixed"/>
        <w:tblLook w:val="04A0" w:firstRow="1" w:lastRow="0" w:firstColumn="1" w:lastColumn="0" w:noHBand="0" w:noVBand="1"/>
      </w:tblPr>
      <w:tblGrid>
        <w:gridCol w:w="3085"/>
        <w:gridCol w:w="808"/>
        <w:gridCol w:w="5004"/>
        <w:gridCol w:w="993"/>
      </w:tblGrid>
      <w:tr w:rsidR="006C112B" w:rsidRPr="00E051A6" w:rsidTr="00087E1C">
        <w:tc>
          <w:tcPr>
            <w:tcW w:w="3085" w:type="dxa"/>
            <w:vMerge w:val="restart"/>
          </w:tcPr>
          <w:p w:rsidR="006C112B" w:rsidRPr="00E051A6" w:rsidRDefault="006C112B" w:rsidP="000F3AC7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05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Assessment</w:t>
            </w:r>
            <w:proofErr w:type="spellEnd"/>
            <w:r w:rsidRPr="00E05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05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criteria</w:t>
            </w:r>
            <w:proofErr w:type="spellEnd"/>
          </w:p>
        </w:tc>
        <w:tc>
          <w:tcPr>
            <w:tcW w:w="808" w:type="dxa"/>
            <w:vMerge w:val="restart"/>
          </w:tcPr>
          <w:p w:rsidR="006C112B" w:rsidRPr="00E051A6" w:rsidRDefault="006C112B" w:rsidP="000F3AC7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05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Task</w:t>
            </w:r>
            <w:proofErr w:type="spellEnd"/>
            <w:r w:rsidRPr="00E05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</w:t>
            </w:r>
          </w:p>
        </w:tc>
        <w:tc>
          <w:tcPr>
            <w:tcW w:w="5004" w:type="dxa"/>
          </w:tcPr>
          <w:p w:rsidR="006C112B" w:rsidRPr="00E051A6" w:rsidRDefault="006C112B" w:rsidP="000F3AC7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05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Descriptor</w:t>
            </w:r>
            <w:proofErr w:type="spellEnd"/>
          </w:p>
        </w:tc>
        <w:tc>
          <w:tcPr>
            <w:tcW w:w="993" w:type="dxa"/>
            <w:vMerge w:val="restart"/>
          </w:tcPr>
          <w:p w:rsidR="006C112B" w:rsidRPr="00E051A6" w:rsidRDefault="006C112B" w:rsidP="000F3AC7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05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</w:t>
            </w:r>
            <w:proofErr w:type="spellEnd"/>
          </w:p>
        </w:tc>
      </w:tr>
      <w:tr w:rsidR="006C112B" w:rsidRPr="00E051A6" w:rsidTr="00087E1C">
        <w:tc>
          <w:tcPr>
            <w:tcW w:w="3085" w:type="dxa"/>
            <w:vMerge/>
          </w:tcPr>
          <w:p w:rsidR="006C112B" w:rsidRPr="00E051A6" w:rsidRDefault="006C112B" w:rsidP="000F3AC7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8" w:type="dxa"/>
            <w:vMerge/>
          </w:tcPr>
          <w:p w:rsidR="006C112B" w:rsidRPr="00E051A6" w:rsidRDefault="006C112B" w:rsidP="000F3AC7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004" w:type="dxa"/>
          </w:tcPr>
          <w:p w:rsidR="006C112B" w:rsidRPr="00E051A6" w:rsidRDefault="006C112B" w:rsidP="000F3AC7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051A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A </w:t>
            </w:r>
            <w:proofErr w:type="spellStart"/>
            <w:r w:rsidRPr="00E051A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learner</w:t>
            </w:r>
            <w:proofErr w:type="spellEnd"/>
            <w:r w:rsidRPr="00E051A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Merge/>
          </w:tcPr>
          <w:p w:rsidR="006C112B" w:rsidRPr="00E051A6" w:rsidRDefault="006C112B" w:rsidP="000F3AC7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C112B" w:rsidRPr="00E051A6" w:rsidTr="00087E1C">
        <w:tc>
          <w:tcPr>
            <w:tcW w:w="3085" w:type="dxa"/>
            <w:vMerge w:val="restart"/>
          </w:tcPr>
          <w:p w:rsidR="004708B0" w:rsidRPr="00E051A6" w:rsidRDefault="004708B0" w:rsidP="004708B0">
            <w:pPr>
              <w:pStyle w:val="Default"/>
              <w:jc w:val="both"/>
              <w:rPr>
                <w:lang w:val="en-US"/>
              </w:rPr>
            </w:pPr>
            <w:r w:rsidRPr="00E051A6">
              <w:rPr>
                <w:lang w:val="en-US"/>
              </w:rPr>
              <w:t xml:space="preserve">Identify facts and details in extended talks with little support </w:t>
            </w:r>
          </w:p>
          <w:p w:rsidR="006C112B" w:rsidRPr="00E051A6" w:rsidRDefault="006C112B" w:rsidP="000F3AC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8" w:type="dxa"/>
            <w:vMerge w:val="restart"/>
          </w:tcPr>
          <w:p w:rsidR="006C112B" w:rsidRPr="00E051A6" w:rsidRDefault="006C112B" w:rsidP="000F3AC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004" w:type="dxa"/>
          </w:tcPr>
          <w:p w:rsidR="006C112B" w:rsidRPr="00E051A6" w:rsidRDefault="005042CB" w:rsidP="000F3AC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answers for the 1</w:t>
            </w:r>
            <w:proofErr w:type="spellStart"/>
            <w:r w:rsidRPr="00E051A6">
              <w:rPr>
                <w:rFonts w:ascii="Times New Roman" w:hAnsi="Times New Roman" w:cs="Times New Roman"/>
                <w:position w:val="8"/>
                <w:sz w:val="24"/>
                <w:szCs w:val="24"/>
                <w:vertAlign w:val="superscript"/>
                <w:lang w:val="en-US"/>
              </w:rPr>
              <w:t>st</w:t>
            </w:r>
            <w:proofErr w:type="spellEnd"/>
            <w:r w:rsidRPr="00E051A6">
              <w:rPr>
                <w:rFonts w:ascii="Times New Roman" w:hAnsi="Times New Roman" w:cs="Times New Roman"/>
                <w:position w:val="8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E05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question </w:t>
            </w:r>
          </w:p>
          <w:p w:rsidR="00AE5664" w:rsidRPr="00E051A6" w:rsidRDefault="00AE5664" w:rsidP="000F3AC7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051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possible answer: about </w:t>
            </w:r>
            <w:r w:rsidR="00100ADB" w:rsidRPr="00E051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 </w:t>
            </w:r>
            <w:r w:rsidR="00100ADB" w:rsidRPr="00E051A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night’s sleep</w:t>
            </w:r>
            <w:r w:rsidR="00100ADB" w:rsidRPr="00E051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 good sleeping</w:t>
            </w:r>
            <w:r w:rsidR="00EB28F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;</w:t>
            </w:r>
          </w:p>
        </w:tc>
        <w:tc>
          <w:tcPr>
            <w:tcW w:w="993" w:type="dxa"/>
          </w:tcPr>
          <w:p w:rsidR="006C112B" w:rsidRPr="00E051A6" w:rsidRDefault="006C112B" w:rsidP="000F3AC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C112B" w:rsidRPr="00E051A6" w:rsidTr="00087E1C">
        <w:tc>
          <w:tcPr>
            <w:tcW w:w="3085" w:type="dxa"/>
            <w:vMerge/>
          </w:tcPr>
          <w:p w:rsidR="006C112B" w:rsidRPr="00E051A6" w:rsidRDefault="006C112B" w:rsidP="000F3AC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8" w:type="dxa"/>
            <w:vMerge/>
          </w:tcPr>
          <w:p w:rsidR="006C112B" w:rsidRPr="00E051A6" w:rsidRDefault="006C112B" w:rsidP="000F3AC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04" w:type="dxa"/>
          </w:tcPr>
          <w:p w:rsidR="006C112B" w:rsidRPr="00E051A6" w:rsidRDefault="005042CB" w:rsidP="000F3AC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answers for the 2</w:t>
            </w:r>
            <w:proofErr w:type="spellStart"/>
            <w:r w:rsidRPr="00E051A6">
              <w:rPr>
                <w:rFonts w:ascii="Times New Roman" w:hAnsi="Times New Roman" w:cs="Times New Roman"/>
                <w:position w:val="8"/>
                <w:sz w:val="24"/>
                <w:szCs w:val="24"/>
                <w:vertAlign w:val="superscript"/>
                <w:lang w:val="en-US"/>
              </w:rPr>
              <w:t>nd</w:t>
            </w:r>
            <w:proofErr w:type="spellEnd"/>
            <w:r w:rsidRPr="00E051A6">
              <w:rPr>
                <w:rFonts w:ascii="Times New Roman" w:hAnsi="Times New Roman" w:cs="Times New Roman"/>
                <w:position w:val="8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E05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question </w:t>
            </w:r>
          </w:p>
          <w:p w:rsidR="00100ADB" w:rsidRPr="00E051A6" w:rsidRDefault="00100ADB" w:rsidP="000F3AC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1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possible answer: Dr. Baker, Doctor</w:t>
            </w:r>
            <w:r w:rsidR="00EB28F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;</w:t>
            </w:r>
          </w:p>
        </w:tc>
        <w:tc>
          <w:tcPr>
            <w:tcW w:w="993" w:type="dxa"/>
          </w:tcPr>
          <w:p w:rsidR="006C112B" w:rsidRPr="00E051A6" w:rsidRDefault="006C112B" w:rsidP="000F3AC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C112B" w:rsidRPr="00E051A6" w:rsidTr="00087E1C">
        <w:trPr>
          <w:trHeight w:val="350"/>
        </w:trPr>
        <w:tc>
          <w:tcPr>
            <w:tcW w:w="3085" w:type="dxa"/>
            <w:vMerge/>
          </w:tcPr>
          <w:p w:rsidR="006C112B" w:rsidRPr="00E051A6" w:rsidRDefault="006C112B" w:rsidP="000F3AC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8" w:type="dxa"/>
            <w:vMerge/>
          </w:tcPr>
          <w:p w:rsidR="006C112B" w:rsidRPr="00E051A6" w:rsidRDefault="006C112B" w:rsidP="000F3AC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04" w:type="dxa"/>
          </w:tcPr>
          <w:p w:rsidR="006C112B" w:rsidRPr="00E051A6" w:rsidRDefault="005042CB" w:rsidP="000F3AC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answers for the 3</w:t>
            </w:r>
            <w:proofErr w:type="spellStart"/>
            <w:r w:rsidRPr="00E051A6">
              <w:rPr>
                <w:rFonts w:ascii="Times New Roman" w:hAnsi="Times New Roman" w:cs="Times New Roman"/>
                <w:position w:val="8"/>
                <w:sz w:val="24"/>
                <w:szCs w:val="24"/>
                <w:vertAlign w:val="superscript"/>
                <w:lang w:val="en-US"/>
              </w:rPr>
              <w:t>rd</w:t>
            </w:r>
            <w:proofErr w:type="spellEnd"/>
            <w:r w:rsidRPr="00E051A6">
              <w:rPr>
                <w:rFonts w:ascii="Times New Roman" w:hAnsi="Times New Roman" w:cs="Times New Roman"/>
                <w:position w:val="8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E05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question </w:t>
            </w:r>
          </w:p>
          <w:p w:rsidR="00100ADB" w:rsidRPr="00E051A6" w:rsidRDefault="00100ADB" w:rsidP="000F3AC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1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possible answer: 5 or five</w:t>
            </w:r>
            <w:r w:rsidR="00EB28F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;</w:t>
            </w:r>
          </w:p>
        </w:tc>
        <w:tc>
          <w:tcPr>
            <w:tcW w:w="993" w:type="dxa"/>
          </w:tcPr>
          <w:p w:rsidR="006C112B" w:rsidRPr="00E051A6" w:rsidRDefault="006C112B" w:rsidP="000F3AC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C112B" w:rsidRPr="00E051A6" w:rsidTr="00587308">
        <w:trPr>
          <w:trHeight w:val="64"/>
        </w:trPr>
        <w:tc>
          <w:tcPr>
            <w:tcW w:w="3085" w:type="dxa"/>
            <w:vMerge/>
          </w:tcPr>
          <w:p w:rsidR="006C112B" w:rsidRPr="00E051A6" w:rsidRDefault="006C112B" w:rsidP="000F3AC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8" w:type="dxa"/>
            <w:vMerge w:val="restart"/>
          </w:tcPr>
          <w:p w:rsidR="006C112B" w:rsidRPr="00E051A6" w:rsidRDefault="006C112B" w:rsidP="000F3AC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04" w:type="dxa"/>
          </w:tcPr>
          <w:p w:rsidR="006C112B" w:rsidRPr="00587308" w:rsidRDefault="005042CB" w:rsidP="000F3AC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Chooses C</w:t>
            </w:r>
            <w:r w:rsidR="00EB28F9" w:rsidRPr="00587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993" w:type="dxa"/>
          </w:tcPr>
          <w:p w:rsidR="006C112B" w:rsidRPr="00E051A6" w:rsidRDefault="006C112B" w:rsidP="000F3AC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C112B" w:rsidRPr="00E051A6" w:rsidTr="00587308">
        <w:trPr>
          <w:trHeight w:val="269"/>
        </w:trPr>
        <w:tc>
          <w:tcPr>
            <w:tcW w:w="3085" w:type="dxa"/>
            <w:vMerge/>
          </w:tcPr>
          <w:p w:rsidR="006C112B" w:rsidRPr="00E051A6" w:rsidRDefault="006C112B" w:rsidP="000F3AC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8" w:type="dxa"/>
            <w:vMerge/>
          </w:tcPr>
          <w:p w:rsidR="006C112B" w:rsidRPr="00E051A6" w:rsidRDefault="006C112B" w:rsidP="000F3AC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04" w:type="dxa"/>
          </w:tcPr>
          <w:p w:rsidR="006C112B" w:rsidRPr="00587308" w:rsidRDefault="005042CB" w:rsidP="000F3AC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 Chooses A</w:t>
            </w:r>
            <w:r w:rsidR="00EB28F9" w:rsidRPr="00587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993" w:type="dxa"/>
          </w:tcPr>
          <w:p w:rsidR="006C112B" w:rsidRPr="00E051A6" w:rsidRDefault="006C112B" w:rsidP="000F3AC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C112B" w:rsidRPr="00E051A6" w:rsidTr="00587308">
        <w:trPr>
          <w:trHeight w:val="304"/>
        </w:trPr>
        <w:tc>
          <w:tcPr>
            <w:tcW w:w="3085" w:type="dxa"/>
            <w:vMerge/>
          </w:tcPr>
          <w:p w:rsidR="006C112B" w:rsidRPr="00E051A6" w:rsidRDefault="006C112B" w:rsidP="000F3AC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8" w:type="dxa"/>
            <w:vMerge/>
          </w:tcPr>
          <w:p w:rsidR="006C112B" w:rsidRPr="00E051A6" w:rsidRDefault="006C112B" w:rsidP="000F3AC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04" w:type="dxa"/>
          </w:tcPr>
          <w:p w:rsidR="006C112B" w:rsidRPr="00587308" w:rsidRDefault="005042CB" w:rsidP="000F3AC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 Chooses B</w:t>
            </w:r>
            <w:r w:rsidR="00EB28F9" w:rsidRPr="00587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993" w:type="dxa"/>
          </w:tcPr>
          <w:p w:rsidR="006C112B" w:rsidRPr="00E051A6" w:rsidRDefault="006C112B" w:rsidP="000F3AC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75A6E" w:rsidRPr="00E051A6" w:rsidTr="00087E1C">
        <w:tc>
          <w:tcPr>
            <w:tcW w:w="3085" w:type="dxa"/>
            <w:vMerge w:val="restart"/>
          </w:tcPr>
          <w:p w:rsidR="00E75A6E" w:rsidRPr="00E051A6" w:rsidRDefault="00E75A6E" w:rsidP="000F3AC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 coherent paragraphs supported with arguments and reasons</w:t>
            </w:r>
          </w:p>
        </w:tc>
        <w:tc>
          <w:tcPr>
            <w:tcW w:w="808" w:type="dxa"/>
            <w:vMerge w:val="restart"/>
          </w:tcPr>
          <w:p w:rsidR="00E75A6E" w:rsidRPr="00E051A6" w:rsidRDefault="00E75A6E" w:rsidP="000F3AC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1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04" w:type="dxa"/>
          </w:tcPr>
          <w:p w:rsidR="00E75A6E" w:rsidRPr="00E051A6" w:rsidRDefault="00E75A6E" w:rsidP="000F3AC7">
            <w:pPr>
              <w:pStyle w:val="Default"/>
              <w:jc w:val="both"/>
              <w:rPr>
                <w:lang w:val="en-US"/>
              </w:rPr>
            </w:pPr>
            <w:r w:rsidRPr="00E051A6">
              <w:rPr>
                <w:lang w:val="en-US"/>
              </w:rPr>
              <w:t>follows the structure of an informal email</w:t>
            </w:r>
            <w:r w:rsidR="00EB28F9">
              <w:rPr>
                <w:lang w:val="en-US"/>
              </w:rPr>
              <w:t>;</w:t>
            </w:r>
          </w:p>
        </w:tc>
        <w:tc>
          <w:tcPr>
            <w:tcW w:w="993" w:type="dxa"/>
          </w:tcPr>
          <w:p w:rsidR="00E75A6E" w:rsidRPr="00E051A6" w:rsidRDefault="00E75A6E" w:rsidP="000F3AC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75A6E" w:rsidRPr="00E051A6" w:rsidTr="00087E1C">
        <w:tc>
          <w:tcPr>
            <w:tcW w:w="3085" w:type="dxa"/>
            <w:vMerge/>
          </w:tcPr>
          <w:p w:rsidR="00E75A6E" w:rsidRPr="00E051A6" w:rsidRDefault="00E75A6E" w:rsidP="000F3AC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8" w:type="dxa"/>
            <w:vMerge/>
          </w:tcPr>
          <w:p w:rsidR="00E75A6E" w:rsidRPr="00E051A6" w:rsidRDefault="00E75A6E" w:rsidP="000F3AC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04" w:type="dxa"/>
          </w:tcPr>
          <w:p w:rsidR="00E75A6E" w:rsidRPr="00E051A6" w:rsidRDefault="00E75A6E" w:rsidP="000F3AC7">
            <w:pPr>
              <w:pStyle w:val="Default"/>
              <w:jc w:val="both"/>
              <w:rPr>
                <w:lang w:val="en-US"/>
              </w:rPr>
            </w:pPr>
            <w:r w:rsidRPr="00E051A6">
              <w:rPr>
                <w:lang w:val="en-US"/>
              </w:rPr>
              <w:t>uses topic related vocabulary correctly</w:t>
            </w:r>
            <w:r w:rsidR="00EB28F9">
              <w:rPr>
                <w:lang w:val="en-US"/>
              </w:rPr>
              <w:t>;</w:t>
            </w:r>
          </w:p>
        </w:tc>
        <w:tc>
          <w:tcPr>
            <w:tcW w:w="993" w:type="dxa"/>
          </w:tcPr>
          <w:p w:rsidR="00E75A6E" w:rsidRPr="00E051A6" w:rsidRDefault="00E75A6E" w:rsidP="000F3AC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75A6E" w:rsidRPr="00E051A6" w:rsidTr="00087E1C">
        <w:tc>
          <w:tcPr>
            <w:tcW w:w="3085" w:type="dxa"/>
            <w:vMerge/>
          </w:tcPr>
          <w:p w:rsidR="00E75A6E" w:rsidRPr="00E051A6" w:rsidRDefault="00E75A6E" w:rsidP="000F3AC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8" w:type="dxa"/>
            <w:vMerge/>
          </w:tcPr>
          <w:p w:rsidR="00E75A6E" w:rsidRPr="00E051A6" w:rsidRDefault="00E75A6E" w:rsidP="000F3AC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04" w:type="dxa"/>
          </w:tcPr>
          <w:p w:rsidR="00E75A6E" w:rsidRPr="00E051A6" w:rsidRDefault="00E75A6E" w:rsidP="000F3AC7">
            <w:pPr>
              <w:pStyle w:val="Default"/>
              <w:jc w:val="both"/>
              <w:rPr>
                <w:lang w:val="en-US"/>
              </w:rPr>
            </w:pPr>
            <w:r w:rsidRPr="00E051A6">
              <w:rPr>
                <w:lang w:val="en-US"/>
              </w:rPr>
              <w:t xml:space="preserve">gives appropriate advice / reasons on topic; </w:t>
            </w:r>
          </w:p>
        </w:tc>
        <w:tc>
          <w:tcPr>
            <w:tcW w:w="993" w:type="dxa"/>
          </w:tcPr>
          <w:p w:rsidR="00E75A6E" w:rsidRPr="00E051A6" w:rsidRDefault="00E75A6E" w:rsidP="000F3AC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75A6E" w:rsidRPr="00E051A6" w:rsidTr="00087E1C">
        <w:tc>
          <w:tcPr>
            <w:tcW w:w="3085" w:type="dxa"/>
            <w:vMerge/>
          </w:tcPr>
          <w:p w:rsidR="00E75A6E" w:rsidRPr="00E051A6" w:rsidRDefault="00E75A6E" w:rsidP="000F3AC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8" w:type="dxa"/>
            <w:vMerge/>
          </w:tcPr>
          <w:p w:rsidR="00E75A6E" w:rsidRPr="00E051A6" w:rsidRDefault="00E75A6E" w:rsidP="000F3AC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04" w:type="dxa"/>
          </w:tcPr>
          <w:p w:rsidR="00E75A6E" w:rsidRPr="00E051A6" w:rsidRDefault="00E75A6E" w:rsidP="000F3AC7">
            <w:pPr>
              <w:pStyle w:val="Default"/>
              <w:jc w:val="both"/>
              <w:rPr>
                <w:lang w:val="en-US"/>
              </w:rPr>
            </w:pPr>
            <w:proofErr w:type="spellStart"/>
            <w:r w:rsidRPr="00E051A6">
              <w:t>provides</w:t>
            </w:r>
            <w:proofErr w:type="spellEnd"/>
            <w:r w:rsidRPr="00E051A6">
              <w:t xml:space="preserve"> </w:t>
            </w:r>
            <w:proofErr w:type="spellStart"/>
            <w:r w:rsidRPr="00E051A6">
              <w:t>grammatically</w:t>
            </w:r>
            <w:proofErr w:type="spellEnd"/>
            <w:r w:rsidRPr="00E051A6">
              <w:t xml:space="preserve"> </w:t>
            </w:r>
            <w:proofErr w:type="spellStart"/>
            <w:r w:rsidRPr="00E051A6">
              <w:t>correct</w:t>
            </w:r>
            <w:proofErr w:type="spellEnd"/>
            <w:r w:rsidRPr="00E051A6">
              <w:t xml:space="preserve"> </w:t>
            </w:r>
            <w:proofErr w:type="spellStart"/>
            <w:r w:rsidRPr="00E051A6">
              <w:t>sentences</w:t>
            </w:r>
            <w:proofErr w:type="spellEnd"/>
            <w:r w:rsidRPr="00E051A6">
              <w:t xml:space="preserve">; </w:t>
            </w:r>
          </w:p>
        </w:tc>
        <w:tc>
          <w:tcPr>
            <w:tcW w:w="993" w:type="dxa"/>
          </w:tcPr>
          <w:p w:rsidR="00E75A6E" w:rsidRPr="00E051A6" w:rsidRDefault="00E75A6E" w:rsidP="000F3AC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75A6E" w:rsidRPr="00E051A6" w:rsidTr="00087E1C">
        <w:tc>
          <w:tcPr>
            <w:tcW w:w="3085" w:type="dxa"/>
            <w:vMerge/>
          </w:tcPr>
          <w:p w:rsidR="00E75A6E" w:rsidRPr="00E051A6" w:rsidRDefault="00E75A6E" w:rsidP="000F3AC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8" w:type="dxa"/>
            <w:vMerge/>
          </w:tcPr>
          <w:p w:rsidR="00E75A6E" w:rsidRPr="00E051A6" w:rsidRDefault="00E75A6E" w:rsidP="000F3AC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04" w:type="dxa"/>
          </w:tcPr>
          <w:p w:rsidR="00E75A6E" w:rsidRPr="00E051A6" w:rsidRDefault="00906D26" w:rsidP="000F3AC7">
            <w:pPr>
              <w:pStyle w:val="aa"/>
              <w:tabs>
                <w:tab w:val="left" w:pos="191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05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writes</w:t>
            </w:r>
            <w:proofErr w:type="gramEnd"/>
            <w:r w:rsidRPr="00E05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coherent paragraph</w:t>
            </w:r>
            <w:r w:rsidR="00EB2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3" w:type="dxa"/>
          </w:tcPr>
          <w:p w:rsidR="00E75A6E" w:rsidRPr="00E051A6" w:rsidRDefault="00E75A6E" w:rsidP="000F3AC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C112B" w:rsidRPr="00E051A6" w:rsidTr="00087E1C">
        <w:tc>
          <w:tcPr>
            <w:tcW w:w="8897" w:type="dxa"/>
            <w:gridSpan w:val="3"/>
          </w:tcPr>
          <w:p w:rsidR="006D0716" w:rsidRPr="00E051A6" w:rsidRDefault="006D0716" w:rsidP="000F3AC7">
            <w:pPr>
              <w:pStyle w:val="a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C112B" w:rsidRPr="00E051A6" w:rsidRDefault="006C112B" w:rsidP="000F3AC7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05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  <w:proofErr w:type="spellEnd"/>
            <w:r w:rsidRPr="00E05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05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marks</w:t>
            </w:r>
            <w:proofErr w:type="spellEnd"/>
            <w:r w:rsidRPr="00E05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6D0716" w:rsidRPr="00E051A6" w:rsidRDefault="006D0716" w:rsidP="000F3AC7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112B" w:rsidRPr="00E051A6" w:rsidRDefault="00E75A6E" w:rsidP="000F3AC7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1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</w:tr>
    </w:tbl>
    <w:p w:rsidR="006C112B" w:rsidRPr="004A4DB7" w:rsidRDefault="006C112B" w:rsidP="000F3A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ADB" w:rsidRPr="004A4DB7" w:rsidRDefault="00100ADB" w:rsidP="000F3A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ADB" w:rsidRPr="004A4DB7" w:rsidRDefault="00100ADB" w:rsidP="000F3A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00ADB" w:rsidRPr="004A4DB7" w:rsidRDefault="00100ADB" w:rsidP="000F3A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00ADB" w:rsidRPr="004A4DB7" w:rsidRDefault="00100ADB" w:rsidP="000F3A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00ADB" w:rsidRPr="004A4DB7" w:rsidRDefault="00100ADB" w:rsidP="000F3A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00ADB" w:rsidRPr="004A4DB7" w:rsidRDefault="00100ADB" w:rsidP="000F3A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00ADB" w:rsidRPr="004A4DB7" w:rsidRDefault="00100ADB" w:rsidP="000F3A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00ADB" w:rsidRPr="004A4DB7" w:rsidRDefault="00100ADB" w:rsidP="000F3A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00ADB" w:rsidRPr="004A4DB7" w:rsidRDefault="00100ADB" w:rsidP="000F3A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00ADB" w:rsidRPr="004A4DB7" w:rsidRDefault="00100ADB" w:rsidP="000F3A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00ADB" w:rsidRPr="004A4DB7" w:rsidRDefault="00100ADB" w:rsidP="000F3A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00ADB" w:rsidRPr="004A4DB7" w:rsidRDefault="00100ADB" w:rsidP="000F3A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628FF" w:rsidRPr="004A4DB7" w:rsidRDefault="007628FF" w:rsidP="000F3A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7628FF" w:rsidRPr="004A4DB7" w:rsidSect="000F3AC7">
          <w:headerReference w:type="default" r:id="rId9"/>
          <w:pgSz w:w="11906" w:h="16838"/>
          <w:pgMar w:top="1134" w:right="1134" w:bottom="1134" w:left="1134" w:header="284" w:footer="709" w:gutter="0"/>
          <w:cols w:space="708"/>
          <w:docGrid w:linePitch="360"/>
        </w:sectPr>
      </w:pPr>
    </w:p>
    <w:p w:rsidR="000F3AC7" w:rsidRDefault="000F3AC7" w:rsidP="000F3AC7">
      <w:pPr>
        <w:pStyle w:val="Default"/>
        <w:jc w:val="both"/>
        <w:rPr>
          <w:b/>
          <w:bCs/>
          <w:sz w:val="28"/>
          <w:szCs w:val="28"/>
        </w:rPr>
      </w:pPr>
    </w:p>
    <w:p w:rsidR="007628FF" w:rsidRPr="004A4DB7" w:rsidRDefault="007628FF" w:rsidP="000F3AC7">
      <w:pPr>
        <w:pStyle w:val="Default"/>
        <w:jc w:val="both"/>
        <w:rPr>
          <w:b/>
          <w:bCs/>
          <w:sz w:val="28"/>
          <w:szCs w:val="28"/>
          <w:lang w:val="en-US"/>
        </w:rPr>
      </w:pPr>
      <w:r w:rsidRPr="004A4DB7">
        <w:rPr>
          <w:b/>
          <w:bCs/>
          <w:sz w:val="28"/>
          <w:szCs w:val="28"/>
          <w:lang w:val="en-US"/>
        </w:rPr>
        <w:t>Rubrics for providing information to parents on the results of Summative Assessment for the unit “Healthy Habits”</w:t>
      </w:r>
    </w:p>
    <w:p w:rsidR="007628FF" w:rsidRPr="004A4DB7" w:rsidRDefault="007628FF" w:rsidP="000F3AC7">
      <w:pPr>
        <w:pStyle w:val="Default"/>
        <w:jc w:val="both"/>
        <w:rPr>
          <w:b/>
          <w:bCs/>
          <w:sz w:val="28"/>
          <w:szCs w:val="28"/>
          <w:lang w:val="en-US"/>
        </w:rPr>
      </w:pPr>
    </w:p>
    <w:p w:rsidR="007628FF" w:rsidRPr="004A4DB7" w:rsidRDefault="007628FF" w:rsidP="000F3AC7">
      <w:pPr>
        <w:pStyle w:val="Default"/>
        <w:jc w:val="both"/>
        <w:rPr>
          <w:b/>
          <w:bCs/>
          <w:sz w:val="28"/>
          <w:szCs w:val="28"/>
          <w:lang w:val="en-US"/>
        </w:rPr>
      </w:pPr>
      <w:proofErr w:type="spellStart"/>
      <w:r w:rsidRPr="004A4DB7">
        <w:rPr>
          <w:b/>
          <w:bCs/>
          <w:sz w:val="28"/>
          <w:szCs w:val="28"/>
        </w:rPr>
        <w:t>Learner’s</w:t>
      </w:r>
      <w:proofErr w:type="spellEnd"/>
      <w:r w:rsidRPr="004A4DB7">
        <w:rPr>
          <w:b/>
          <w:bCs/>
          <w:sz w:val="28"/>
          <w:szCs w:val="28"/>
        </w:rPr>
        <w:t xml:space="preserve"> </w:t>
      </w:r>
      <w:proofErr w:type="spellStart"/>
      <w:r w:rsidRPr="004A4DB7">
        <w:rPr>
          <w:b/>
          <w:bCs/>
          <w:sz w:val="28"/>
          <w:szCs w:val="28"/>
        </w:rPr>
        <w:t>name</w:t>
      </w:r>
      <w:proofErr w:type="spellEnd"/>
      <w:r w:rsidRPr="004A4DB7">
        <w:rPr>
          <w:b/>
          <w:bCs/>
          <w:sz w:val="28"/>
          <w:szCs w:val="28"/>
        </w:rPr>
        <w:t xml:space="preserve"> ________________________</w:t>
      </w:r>
    </w:p>
    <w:p w:rsidR="007628FF" w:rsidRPr="004A4DB7" w:rsidRDefault="007628FF" w:rsidP="000F3AC7">
      <w:pPr>
        <w:pStyle w:val="Default"/>
        <w:jc w:val="both"/>
        <w:rPr>
          <w:b/>
          <w:bCs/>
          <w:sz w:val="28"/>
          <w:szCs w:val="28"/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7"/>
        <w:gridCol w:w="3694"/>
        <w:gridCol w:w="3704"/>
        <w:gridCol w:w="3701"/>
      </w:tblGrid>
      <w:tr w:rsidR="007628FF" w:rsidRPr="00E051A6" w:rsidTr="00547B6E">
        <w:tc>
          <w:tcPr>
            <w:tcW w:w="3838" w:type="dxa"/>
            <w:vMerge w:val="restart"/>
          </w:tcPr>
          <w:p w:rsidR="007628FF" w:rsidRPr="00E051A6" w:rsidRDefault="007628FF" w:rsidP="000F3AC7">
            <w:pPr>
              <w:pStyle w:val="Default"/>
              <w:jc w:val="both"/>
            </w:pPr>
            <w:proofErr w:type="spellStart"/>
            <w:r w:rsidRPr="00E051A6">
              <w:rPr>
                <w:b/>
                <w:bCs/>
              </w:rPr>
              <w:t>Assessment</w:t>
            </w:r>
            <w:proofErr w:type="spellEnd"/>
            <w:r w:rsidRPr="00E051A6">
              <w:rPr>
                <w:b/>
                <w:bCs/>
              </w:rPr>
              <w:t xml:space="preserve"> </w:t>
            </w:r>
          </w:p>
          <w:p w:rsidR="007628FF" w:rsidRPr="00E051A6" w:rsidRDefault="007628FF" w:rsidP="000F3AC7">
            <w:pPr>
              <w:pStyle w:val="Default"/>
              <w:jc w:val="both"/>
              <w:rPr>
                <w:b/>
                <w:bCs/>
                <w:lang w:val="en-US"/>
              </w:rPr>
            </w:pPr>
            <w:proofErr w:type="spellStart"/>
            <w:r w:rsidRPr="00E051A6">
              <w:rPr>
                <w:b/>
                <w:bCs/>
              </w:rPr>
              <w:t>criteria</w:t>
            </w:r>
            <w:proofErr w:type="spellEnd"/>
          </w:p>
        </w:tc>
        <w:tc>
          <w:tcPr>
            <w:tcW w:w="11515" w:type="dxa"/>
            <w:gridSpan w:val="3"/>
          </w:tcPr>
          <w:p w:rsidR="007628FF" w:rsidRPr="00E051A6" w:rsidRDefault="007628FF" w:rsidP="007737AF">
            <w:pPr>
              <w:pStyle w:val="Default"/>
              <w:jc w:val="center"/>
              <w:rPr>
                <w:b/>
                <w:bCs/>
                <w:lang w:val="en-US"/>
              </w:rPr>
            </w:pPr>
            <w:proofErr w:type="spellStart"/>
            <w:r w:rsidRPr="00E051A6">
              <w:rPr>
                <w:b/>
                <w:bCs/>
              </w:rPr>
              <w:t>Level</w:t>
            </w:r>
            <w:proofErr w:type="spellEnd"/>
            <w:r w:rsidRPr="00E051A6">
              <w:rPr>
                <w:b/>
                <w:bCs/>
              </w:rPr>
              <w:t xml:space="preserve"> </w:t>
            </w:r>
            <w:proofErr w:type="spellStart"/>
            <w:r w:rsidRPr="00E051A6">
              <w:rPr>
                <w:b/>
                <w:bCs/>
              </w:rPr>
              <w:t>of</w:t>
            </w:r>
            <w:proofErr w:type="spellEnd"/>
            <w:r w:rsidRPr="00E051A6">
              <w:rPr>
                <w:b/>
                <w:bCs/>
              </w:rPr>
              <w:t xml:space="preserve"> </w:t>
            </w:r>
            <w:proofErr w:type="spellStart"/>
            <w:r w:rsidRPr="00E051A6">
              <w:rPr>
                <w:b/>
                <w:bCs/>
              </w:rPr>
              <w:t>learning</w:t>
            </w:r>
            <w:proofErr w:type="spellEnd"/>
            <w:r w:rsidRPr="00E051A6">
              <w:rPr>
                <w:b/>
                <w:bCs/>
              </w:rPr>
              <w:t xml:space="preserve"> </w:t>
            </w:r>
            <w:proofErr w:type="spellStart"/>
            <w:r w:rsidRPr="00E051A6">
              <w:rPr>
                <w:b/>
                <w:bCs/>
              </w:rPr>
              <w:t>achievements</w:t>
            </w:r>
            <w:proofErr w:type="spellEnd"/>
          </w:p>
        </w:tc>
      </w:tr>
      <w:tr w:rsidR="007628FF" w:rsidRPr="00E051A6" w:rsidTr="007628FF">
        <w:tc>
          <w:tcPr>
            <w:tcW w:w="3838" w:type="dxa"/>
            <w:vMerge/>
          </w:tcPr>
          <w:p w:rsidR="007628FF" w:rsidRPr="00E051A6" w:rsidRDefault="007628FF" w:rsidP="000F3AC7">
            <w:pPr>
              <w:pStyle w:val="Default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3838" w:type="dxa"/>
          </w:tcPr>
          <w:p w:rsidR="007628FF" w:rsidRPr="00E051A6" w:rsidRDefault="007628FF" w:rsidP="000F3AC7">
            <w:pPr>
              <w:pStyle w:val="Default"/>
              <w:jc w:val="both"/>
              <w:rPr>
                <w:b/>
                <w:bCs/>
                <w:lang w:val="en-US"/>
              </w:rPr>
            </w:pPr>
            <w:proofErr w:type="spellStart"/>
            <w:r w:rsidRPr="00E051A6">
              <w:rPr>
                <w:b/>
                <w:bCs/>
              </w:rPr>
              <w:t>Low</w:t>
            </w:r>
            <w:proofErr w:type="spellEnd"/>
          </w:p>
        </w:tc>
        <w:tc>
          <w:tcPr>
            <w:tcW w:w="3838" w:type="dxa"/>
          </w:tcPr>
          <w:p w:rsidR="007628FF" w:rsidRPr="00E051A6" w:rsidRDefault="007628FF" w:rsidP="000F3AC7">
            <w:pPr>
              <w:pStyle w:val="Default"/>
              <w:jc w:val="both"/>
              <w:rPr>
                <w:b/>
                <w:bCs/>
                <w:lang w:val="en-US"/>
              </w:rPr>
            </w:pPr>
            <w:proofErr w:type="spellStart"/>
            <w:r w:rsidRPr="00E051A6">
              <w:rPr>
                <w:b/>
                <w:bCs/>
              </w:rPr>
              <w:t>Middle</w:t>
            </w:r>
            <w:proofErr w:type="spellEnd"/>
          </w:p>
        </w:tc>
        <w:tc>
          <w:tcPr>
            <w:tcW w:w="3839" w:type="dxa"/>
          </w:tcPr>
          <w:p w:rsidR="007628FF" w:rsidRPr="00E051A6" w:rsidRDefault="007628FF" w:rsidP="000F3AC7">
            <w:pPr>
              <w:pStyle w:val="Default"/>
              <w:jc w:val="both"/>
              <w:rPr>
                <w:b/>
                <w:bCs/>
                <w:lang w:val="en-US"/>
              </w:rPr>
            </w:pPr>
            <w:proofErr w:type="spellStart"/>
            <w:r w:rsidRPr="00E051A6">
              <w:rPr>
                <w:b/>
                <w:bCs/>
              </w:rPr>
              <w:t>High</w:t>
            </w:r>
            <w:proofErr w:type="spellEnd"/>
          </w:p>
        </w:tc>
      </w:tr>
      <w:tr w:rsidR="007628FF" w:rsidRPr="00300AC7" w:rsidTr="007628FF">
        <w:tc>
          <w:tcPr>
            <w:tcW w:w="3838" w:type="dxa"/>
          </w:tcPr>
          <w:p w:rsidR="00E051A6" w:rsidRPr="00E051A6" w:rsidRDefault="00E051A6" w:rsidP="00E051A6">
            <w:pPr>
              <w:pStyle w:val="Default"/>
              <w:jc w:val="both"/>
              <w:rPr>
                <w:lang w:val="en-US"/>
              </w:rPr>
            </w:pPr>
            <w:r w:rsidRPr="00E051A6">
              <w:rPr>
                <w:lang w:val="en-US"/>
              </w:rPr>
              <w:t xml:space="preserve">Identify facts and details in extended talks with little support </w:t>
            </w:r>
          </w:p>
          <w:p w:rsidR="007628FF" w:rsidRPr="00E051A6" w:rsidRDefault="007628FF" w:rsidP="000F3AC7">
            <w:pPr>
              <w:pStyle w:val="Default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3838" w:type="dxa"/>
          </w:tcPr>
          <w:p w:rsidR="007628FF" w:rsidRPr="00E051A6" w:rsidRDefault="00C2003F" w:rsidP="000F3AC7">
            <w:pPr>
              <w:pStyle w:val="Default"/>
              <w:jc w:val="both"/>
              <w:rPr>
                <w:b/>
                <w:bCs/>
                <w:lang w:val="en-US"/>
              </w:rPr>
            </w:pPr>
            <w:r>
              <w:rPr>
                <w:noProof/>
              </w:rPr>
              <w:pict>
                <v:rect id="_x0000_s1026" style="position:absolute;left:0;text-align:left;margin-left:137.05pt;margin-top:98.15pt;width:33.95pt;height:19.7pt;z-index:251658240;mso-position-horizontal-relative:text;mso-position-vertical-relative:text"/>
              </w:pict>
            </w:r>
            <w:r w:rsidR="00E36A45" w:rsidRPr="00E051A6">
              <w:rPr>
                <w:lang w:val="en-US"/>
              </w:rPr>
              <w:t>Experiences challenges in identifying the content of the conversation. Feels great troubles in answering the questions correctly and choosing the right variant</w:t>
            </w:r>
            <w:r w:rsidR="00EB28F9">
              <w:rPr>
                <w:lang w:val="en-US"/>
              </w:rPr>
              <w:t>.</w:t>
            </w:r>
          </w:p>
        </w:tc>
        <w:tc>
          <w:tcPr>
            <w:tcW w:w="3838" w:type="dxa"/>
          </w:tcPr>
          <w:p w:rsidR="007628FF" w:rsidRPr="00E051A6" w:rsidRDefault="00E36A45" w:rsidP="000F3AC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Makes mistakes in identifying the content of the conversation. Feels troubles in answering the questions correctly </w:t>
            </w:r>
            <w:r w:rsidR="000508D5" w:rsidRPr="00E05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0508D5" w:rsidRPr="00E051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1. about a </w:t>
            </w:r>
            <w:r w:rsidR="000508D5" w:rsidRPr="00E051A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night’s sleep</w:t>
            </w:r>
            <w:r w:rsidR="000508D5" w:rsidRPr="00E051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 good sleeping; 2. Dr. Baker, Doctor; 3. 5 or five</w:t>
            </w:r>
            <w:r w:rsidR="000508D5" w:rsidRPr="00E05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E05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choosing the right variant</w:t>
            </w:r>
            <w:r w:rsidR="000508D5" w:rsidRPr="00E05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0508D5" w:rsidRPr="00E051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4. C; 5. A; 6. B</w:t>
            </w:r>
            <w:r w:rsidR="000508D5" w:rsidRPr="00E05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EB2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F3AC7" w:rsidRPr="00E051A6" w:rsidRDefault="00C2003F" w:rsidP="000F3AC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27" style="position:absolute;left:0;text-align:left;margin-left:141.2pt;margin-top:1.55pt;width:33.95pt;height:19.7pt;z-index:251659264"/>
              </w:pict>
            </w:r>
          </w:p>
          <w:p w:rsidR="000508D5" w:rsidRPr="00E051A6" w:rsidRDefault="000508D5" w:rsidP="000F3AC7">
            <w:pPr>
              <w:pStyle w:val="a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39" w:type="dxa"/>
          </w:tcPr>
          <w:p w:rsidR="007628FF" w:rsidRPr="00E051A6" w:rsidRDefault="00C2003F" w:rsidP="000F3AC7">
            <w:pPr>
              <w:pStyle w:val="Default"/>
              <w:jc w:val="both"/>
              <w:rPr>
                <w:b/>
                <w:bCs/>
                <w:lang w:val="en-US"/>
              </w:rPr>
            </w:pPr>
            <w:r>
              <w:rPr>
                <w:noProof/>
              </w:rPr>
              <w:pict>
                <v:rect id="_x0000_s1028" style="position:absolute;left:0;text-align:left;margin-left:137.45pt;margin-top:98.15pt;width:33.95pt;height:19.7pt;z-index:251660288;mso-position-horizontal-relative:text;mso-position-vertical-relative:text"/>
              </w:pict>
            </w:r>
            <w:r w:rsidR="00E36A45" w:rsidRPr="00E051A6">
              <w:rPr>
                <w:lang w:val="en-US"/>
              </w:rPr>
              <w:t>Confidently identifies the content of the conversation. Answers the questions and chooses the right variant correctly.</w:t>
            </w:r>
          </w:p>
        </w:tc>
      </w:tr>
      <w:tr w:rsidR="007628FF" w:rsidRPr="00300AC7" w:rsidTr="007628FF">
        <w:tc>
          <w:tcPr>
            <w:tcW w:w="3838" w:type="dxa"/>
          </w:tcPr>
          <w:p w:rsidR="007628FF" w:rsidRPr="00E051A6" w:rsidRDefault="007628FF" w:rsidP="000F3AC7">
            <w:pPr>
              <w:pStyle w:val="Default"/>
              <w:jc w:val="both"/>
              <w:rPr>
                <w:lang w:val="en-US"/>
              </w:rPr>
            </w:pPr>
            <w:r w:rsidRPr="00E051A6">
              <w:rPr>
                <w:lang w:val="en-US"/>
              </w:rPr>
              <w:t>Write coherent paragraphs supported with arguments and reasons</w:t>
            </w:r>
          </w:p>
          <w:p w:rsidR="007628FF" w:rsidRPr="00E051A6" w:rsidRDefault="007628FF" w:rsidP="000F3AC7">
            <w:pPr>
              <w:pStyle w:val="Default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3838" w:type="dxa"/>
          </w:tcPr>
          <w:p w:rsidR="007628FF" w:rsidRPr="00E051A6" w:rsidRDefault="008D5027" w:rsidP="000F3AC7">
            <w:pPr>
              <w:pStyle w:val="Default"/>
              <w:jc w:val="both"/>
              <w:rPr>
                <w:lang w:val="en-US"/>
              </w:rPr>
            </w:pPr>
            <w:r w:rsidRPr="00E051A6">
              <w:rPr>
                <w:lang w:val="en-US"/>
              </w:rPr>
              <w:t>Experiences challenges in writing supported arguments with giving of advice and examples. Feels great troubles in following the structure of an informal email</w:t>
            </w:r>
            <w:r w:rsidR="00EB28F9">
              <w:rPr>
                <w:lang w:val="en-US"/>
              </w:rPr>
              <w:t>.</w:t>
            </w:r>
          </w:p>
          <w:p w:rsidR="005E3581" w:rsidRPr="00E051A6" w:rsidRDefault="00C2003F" w:rsidP="000F3AC7">
            <w:pPr>
              <w:pStyle w:val="Default"/>
              <w:jc w:val="both"/>
              <w:rPr>
                <w:b/>
                <w:bCs/>
                <w:lang w:val="en-US"/>
              </w:rPr>
            </w:pPr>
            <w:r>
              <w:rPr>
                <w:noProof/>
              </w:rPr>
              <w:pict>
                <v:rect id="_x0000_s1029" style="position:absolute;left:0;text-align:left;margin-left:133.65pt;margin-top:54.05pt;width:33.95pt;height:19.7pt;z-index:251661312"/>
              </w:pict>
            </w:r>
            <w:r w:rsidR="005E3581" w:rsidRPr="00E051A6">
              <w:rPr>
                <w:lang w:val="en-US"/>
              </w:rPr>
              <w:t>Feels great troubles in using topic related vocabulary correctly</w:t>
            </w:r>
            <w:r w:rsidR="00EB28F9">
              <w:rPr>
                <w:lang w:val="en-US"/>
              </w:rPr>
              <w:t>.</w:t>
            </w:r>
          </w:p>
        </w:tc>
        <w:tc>
          <w:tcPr>
            <w:tcW w:w="3838" w:type="dxa"/>
          </w:tcPr>
          <w:p w:rsidR="005E3581" w:rsidRPr="00E051A6" w:rsidRDefault="005E3581" w:rsidP="000F3AC7">
            <w:pPr>
              <w:pStyle w:val="Default"/>
              <w:jc w:val="both"/>
              <w:rPr>
                <w:lang w:val="en-US"/>
              </w:rPr>
            </w:pPr>
            <w:r w:rsidRPr="00E051A6">
              <w:rPr>
                <w:lang w:val="en-US"/>
              </w:rPr>
              <w:t xml:space="preserve">Makes mistakes in writing supported arguments with advice and examples. The written paragraphs in email are understandable for the reader. </w:t>
            </w:r>
          </w:p>
          <w:p w:rsidR="007628FF" w:rsidRPr="00E051A6" w:rsidRDefault="005E3581" w:rsidP="000F3AC7">
            <w:pPr>
              <w:pStyle w:val="Default"/>
              <w:jc w:val="both"/>
              <w:rPr>
                <w:lang w:val="en-US"/>
              </w:rPr>
            </w:pPr>
            <w:r w:rsidRPr="00E051A6">
              <w:rPr>
                <w:lang w:val="en-US"/>
              </w:rPr>
              <w:t xml:space="preserve">Feels troubles in writing </w:t>
            </w:r>
            <w:r w:rsidR="00E051A6" w:rsidRPr="00E051A6">
              <w:rPr>
                <w:lang w:val="en-US"/>
              </w:rPr>
              <w:t>coherent paragraph</w:t>
            </w:r>
            <w:r w:rsidR="00EB28F9">
              <w:rPr>
                <w:lang w:val="en-US"/>
              </w:rPr>
              <w:t>s</w:t>
            </w:r>
            <w:r w:rsidRPr="00E051A6">
              <w:rPr>
                <w:lang w:val="en-US"/>
              </w:rPr>
              <w:t xml:space="preserve"> using topic related vocabulary correctly and providing grammatically correct sentences.</w:t>
            </w:r>
          </w:p>
          <w:p w:rsidR="000F3AC7" w:rsidRPr="00E051A6" w:rsidRDefault="00C2003F" w:rsidP="000F3AC7">
            <w:pPr>
              <w:pStyle w:val="Default"/>
              <w:jc w:val="both"/>
              <w:rPr>
                <w:lang w:val="en-US"/>
              </w:rPr>
            </w:pPr>
            <w:r>
              <w:rPr>
                <w:noProof/>
              </w:rPr>
              <w:pict>
                <v:rect id="_x0000_s1030" style="position:absolute;left:0;text-align:left;margin-left:137.8pt;margin-top:1.25pt;width:33.95pt;height:19.7pt;z-index:251662336"/>
              </w:pict>
            </w:r>
          </w:p>
          <w:p w:rsidR="005E3581" w:rsidRPr="00E051A6" w:rsidRDefault="005E3581" w:rsidP="000F3AC7">
            <w:pPr>
              <w:pStyle w:val="Default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3839" w:type="dxa"/>
          </w:tcPr>
          <w:p w:rsidR="005E3581" w:rsidRPr="00E051A6" w:rsidRDefault="005E3581" w:rsidP="000F3AC7">
            <w:pPr>
              <w:pStyle w:val="Default"/>
              <w:jc w:val="both"/>
              <w:rPr>
                <w:lang w:val="en-US"/>
              </w:rPr>
            </w:pPr>
            <w:r w:rsidRPr="00E051A6">
              <w:rPr>
                <w:lang w:val="en-US"/>
              </w:rPr>
              <w:t xml:space="preserve">Confidently writes supported arguments with advice and examples. The main idea of the written work is clear. Writes </w:t>
            </w:r>
            <w:r w:rsidR="00E051A6" w:rsidRPr="00E051A6">
              <w:rPr>
                <w:lang w:val="en-US"/>
              </w:rPr>
              <w:t>coherent paragraph</w:t>
            </w:r>
            <w:r w:rsidR="00EB28F9">
              <w:rPr>
                <w:lang w:val="en-US"/>
              </w:rPr>
              <w:t>s</w:t>
            </w:r>
            <w:r w:rsidRPr="00E051A6">
              <w:rPr>
                <w:lang w:val="en-US"/>
              </w:rPr>
              <w:t>. Uses topic related vocabulary correctly and provides grammatically correct sentences.</w:t>
            </w:r>
          </w:p>
          <w:p w:rsidR="007628FF" w:rsidRPr="00E051A6" w:rsidRDefault="00C2003F" w:rsidP="000F3AC7">
            <w:pPr>
              <w:pStyle w:val="Default"/>
              <w:jc w:val="both"/>
              <w:rPr>
                <w:b/>
                <w:bCs/>
                <w:lang w:val="en-US"/>
              </w:rPr>
            </w:pPr>
            <w:r>
              <w:rPr>
                <w:noProof/>
              </w:rPr>
              <w:pict>
                <v:rect id="_x0000_s1031" style="position:absolute;left:0;text-align:left;margin-left:137.45pt;margin-top:15.75pt;width:33.95pt;height:19.7pt;z-index:251663360"/>
              </w:pict>
            </w:r>
          </w:p>
        </w:tc>
      </w:tr>
    </w:tbl>
    <w:p w:rsidR="007628FF" w:rsidRPr="004A4DB7" w:rsidRDefault="007628FF" w:rsidP="000F3AC7">
      <w:pPr>
        <w:pStyle w:val="Default"/>
        <w:jc w:val="both"/>
        <w:rPr>
          <w:b/>
          <w:bCs/>
          <w:sz w:val="28"/>
          <w:szCs w:val="28"/>
          <w:lang w:val="en-US"/>
        </w:rPr>
      </w:pPr>
    </w:p>
    <w:p w:rsidR="007628FF" w:rsidRPr="004A4DB7" w:rsidRDefault="007628FF" w:rsidP="000F3AC7">
      <w:pPr>
        <w:pStyle w:val="Default"/>
        <w:jc w:val="both"/>
        <w:rPr>
          <w:sz w:val="28"/>
          <w:szCs w:val="28"/>
          <w:lang w:val="en-US"/>
        </w:rPr>
      </w:pPr>
    </w:p>
    <w:p w:rsidR="007628FF" w:rsidRPr="004A4DB7" w:rsidRDefault="007628FF" w:rsidP="000F3A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7628FF" w:rsidRPr="004A4DB7" w:rsidSect="000F3AC7">
          <w:pgSz w:w="16838" w:h="11906" w:orient="landscape"/>
          <w:pgMar w:top="1134" w:right="1134" w:bottom="1134" w:left="1134" w:header="284" w:footer="709" w:gutter="0"/>
          <w:cols w:space="708"/>
          <w:docGrid w:linePitch="360"/>
        </w:sectPr>
      </w:pPr>
    </w:p>
    <w:p w:rsidR="007628FF" w:rsidRPr="004A4DB7" w:rsidRDefault="007628FF" w:rsidP="000F3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00ADB" w:rsidRPr="004A4DB7" w:rsidRDefault="00100ADB" w:rsidP="000F3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A4DB7">
        <w:rPr>
          <w:rFonts w:ascii="Times New Roman" w:hAnsi="Times New Roman" w:cs="Times New Roman"/>
          <w:sz w:val="28"/>
          <w:szCs w:val="28"/>
          <w:lang w:val="en-US"/>
        </w:rPr>
        <w:t xml:space="preserve">Transcript for </w:t>
      </w:r>
      <w:r w:rsidRPr="004A4DB7">
        <w:rPr>
          <w:rFonts w:ascii="Times New Roman" w:hAnsi="Times New Roman" w:cs="Times New Roman"/>
          <w:b/>
          <w:bCs/>
          <w:sz w:val="28"/>
          <w:szCs w:val="28"/>
          <w:lang w:val="en-US"/>
        </w:rPr>
        <w:t>A good night’s sleep</w:t>
      </w:r>
    </w:p>
    <w:p w:rsidR="00100ADB" w:rsidRPr="004A4DB7" w:rsidRDefault="00100ADB" w:rsidP="000F3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00ADB" w:rsidRDefault="00100ADB" w:rsidP="000F3A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A4DB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Host: </w:t>
      </w:r>
      <w:r w:rsidRPr="004A4DB7">
        <w:rPr>
          <w:rFonts w:ascii="Times New Roman" w:hAnsi="Times New Roman" w:cs="Times New Roman"/>
          <w:sz w:val="28"/>
          <w:szCs w:val="28"/>
          <w:lang w:val="en-US"/>
        </w:rPr>
        <w:t xml:space="preserve">At exam </w:t>
      </w:r>
      <w:proofErr w:type="gramStart"/>
      <w:r w:rsidRPr="004A4DB7">
        <w:rPr>
          <w:rFonts w:ascii="Times New Roman" w:hAnsi="Times New Roman" w:cs="Times New Roman"/>
          <w:sz w:val="28"/>
          <w:szCs w:val="28"/>
          <w:lang w:val="en-US"/>
        </w:rPr>
        <w:t>time</w:t>
      </w:r>
      <w:proofErr w:type="gramEnd"/>
      <w:r w:rsidRPr="004A4DB7">
        <w:rPr>
          <w:rFonts w:ascii="Times New Roman" w:hAnsi="Times New Roman" w:cs="Times New Roman"/>
          <w:sz w:val="28"/>
          <w:szCs w:val="28"/>
          <w:lang w:val="en-US"/>
        </w:rPr>
        <w:t xml:space="preserve"> it is important to sleep well. Today we have Doctor Baker with us in the studio</w:t>
      </w:r>
      <w:r w:rsidR="003D7950" w:rsidRPr="003D79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4DB7">
        <w:rPr>
          <w:rFonts w:ascii="Times New Roman" w:hAnsi="Times New Roman" w:cs="Times New Roman"/>
          <w:sz w:val="28"/>
          <w:szCs w:val="28"/>
          <w:lang w:val="en-US"/>
        </w:rPr>
        <w:t>and he is going to give us five top tips for getting a good night’s sleep. Welcome to the</w:t>
      </w:r>
      <w:r w:rsidR="003D7950" w:rsidRPr="003261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4DB7">
        <w:rPr>
          <w:rFonts w:ascii="Times New Roman" w:hAnsi="Times New Roman" w:cs="Times New Roman"/>
          <w:sz w:val="28"/>
          <w:szCs w:val="28"/>
          <w:lang w:val="en-US"/>
        </w:rPr>
        <w:t>show, Doctor Baker.</w:t>
      </w:r>
    </w:p>
    <w:p w:rsidR="00100ADB" w:rsidRPr="004A4DB7" w:rsidRDefault="00100ADB" w:rsidP="000F3A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A4DB7">
        <w:rPr>
          <w:rFonts w:ascii="Times New Roman" w:hAnsi="Times New Roman" w:cs="Times New Roman"/>
          <w:b/>
          <w:bCs/>
          <w:sz w:val="28"/>
          <w:szCs w:val="28"/>
          <w:lang w:val="en-US"/>
        </w:rPr>
        <w:t>Dr</w:t>
      </w:r>
      <w:proofErr w:type="spellEnd"/>
      <w:r w:rsidRPr="004A4DB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Baker: </w:t>
      </w:r>
      <w:r w:rsidRPr="004A4DB7">
        <w:rPr>
          <w:rFonts w:ascii="Times New Roman" w:hAnsi="Times New Roman" w:cs="Times New Roman"/>
          <w:sz w:val="28"/>
          <w:szCs w:val="28"/>
          <w:lang w:val="en-US"/>
        </w:rPr>
        <w:t xml:space="preserve">Thank you. </w:t>
      </w:r>
      <w:proofErr w:type="gramStart"/>
      <w:r w:rsidRPr="004A4DB7"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 w:rsidRPr="004A4DB7">
        <w:rPr>
          <w:rFonts w:ascii="Times New Roman" w:hAnsi="Times New Roman" w:cs="Times New Roman"/>
          <w:sz w:val="28"/>
          <w:szCs w:val="28"/>
          <w:lang w:val="en-US"/>
        </w:rPr>
        <w:t xml:space="preserve"> great to be here. </w:t>
      </w:r>
      <w:proofErr w:type="gramStart"/>
      <w:r w:rsidRPr="004A4DB7">
        <w:rPr>
          <w:rFonts w:ascii="Times New Roman" w:hAnsi="Times New Roman" w:cs="Times New Roman"/>
          <w:sz w:val="28"/>
          <w:szCs w:val="28"/>
          <w:lang w:val="en-US"/>
        </w:rPr>
        <w:t>Let’s</w:t>
      </w:r>
      <w:proofErr w:type="gramEnd"/>
      <w:r w:rsidRPr="004A4DB7">
        <w:rPr>
          <w:rFonts w:ascii="Times New Roman" w:hAnsi="Times New Roman" w:cs="Times New Roman"/>
          <w:sz w:val="28"/>
          <w:szCs w:val="28"/>
          <w:lang w:val="en-US"/>
        </w:rPr>
        <w:t xml:space="preserve"> start with tip one. </w:t>
      </w:r>
      <w:proofErr w:type="gramStart"/>
      <w:r w:rsidRPr="004A4DB7">
        <w:rPr>
          <w:rFonts w:ascii="Times New Roman" w:hAnsi="Times New Roman" w:cs="Times New Roman"/>
          <w:sz w:val="28"/>
          <w:szCs w:val="28"/>
          <w:lang w:val="en-US"/>
        </w:rPr>
        <w:t>Don’t</w:t>
      </w:r>
      <w:proofErr w:type="gramEnd"/>
      <w:r w:rsidRPr="004A4DB7">
        <w:rPr>
          <w:rFonts w:ascii="Times New Roman" w:hAnsi="Times New Roman" w:cs="Times New Roman"/>
          <w:sz w:val="28"/>
          <w:szCs w:val="28"/>
          <w:lang w:val="en-US"/>
        </w:rPr>
        <w:t xml:space="preserve"> go to bed with the television</w:t>
      </w:r>
      <w:r w:rsidR="003D7950" w:rsidRPr="003D79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4DB7">
        <w:rPr>
          <w:rFonts w:ascii="Times New Roman" w:hAnsi="Times New Roman" w:cs="Times New Roman"/>
          <w:sz w:val="28"/>
          <w:szCs w:val="28"/>
          <w:lang w:val="en-US"/>
        </w:rPr>
        <w:t>on. Some people think they can sleep well with the TV on, but the noise and lights mean</w:t>
      </w:r>
      <w:r w:rsidR="003D7950" w:rsidRPr="003D79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4DB7">
        <w:rPr>
          <w:rFonts w:ascii="Times New Roman" w:hAnsi="Times New Roman" w:cs="Times New Roman"/>
          <w:sz w:val="28"/>
          <w:szCs w:val="28"/>
          <w:lang w:val="en-US"/>
        </w:rPr>
        <w:t xml:space="preserve">you </w:t>
      </w:r>
      <w:proofErr w:type="gramStart"/>
      <w:r w:rsidRPr="004A4DB7">
        <w:rPr>
          <w:rFonts w:ascii="Times New Roman" w:hAnsi="Times New Roman" w:cs="Times New Roman"/>
          <w:sz w:val="28"/>
          <w:szCs w:val="28"/>
          <w:lang w:val="en-US"/>
        </w:rPr>
        <w:t>don’t</w:t>
      </w:r>
      <w:proofErr w:type="gramEnd"/>
      <w:r w:rsidRPr="004A4DB7">
        <w:rPr>
          <w:rFonts w:ascii="Times New Roman" w:hAnsi="Times New Roman" w:cs="Times New Roman"/>
          <w:sz w:val="28"/>
          <w:szCs w:val="28"/>
          <w:lang w:val="en-US"/>
        </w:rPr>
        <w:t xml:space="preserve"> really sleep well, so turn it off!</w:t>
      </w:r>
    </w:p>
    <w:p w:rsidR="00100ADB" w:rsidRPr="004A4DB7" w:rsidRDefault="00100ADB" w:rsidP="000F3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A4DB7">
        <w:rPr>
          <w:rFonts w:ascii="Times New Roman" w:hAnsi="Times New Roman" w:cs="Times New Roman"/>
          <w:sz w:val="28"/>
          <w:szCs w:val="28"/>
          <w:lang w:val="en-US"/>
        </w:rPr>
        <w:t xml:space="preserve">Tip two: </w:t>
      </w:r>
      <w:proofErr w:type="gramStart"/>
      <w:r w:rsidRPr="004A4DB7">
        <w:rPr>
          <w:rFonts w:ascii="Times New Roman" w:hAnsi="Times New Roman" w:cs="Times New Roman"/>
          <w:sz w:val="28"/>
          <w:szCs w:val="28"/>
          <w:lang w:val="en-US"/>
        </w:rPr>
        <w:t>Don’t</w:t>
      </w:r>
      <w:proofErr w:type="gramEnd"/>
      <w:r w:rsidRPr="004A4DB7">
        <w:rPr>
          <w:rFonts w:ascii="Times New Roman" w:hAnsi="Times New Roman" w:cs="Times New Roman"/>
          <w:sz w:val="28"/>
          <w:szCs w:val="28"/>
          <w:lang w:val="en-US"/>
        </w:rPr>
        <w:t xml:space="preserve"> think too much before bedtime. Do your hardest homework earlier in the</w:t>
      </w:r>
      <w:r w:rsidR="003D7950" w:rsidRPr="003D79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4DB7">
        <w:rPr>
          <w:rFonts w:ascii="Times New Roman" w:hAnsi="Times New Roman" w:cs="Times New Roman"/>
          <w:sz w:val="28"/>
          <w:szCs w:val="28"/>
          <w:lang w:val="en-US"/>
        </w:rPr>
        <w:t xml:space="preserve">evening. Do easier homework later. If your brain is too busy and full of </w:t>
      </w:r>
      <w:proofErr w:type="gramStart"/>
      <w:r w:rsidRPr="004A4DB7">
        <w:rPr>
          <w:rFonts w:ascii="Times New Roman" w:hAnsi="Times New Roman" w:cs="Times New Roman"/>
          <w:sz w:val="28"/>
          <w:szCs w:val="28"/>
          <w:lang w:val="en-US"/>
        </w:rPr>
        <w:t>ideas</w:t>
      </w:r>
      <w:proofErr w:type="gramEnd"/>
      <w:r w:rsidRPr="004A4DB7">
        <w:rPr>
          <w:rFonts w:ascii="Times New Roman" w:hAnsi="Times New Roman" w:cs="Times New Roman"/>
          <w:sz w:val="28"/>
          <w:szCs w:val="28"/>
          <w:lang w:val="en-US"/>
        </w:rPr>
        <w:t xml:space="preserve"> it takes longer</w:t>
      </w:r>
      <w:r w:rsidR="003D7950" w:rsidRPr="003D79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4DB7">
        <w:rPr>
          <w:rFonts w:ascii="Times New Roman" w:hAnsi="Times New Roman" w:cs="Times New Roman"/>
          <w:sz w:val="28"/>
          <w:szCs w:val="28"/>
          <w:lang w:val="en-US"/>
        </w:rPr>
        <w:t>to get to sleep.</w:t>
      </w:r>
    </w:p>
    <w:p w:rsidR="00100ADB" w:rsidRPr="004A4DB7" w:rsidRDefault="00100ADB" w:rsidP="000F3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A4DB7">
        <w:rPr>
          <w:rFonts w:ascii="Times New Roman" w:hAnsi="Times New Roman" w:cs="Times New Roman"/>
          <w:sz w:val="28"/>
          <w:szCs w:val="28"/>
          <w:lang w:val="en-US"/>
        </w:rPr>
        <w:t xml:space="preserve">Tip three: </w:t>
      </w:r>
      <w:proofErr w:type="gramStart"/>
      <w:r w:rsidRPr="004A4DB7">
        <w:rPr>
          <w:rFonts w:ascii="Times New Roman" w:hAnsi="Times New Roman" w:cs="Times New Roman"/>
          <w:sz w:val="28"/>
          <w:szCs w:val="28"/>
          <w:lang w:val="en-US"/>
        </w:rPr>
        <w:t>Don’t</w:t>
      </w:r>
      <w:proofErr w:type="gramEnd"/>
      <w:r w:rsidRPr="004A4DB7">
        <w:rPr>
          <w:rFonts w:ascii="Times New Roman" w:hAnsi="Times New Roman" w:cs="Times New Roman"/>
          <w:sz w:val="28"/>
          <w:szCs w:val="28"/>
          <w:lang w:val="en-US"/>
        </w:rPr>
        <w:t xml:space="preserve"> play video games for an hour before you go to sleep. They also make your</w:t>
      </w:r>
      <w:r w:rsidR="003D7950" w:rsidRPr="003261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4DB7">
        <w:rPr>
          <w:rFonts w:ascii="Times New Roman" w:hAnsi="Times New Roman" w:cs="Times New Roman"/>
          <w:sz w:val="28"/>
          <w:szCs w:val="28"/>
          <w:lang w:val="en-US"/>
        </w:rPr>
        <w:t>brain too busy and active.</w:t>
      </w:r>
    </w:p>
    <w:p w:rsidR="00100ADB" w:rsidRPr="004A4DB7" w:rsidRDefault="00100ADB" w:rsidP="000F3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A4DB7">
        <w:rPr>
          <w:rFonts w:ascii="Times New Roman" w:hAnsi="Times New Roman" w:cs="Times New Roman"/>
          <w:sz w:val="28"/>
          <w:szCs w:val="28"/>
          <w:lang w:val="en-US"/>
        </w:rPr>
        <w:t xml:space="preserve">Tip four: Turn off your cell phone when you go to bed. What is so important that it </w:t>
      </w:r>
      <w:proofErr w:type="gramStart"/>
      <w:r w:rsidRPr="004A4DB7">
        <w:rPr>
          <w:rFonts w:ascii="Times New Roman" w:hAnsi="Times New Roman" w:cs="Times New Roman"/>
          <w:sz w:val="28"/>
          <w:szCs w:val="28"/>
          <w:lang w:val="en-US"/>
        </w:rPr>
        <w:t>can’t</w:t>
      </w:r>
      <w:proofErr w:type="gramEnd"/>
      <w:r w:rsidRPr="004A4DB7">
        <w:rPr>
          <w:rFonts w:ascii="Times New Roman" w:hAnsi="Times New Roman" w:cs="Times New Roman"/>
          <w:sz w:val="28"/>
          <w:szCs w:val="28"/>
          <w:lang w:val="en-US"/>
        </w:rPr>
        <w:t xml:space="preserve"> wait</w:t>
      </w:r>
      <w:r w:rsidR="003D7950" w:rsidRPr="003D79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4DB7">
        <w:rPr>
          <w:rFonts w:ascii="Times New Roman" w:hAnsi="Times New Roman" w:cs="Times New Roman"/>
          <w:sz w:val="28"/>
          <w:szCs w:val="28"/>
          <w:lang w:val="en-US"/>
        </w:rPr>
        <w:t>until the morning? If possible, leave your phone in another room.</w:t>
      </w:r>
    </w:p>
    <w:p w:rsidR="00100ADB" w:rsidRDefault="00100ADB" w:rsidP="000F3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A4DB7">
        <w:rPr>
          <w:rFonts w:ascii="Times New Roman" w:hAnsi="Times New Roman" w:cs="Times New Roman"/>
          <w:sz w:val="28"/>
          <w:szCs w:val="28"/>
          <w:lang w:val="en-US"/>
        </w:rPr>
        <w:t xml:space="preserve">Tip five: Play music if you like. </w:t>
      </w:r>
      <w:proofErr w:type="gramStart"/>
      <w:r w:rsidRPr="004A4DB7">
        <w:rPr>
          <w:rFonts w:ascii="Times New Roman" w:hAnsi="Times New Roman" w:cs="Times New Roman"/>
          <w:sz w:val="28"/>
          <w:szCs w:val="28"/>
          <w:lang w:val="en-US"/>
        </w:rPr>
        <w:t>But</w:t>
      </w:r>
      <w:proofErr w:type="gramEnd"/>
      <w:r w:rsidRPr="004A4DB7">
        <w:rPr>
          <w:rFonts w:ascii="Times New Roman" w:hAnsi="Times New Roman" w:cs="Times New Roman"/>
          <w:sz w:val="28"/>
          <w:szCs w:val="28"/>
          <w:lang w:val="en-US"/>
        </w:rPr>
        <w:t xml:space="preserve"> don’t play it too loud. Turn the sound down low.</w:t>
      </w:r>
    </w:p>
    <w:p w:rsidR="00355C6D" w:rsidRPr="004A4DB7" w:rsidRDefault="003D7950" w:rsidP="000F3A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0617D">
        <w:rPr>
          <w:rFonts w:ascii="Times New Roman" w:hAnsi="Times New Roman" w:cs="Times New Roman"/>
          <w:b/>
          <w:bCs/>
          <w:sz w:val="28"/>
          <w:szCs w:val="28"/>
          <w:lang w:val="en-US"/>
        </w:rPr>
        <w:t>Host:</w:t>
      </w:r>
      <w:r w:rsidRPr="004A4DB7">
        <w:rPr>
          <w:rFonts w:ascii="Times New Roman" w:hAnsi="Times New Roman" w:cs="Times New Roman"/>
          <w:sz w:val="28"/>
          <w:szCs w:val="28"/>
          <w:lang w:val="en-US"/>
        </w:rPr>
        <w:t xml:space="preserve"> Thank</w:t>
      </w:r>
      <w:r w:rsidR="00100ADB" w:rsidRPr="004A4DB7">
        <w:rPr>
          <w:rFonts w:ascii="Times New Roman" w:hAnsi="Times New Roman" w:cs="Times New Roman"/>
          <w:sz w:val="28"/>
          <w:szCs w:val="28"/>
          <w:lang w:val="en-US"/>
        </w:rPr>
        <w:t xml:space="preserve"> you, Doctor. That is very useful advice for our young listeners.</w:t>
      </w:r>
    </w:p>
    <w:p w:rsidR="00AD5ED3" w:rsidRPr="004A4DB7" w:rsidRDefault="00AD5ED3" w:rsidP="000F3A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D5ED3" w:rsidRPr="004A4DB7" w:rsidRDefault="00AD5ED3" w:rsidP="000F3A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952E7" w:rsidRPr="004A4DB7" w:rsidRDefault="008952E7" w:rsidP="000F3A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952E7" w:rsidRPr="004A4DB7" w:rsidRDefault="008952E7" w:rsidP="000F3A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F68EE" w:rsidRPr="004A4DB7" w:rsidRDefault="005F68EE" w:rsidP="000F3A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F68EE" w:rsidRPr="004A4DB7" w:rsidRDefault="005F68EE" w:rsidP="000F3AC7">
      <w:pPr>
        <w:pStyle w:val="Standard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kern w:val="0"/>
          <w:sz w:val="28"/>
          <w:szCs w:val="28"/>
          <w:lang w:val="en-US"/>
        </w:rPr>
      </w:pPr>
      <w:bookmarkStart w:id="1" w:name="_Toc464841532"/>
      <w:bookmarkStart w:id="2" w:name="_Toc482689852"/>
    </w:p>
    <w:p w:rsidR="00AE6AC2" w:rsidRPr="004A4DB7" w:rsidRDefault="00AE6AC2" w:rsidP="000F3AC7">
      <w:pPr>
        <w:pStyle w:val="Standard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kern w:val="0"/>
          <w:sz w:val="28"/>
          <w:szCs w:val="28"/>
          <w:lang w:val="en-US"/>
        </w:rPr>
      </w:pPr>
    </w:p>
    <w:p w:rsidR="00833598" w:rsidRPr="004A4DB7" w:rsidRDefault="00AE6AC2" w:rsidP="000F3AC7">
      <w:pPr>
        <w:pStyle w:val="Standard"/>
        <w:tabs>
          <w:tab w:val="left" w:pos="4644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 w:rsidRPr="004A4DB7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bookmarkEnd w:id="1"/>
      <w:bookmarkEnd w:id="2"/>
    </w:p>
    <w:p w:rsidR="000F3AC7" w:rsidRPr="004A4DB7" w:rsidRDefault="000F3AC7" w:rsidP="000F3AC7">
      <w:pPr>
        <w:pStyle w:val="Standard"/>
        <w:tabs>
          <w:tab w:val="left" w:pos="4644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F3AC7" w:rsidRPr="004A4DB7" w:rsidSect="000F3AC7">
      <w:pgSz w:w="11906" w:h="16838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03F" w:rsidRDefault="00C2003F" w:rsidP="00524467">
      <w:r>
        <w:separator/>
      </w:r>
    </w:p>
  </w:endnote>
  <w:endnote w:type="continuationSeparator" w:id="0">
    <w:p w:rsidR="00C2003F" w:rsidRDefault="00C2003F" w:rsidP="0052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03F" w:rsidRDefault="00C2003F" w:rsidP="00524467">
      <w:r>
        <w:separator/>
      </w:r>
    </w:p>
  </w:footnote>
  <w:footnote w:type="continuationSeparator" w:id="0">
    <w:p w:rsidR="00C2003F" w:rsidRDefault="00C2003F" w:rsidP="00524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DD8" w:rsidRDefault="00300AC7" w:rsidP="00300AC7">
    <w:pPr>
      <w:pStyle w:val="aa"/>
      <w:jc w:val="right"/>
      <w:rPr>
        <w:rFonts w:ascii="Times New Roman" w:hAnsi="Times New Roman" w:cs="Times New Roman"/>
        <w:sz w:val="24"/>
        <w:szCs w:val="24"/>
        <w:lang w:val="en-US"/>
      </w:rPr>
    </w:pPr>
    <w:proofErr w:type="spellStart"/>
    <w:r>
      <w:rPr>
        <w:rFonts w:ascii="Times New Roman" w:hAnsi="Times New Roman" w:cs="Times New Roman"/>
        <w:sz w:val="24"/>
        <w:szCs w:val="24"/>
        <w:lang w:val="en-US"/>
      </w:rPr>
      <w:t>Yefimova</w:t>
    </w:r>
    <w:proofErr w:type="spellEnd"/>
    <w:r>
      <w:rPr>
        <w:rFonts w:ascii="Times New Roman" w:hAnsi="Times New Roman" w:cs="Times New Roman"/>
        <w:sz w:val="24"/>
        <w:szCs w:val="24"/>
        <w:lang w:val="en-US"/>
      </w:rPr>
      <w:t xml:space="preserve"> Yelena </w:t>
    </w:r>
    <w:proofErr w:type="spellStart"/>
    <w:r>
      <w:rPr>
        <w:rFonts w:ascii="Times New Roman" w:hAnsi="Times New Roman" w:cs="Times New Roman"/>
        <w:sz w:val="24"/>
        <w:szCs w:val="24"/>
        <w:lang w:val="en-US"/>
      </w:rPr>
      <w:t>Vitalyevna</w:t>
    </w:r>
    <w:proofErr w:type="spellEnd"/>
  </w:p>
  <w:p w:rsidR="00300AC7" w:rsidRPr="00300AC7" w:rsidRDefault="00300AC7" w:rsidP="00300AC7">
    <w:pPr>
      <w:pStyle w:val="aa"/>
      <w:jc w:val="right"/>
      <w:rPr>
        <w:rFonts w:ascii="Times New Roman" w:hAnsi="Times New Roman" w:cs="Times New Roman"/>
        <w:sz w:val="24"/>
        <w:szCs w:val="24"/>
        <w:lang w:val="en-US"/>
      </w:rPr>
    </w:pPr>
    <w:r w:rsidRPr="00300AC7">
      <w:rPr>
        <w:rFonts w:ascii="Times New Roman" w:hAnsi="Times New Roman" w:cs="Times New Roman"/>
        <w:sz w:val="24"/>
        <w:szCs w:val="24"/>
        <w:lang w:val="en-US"/>
      </w:rPr>
      <w:t>Summative assessment tasks for the 7</w:t>
    </w:r>
    <w:r w:rsidRPr="00300AC7">
      <w:rPr>
        <w:rFonts w:ascii="Times New Roman" w:hAnsi="Times New Roman" w:cs="Times New Roman"/>
        <w:sz w:val="24"/>
        <w:szCs w:val="24"/>
        <w:vertAlign w:val="superscript"/>
        <w:lang w:val="en-US"/>
      </w:rPr>
      <w:t>th</w:t>
    </w:r>
    <w:r w:rsidRPr="00300AC7">
      <w:rPr>
        <w:rFonts w:ascii="Times New Roman" w:hAnsi="Times New Roman" w:cs="Times New Roman"/>
        <w:sz w:val="24"/>
        <w:szCs w:val="24"/>
        <w:lang w:val="en-US"/>
      </w:rPr>
      <w:t xml:space="preserve"> grade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26FB0"/>
    <w:multiLevelType w:val="hybridMultilevel"/>
    <w:tmpl w:val="F850C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10922"/>
    <w:multiLevelType w:val="hybridMultilevel"/>
    <w:tmpl w:val="806C2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B12D6"/>
    <w:multiLevelType w:val="hybridMultilevel"/>
    <w:tmpl w:val="7970412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C3A37"/>
    <w:multiLevelType w:val="hybridMultilevel"/>
    <w:tmpl w:val="32B84ED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577D2"/>
    <w:multiLevelType w:val="multilevel"/>
    <w:tmpl w:val="2224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9D30D0"/>
    <w:multiLevelType w:val="hybridMultilevel"/>
    <w:tmpl w:val="A070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81564"/>
    <w:multiLevelType w:val="hybridMultilevel"/>
    <w:tmpl w:val="919CA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C60AA"/>
    <w:multiLevelType w:val="multilevel"/>
    <w:tmpl w:val="6F0A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204898"/>
    <w:multiLevelType w:val="hybridMultilevel"/>
    <w:tmpl w:val="7D86097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5F27AB"/>
    <w:multiLevelType w:val="hybridMultilevel"/>
    <w:tmpl w:val="1AC8B4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67239"/>
    <w:multiLevelType w:val="hybridMultilevel"/>
    <w:tmpl w:val="7C80BD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1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3DD8"/>
    <w:rsid w:val="00006C27"/>
    <w:rsid w:val="000152D3"/>
    <w:rsid w:val="0001651F"/>
    <w:rsid w:val="00016CBB"/>
    <w:rsid w:val="0002596B"/>
    <w:rsid w:val="00030637"/>
    <w:rsid w:val="000314FD"/>
    <w:rsid w:val="000508D5"/>
    <w:rsid w:val="0005163B"/>
    <w:rsid w:val="00087E1C"/>
    <w:rsid w:val="0009730A"/>
    <w:rsid w:val="000A405B"/>
    <w:rsid w:val="000A7196"/>
    <w:rsid w:val="000B176A"/>
    <w:rsid w:val="000C442F"/>
    <w:rsid w:val="000D11FE"/>
    <w:rsid w:val="000D4960"/>
    <w:rsid w:val="000E3AFD"/>
    <w:rsid w:val="000E74A7"/>
    <w:rsid w:val="000F186C"/>
    <w:rsid w:val="000F3AC7"/>
    <w:rsid w:val="000F50FF"/>
    <w:rsid w:val="000F5768"/>
    <w:rsid w:val="00100ADB"/>
    <w:rsid w:val="00112DBE"/>
    <w:rsid w:val="0011530F"/>
    <w:rsid w:val="00142904"/>
    <w:rsid w:val="001575AC"/>
    <w:rsid w:val="00162E89"/>
    <w:rsid w:val="00182FAD"/>
    <w:rsid w:val="001A08A4"/>
    <w:rsid w:val="001B085D"/>
    <w:rsid w:val="001C724D"/>
    <w:rsid w:val="001D47A6"/>
    <w:rsid w:val="001E714B"/>
    <w:rsid w:val="001F5D5A"/>
    <w:rsid w:val="00235BE1"/>
    <w:rsid w:val="0026223B"/>
    <w:rsid w:val="00266C7F"/>
    <w:rsid w:val="002851C2"/>
    <w:rsid w:val="0029070A"/>
    <w:rsid w:val="002938BD"/>
    <w:rsid w:val="00296599"/>
    <w:rsid w:val="002A1DE4"/>
    <w:rsid w:val="002A3850"/>
    <w:rsid w:val="002C37A3"/>
    <w:rsid w:val="002D0AFF"/>
    <w:rsid w:val="002E2638"/>
    <w:rsid w:val="002E4F07"/>
    <w:rsid w:val="002F621F"/>
    <w:rsid w:val="0030092F"/>
    <w:rsid w:val="00300AC7"/>
    <w:rsid w:val="00310DF2"/>
    <w:rsid w:val="00311562"/>
    <w:rsid w:val="003216A0"/>
    <w:rsid w:val="00322C71"/>
    <w:rsid w:val="0032610D"/>
    <w:rsid w:val="00330932"/>
    <w:rsid w:val="003336AC"/>
    <w:rsid w:val="0034309E"/>
    <w:rsid w:val="00347D59"/>
    <w:rsid w:val="00350290"/>
    <w:rsid w:val="00355C6D"/>
    <w:rsid w:val="00361D59"/>
    <w:rsid w:val="00370313"/>
    <w:rsid w:val="00372C26"/>
    <w:rsid w:val="00373684"/>
    <w:rsid w:val="0038694F"/>
    <w:rsid w:val="003934D1"/>
    <w:rsid w:val="003A4810"/>
    <w:rsid w:val="003D0450"/>
    <w:rsid w:val="003D04E7"/>
    <w:rsid w:val="003D055E"/>
    <w:rsid w:val="003D7950"/>
    <w:rsid w:val="003E377F"/>
    <w:rsid w:val="003F4B3E"/>
    <w:rsid w:val="00412CF6"/>
    <w:rsid w:val="00414DEC"/>
    <w:rsid w:val="00435C83"/>
    <w:rsid w:val="00446F39"/>
    <w:rsid w:val="00454AC3"/>
    <w:rsid w:val="004608BC"/>
    <w:rsid w:val="004708B0"/>
    <w:rsid w:val="00484F2D"/>
    <w:rsid w:val="004A2072"/>
    <w:rsid w:val="004A2729"/>
    <w:rsid w:val="004A35C4"/>
    <w:rsid w:val="004A4DB7"/>
    <w:rsid w:val="004C4AA7"/>
    <w:rsid w:val="004C77F1"/>
    <w:rsid w:val="004D4965"/>
    <w:rsid w:val="004E3085"/>
    <w:rsid w:val="005042CB"/>
    <w:rsid w:val="00524467"/>
    <w:rsid w:val="005277ED"/>
    <w:rsid w:val="00537EF7"/>
    <w:rsid w:val="005463C5"/>
    <w:rsid w:val="00555CAD"/>
    <w:rsid w:val="00557924"/>
    <w:rsid w:val="00562C5E"/>
    <w:rsid w:val="00571F46"/>
    <w:rsid w:val="00581426"/>
    <w:rsid w:val="00584C81"/>
    <w:rsid w:val="005853CA"/>
    <w:rsid w:val="00587308"/>
    <w:rsid w:val="0059554E"/>
    <w:rsid w:val="00595BA6"/>
    <w:rsid w:val="005D0E2E"/>
    <w:rsid w:val="005D765F"/>
    <w:rsid w:val="005E3581"/>
    <w:rsid w:val="005E5A43"/>
    <w:rsid w:val="005F12D1"/>
    <w:rsid w:val="005F68EE"/>
    <w:rsid w:val="005F6E14"/>
    <w:rsid w:val="00605795"/>
    <w:rsid w:val="00612761"/>
    <w:rsid w:val="00624C90"/>
    <w:rsid w:val="006337C3"/>
    <w:rsid w:val="00645F89"/>
    <w:rsid w:val="00660A3A"/>
    <w:rsid w:val="00664976"/>
    <w:rsid w:val="00673CF3"/>
    <w:rsid w:val="00676393"/>
    <w:rsid w:val="00676919"/>
    <w:rsid w:val="00693365"/>
    <w:rsid w:val="006B1735"/>
    <w:rsid w:val="006C112B"/>
    <w:rsid w:val="006D0716"/>
    <w:rsid w:val="006E0C8A"/>
    <w:rsid w:val="006E4351"/>
    <w:rsid w:val="006F004C"/>
    <w:rsid w:val="006F327D"/>
    <w:rsid w:val="00704231"/>
    <w:rsid w:val="00706D5D"/>
    <w:rsid w:val="0070736E"/>
    <w:rsid w:val="007317EF"/>
    <w:rsid w:val="00733CBE"/>
    <w:rsid w:val="007365B9"/>
    <w:rsid w:val="007432D5"/>
    <w:rsid w:val="00760E9A"/>
    <w:rsid w:val="007628FF"/>
    <w:rsid w:val="00762EC3"/>
    <w:rsid w:val="007737AF"/>
    <w:rsid w:val="00774556"/>
    <w:rsid w:val="0078204A"/>
    <w:rsid w:val="0079426B"/>
    <w:rsid w:val="00796564"/>
    <w:rsid w:val="007C36A3"/>
    <w:rsid w:val="007C6B1C"/>
    <w:rsid w:val="007D2186"/>
    <w:rsid w:val="007E76D8"/>
    <w:rsid w:val="007F07A9"/>
    <w:rsid w:val="0080430B"/>
    <w:rsid w:val="00805B31"/>
    <w:rsid w:val="008110D6"/>
    <w:rsid w:val="00813CD6"/>
    <w:rsid w:val="0082211E"/>
    <w:rsid w:val="00825262"/>
    <w:rsid w:val="0083275D"/>
    <w:rsid w:val="00833598"/>
    <w:rsid w:val="008338D8"/>
    <w:rsid w:val="00857A65"/>
    <w:rsid w:val="00864A0A"/>
    <w:rsid w:val="008910AC"/>
    <w:rsid w:val="008952E7"/>
    <w:rsid w:val="008A4365"/>
    <w:rsid w:val="008B6616"/>
    <w:rsid w:val="008D375F"/>
    <w:rsid w:val="008D4B39"/>
    <w:rsid w:val="008D5027"/>
    <w:rsid w:val="008E3DE9"/>
    <w:rsid w:val="008E6D9F"/>
    <w:rsid w:val="00906D26"/>
    <w:rsid w:val="0092245A"/>
    <w:rsid w:val="00944139"/>
    <w:rsid w:val="009447EF"/>
    <w:rsid w:val="00953BFE"/>
    <w:rsid w:val="0096157A"/>
    <w:rsid w:val="00967B78"/>
    <w:rsid w:val="00974D48"/>
    <w:rsid w:val="009973A0"/>
    <w:rsid w:val="009A13F9"/>
    <w:rsid w:val="009A78E8"/>
    <w:rsid w:val="009A7DED"/>
    <w:rsid w:val="009B4D18"/>
    <w:rsid w:val="009C630E"/>
    <w:rsid w:val="009C6FA7"/>
    <w:rsid w:val="009D6D34"/>
    <w:rsid w:val="009F2FE8"/>
    <w:rsid w:val="00A02826"/>
    <w:rsid w:val="00A05C53"/>
    <w:rsid w:val="00A41CA5"/>
    <w:rsid w:val="00A45D45"/>
    <w:rsid w:val="00A715C7"/>
    <w:rsid w:val="00A77723"/>
    <w:rsid w:val="00A95A30"/>
    <w:rsid w:val="00AA230C"/>
    <w:rsid w:val="00AA788F"/>
    <w:rsid w:val="00AC263E"/>
    <w:rsid w:val="00AD5ED3"/>
    <w:rsid w:val="00AE3203"/>
    <w:rsid w:val="00AE5664"/>
    <w:rsid w:val="00AE6AC2"/>
    <w:rsid w:val="00B00BA7"/>
    <w:rsid w:val="00B06AB1"/>
    <w:rsid w:val="00B34FF4"/>
    <w:rsid w:val="00B67387"/>
    <w:rsid w:val="00B745DC"/>
    <w:rsid w:val="00B83355"/>
    <w:rsid w:val="00B84D17"/>
    <w:rsid w:val="00B9736A"/>
    <w:rsid w:val="00BA17F6"/>
    <w:rsid w:val="00BE46B5"/>
    <w:rsid w:val="00BF1E56"/>
    <w:rsid w:val="00C11EF4"/>
    <w:rsid w:val="00C1679A"/>
    <w:rsid w:val="00C2003F"/>
    <w:rsid w:val="00C307C9"/>
    <w:rsid w:val="00C42BC0"/>
    <w:rsid w:val="00C57CE8"/>
    <w:rsid w:val="00C66150"/>
    <w:rsid w:val="00C8751D"/>
    <w:rsid w:val="00CA2908"/>
    <w:rsid w:val="00CB04EF"/>
    <w:rsid w:val="00CB1D90"/>
    <w:rsid w:val="00CB6DE2"/>
    <w:rsid w:val="00CC6C42"/>
    <w:rsid w:val="00CD0662"/>
    <w:rsid w:val="00CF4631"/>
    <w:rsid w:val="00D40580"/>
    <w:rsid w:val="00D51664"/>
    <w:rsid w:val="00DA62ED"/>
    <w:rsid w:val="00DB2D99"/>
    <w:rsid w:val="00DD34E3"/>
    <w:rsid w:val="00DE3A3F"/>
    <w:rsid w:val="00DE79DF"/>
    <w:rsid w:val="00DF07D4"/>
    <w:rsid w:val="00E04B95"/>
    <w:rsid w:val="00E051A6"/>
    <w:rsid w:val="00E309E3"/>
    <w:rsid w:val="00E34056"/>
    <w:rsid w:val="00E36A45"/>
    <w:rsid w:val="00E667F8"/>
    <w:rsid w:val="00E71560"/>
    <w:rsid w:val="00E75A6E"/>
    <w:rsid w:val="00E77D92"/>
    <w:rsid w:val="00E86F1F"/>
    <w:rsid w:val="00EA169F"/>
    <w:rsid w:val="00EA3892"/>
    <w:rsid w:val="00EB28F9"/>
    <w:rsid w:val="00ED4448"/>
    <w:rsid w:val="00ED7E9D"/>
    <w:rsid w:val="00EE3794"/>
    <w:rsid w:val="00F0617D"/>
    <w:rsid w:val="00F10CD3"/>
    <w:rsid w:val="00F321D1"/>
    <w:rsid w:val="00F44522"/>
    <w:rsid w:val="00F505A4"/>
    <w:rsid w:val="00F52921"/>
    <w:rsid w:val="00F6296B"/>
    <w:rsid w:val="00F72DC3"/>
    <w:rsid w:val="00FA0874"/>
    <w:rsid w:val="00FA0FA3"/>
    <w:rsid w:val="00FA416A"/>
    <w:rsid w:val="00FB60A0"/>
    <w:rsid w:val="00FB6BAF"/>
    <w:rsid w:val="00FD3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97F39AC5-B8C5-46E6-9B5C-FA18BC830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3DD8"/>
  </w:style>
  <w:style w:type="paragraph" w:styleId="a5">
    <w:name w:val="footer"/>
    <w:basedOn w:val="a"/>
    <w:link w:val="a6"/>
    <w:uiPriority w:val="99"/>
    <w:unhideWhenUsed/>
    <w:rsid w:val="00FD3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3DD8"/>
  </w:style>
  <w:style w:type="table" w:styleId="a7">
    <w:name w:val="Table Grid"/>
    <w:basedOn w:val="a1"/>
    <w:uiPriority w:val="59"/>
    <w:rsid w:val="00FD3D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605795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a8">
    <w:name w:val="List Paragraph"/>
    <w:basedOn w:val="a"/>
    <w:link w:val="a9"/>
    <w:qFormat/>
    <w:rsid w:val="00C57CE8"/>
    <w:pPr>
      <w:ind w:left="720"/>
      <w:contextualSpacing/>
    </w:pPr>
    <w:rPr>
      <w:rFonts w:eastAsiaTheme="minorHAnsi"/>
      <w:lang w:eastAsia="en-US"/>
    </w:rPr>
  </w:style>
  <w:style w:type="character" w:customStyle="1" w:styleId="a9">
    <w:name w:val="Абзац списка Знак"/>
    <w:link w:val="a8"/>
    <w:locked/>
    <w:rsid w:val="00C57CE8"/>
    <w:rPr>
      <w:rFonts w:eastAsiaTheme="minorHAnsi"/>
      <w:lang w:eastAsia="en-US"/>
    </w:rPr>
  </w:style>
  <w:style w:type="paragraph" w:styleId="aa">
    <w:name w:val="No Spacing"/>
    <w:uiPriority w:val="1"/>
    <w:qFormat/>
    <w:rsid w:val="001575AC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864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64A0A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2F621F"/>
    <w:rPr>
      <w:color w:val="0000FF" w:themeColor="hyperlink"/>
      <w:u w:val="single"/>
    </w:rPr>
  </w:style>
  <w:style w:type="paragraph" w:styleId="ae">
    <w:name w:val="Normal (Web)"/>
    <w:basedOn w:val="a"/>
    <w:uiPriority w:val="99"/>
    <w:semiHidden/>
    <w:unhideWhenUsed/>
    <w:rsid w:val="002F6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45D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F061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englishteens.britishcouncil.org/skills/listening/beginner-a1-listening/good-nights-slee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93ED-2E48-4BC8-8543-1E89B0BE7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154251</TotalTime>
  <Pages>5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SAVAOFOVICH</Company>
  <LinksUpToDate>false</LinksUpToDate>
  <CharactersWithSpaces>6426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107</cp:revision>
  <cp:lastPrinted>2020-02-25T01:59:00Z</cp:lastPrinted>
  <dcterms:created xsi:type="dcterms:W3CDTF">2018-12-09T14:34:00Z</dcterms:created>
  <dcterms:modified xsi:type="dcterms:W3CDTF">2020-10-23T14:08:00Z</dcterms:modified>
</cp:coreProperties>
</file>