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D7" w:rsidRPr="003E0C53" w:rsidRDefault="00631BD7" w:rsidP="00631BD7">
      <w:pPr>
        <w:pStyle w:val="Dochead2"/>
        <w:widowControl w:val="0"/>
        <w:spacing w:before="0" w:after="0"/>
        <w:rPr>
          <w:rFonts w:ascii="Times New Roman" w:hAnsi="Times New Roman"/>
          <w:sz w:val="24"/>
          <w:szCs w:val="24"/>
          <w:lang w:val="ru-RU" w:eastAsia="en-GB"/>
        </w:rPr>
      </w:pPr>
      <w:r w:rsidRPr="003E0C53">
        <w:rPr>
          <w:rFonts w:ascii="Times New Roman" w:hAnsi="Times New Roman"/>
          <w:sz w:val="24"/>
          <w:szCs w:val="24"/>
          <w:lang w:val="ru-RU" w:eastAsia="en-GB"/>
        </w:rPr>
        <w:t xml:space="preserve">Краткосрочный план урока   </w:t>
      </w:r>
    </w:p>
    <w:p w:rsidR="00631BD7" w:rsidRPr="003E0C53" w:rsidRDefault="00631BD7" w:rsidP="00631BD7">
      <w:pPr>
        <w:pStyle w:val="Dochead2"/>
        <w:widowControl w:val="0"/>
        <w:spacing w:before="0" w:after="0"/>
        <w:jc w:val="left"/>
        <w:rPr>
          <w:rFonts w:ascii="Times New Roman" w:hAnsi="Times New Roman"/>
          <w:sz w:val="24"/>
          <w:szCs w:val="24"/>
          <w:lang w:val="ru-RU" w:eastAsia="en-GB"/>
        </w:rPr>
      </w:pPr>
    </w:p>
    <w:tbl>
      <w:tblPr>
        <w:tblW w:w="5000" w:type="pct"/>
        <w:tblInd w:w="-17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654"/>
        <w:gridCol w:w="909"/>
        <w:gridCol w:w="1413"/>
        <w:gridCol w:w="3702"/>
        <w:gridCol w:w="683"/>
        <w:gridCol w:w="1210"/>
      </w:tblGrid>
      <w:tr w:rsidR="00631BD7" w:rsidRPr="003E0C53" w:rsidTr="00304552">
        <w:trPr>
          <w:cantSplit/>
          <w:trHeight w:val="70"/>
        </w:trPr>
        <w:tc>
          <w:tcPr>
            <w:tcW w:w="2077" w:type="pct"/>
            <w:gridSpan w:val="3"/>
            <w:tcBorders>
              <w:top w:val="single" w:sz="4" w:space="0" w:color="auto"/>
              <w:left w:val="single" w:sz="4" w:space="0" w:color="auto"/>
              <w:bottom w:val="single" w:sz="4" w:space="0" w:color="auto"/>
              <w:right w:val="single" w:sz="4" w:space="0" w:color="auto"/>
            </w:tcBorders>
            <w:hideMark/>
          </w:tcPr>
          <w:p w:rsidR="00631BD7" w:rsidRPr="00631BD7" w:rsidRDefault="00631BD7" w:rsidP="00F56225">
            <w:pPr>
              <w:pStyle w:val="AssignmentTemplate"/>
              <w:spacing w:before="0" w:after="0"/>
              <w:rPr>
                <w:rFonts w:ascii="Times New Roman" w:hAnsi="Times New Roman"/>
                <w:b w:val="0"/>
                <w:i/>
                <w:sz w:val="24"/>
                <w:szCs w:val="24"/>
                <w:lang w:val="ru-RU"/>
              </w:rPr>
            </w:pPr>
            <w:r w:rsidRPr="003E0C53">
              <w:rPr>
                <w:rFonts w:ascii="Times New Roman" w:hAnsi="Times New Roman"/>
                <w:b w:val="0"/>
                <w:sz w:val="24"/>
                <w:szCs w:val="24"/>
                <w:lang w:val="ru-RU"/>
              </w:rPr>
              <w:t>Раздел долгосрочного плана:</w:t>
            </w:r>
            <w:r w:rsidRPr="00631BD7">
              <w:rPr>
                <w:rFonts w:ascii="Times New Roman" w:hAnsi="Times New Roman"/>
                <w:b w:val="0"/>
                <w:sz w:val="24"/>
                <w:szCs w:val="24"/>
                <w:lang w:val="ru-RU"/>
              </w:rPr>
              <w:t xml:space="preserve"> </w:t>
            </w:r>
            <w:r w:rsidRPr="00631BD7">
              <w:rPr>
                <w:rFonts w:ascii="Times New Roman" w:hAnsi="Times New Roman"/>
                <w:b w:val="0"/>
                <w:bCs/>
                <w:sz w:val="24"/>
                <w:szCs w:val="24"/>
                <w:lang w:val="ru-RU"/>
              </w:rPr>
              <w:t>8.2</w:t>
            </w:r>
            <w:proofErr w:type="gramStart"/>
            <w:r w:rsidRPr="00631BD7">
              <w:rPr>
                <w:rFonts w:ascii="Times New Roman" w:hAnsi="Times New Roman"/>
                <w:b w:val="0"/>
                <w:bCs/>
                <w:sz w:val="24"/>
                <w:szCs w:val="24"/>
                <w:lang w:val="ru-RU"/>
              </w:rPr>
              <w:t>А</w:t>
            </w:r>
            <w:proofErr w:type="gramEnd"/>
            <w:r w:rsidRPr="00631BD7">
              <w:rPr>
                <w:rFonts w:ascii="Times New Roman" w:hAnsi="Times New Roman"/>
                <w:b w:val="0"/>
                <w:bCs/>
                <w:sz w:val="24"/>
                <w:szCs w:val="24"/>
                <w:lang w:val="ru-RU"/>
              </w:rPr>
              <w:t xml:space="preserve"> Транспорт веществ</w:t>
            </w:r>
          </w:p>
          <w:p w:rsidR="00631BD7" w:rsidRPr="003E0C53" w:rsidRDefault="00631BD7" w:rsidP="00F56225">
            <w:pPr>
              <w:pStyle w:val="AssignmentTemplate"/>
              <w:spacing w:before="0" w:after="0"/>
              <w:rPr>
                <w:rFonts w:ascii="Times New Roman" w:hAnsi="Times New Roman"/>
                <w:b w:val="0"/>
                <w:i/>
                <w:sz w:val="24"/>
                <w:szCs w:val="24"/>
                <w:lang w:val="ru-RU"/>
              </w:rPr>
            </w:pPr>
          </w:p>
        </w:tc>
        <w:tc>
          <w:tcPr>
            <w:tcW w:w="2923" w:type="pct"/>
            <w:gridSpan w:val="3"/>
            <w:tcBorders>
              <w:top w:val="single" w:sz="4" w:space="0" w:color="auto"/>
              <w:left w:val="single" w:sz="4" w:space="0" w:color="auto"/>
              <w:bottom w:val="single" w:sz="4" w:space="0" w:color="auto"/>
              <w:right w:val="single" w:sz="4" w:space="0" w:color="auto"/>
            </w:tcBorders>
            <w:hideMark/>
          </w:tcPr>
          <w:p w:rsidR="00631BD7" w:rsidRPr="003E0C53" w:rsidRDefault="00631BD7" w:rsidP="00F56225">
            <w:pPr>
              <w:pStyle w:val="AssignmentTemplate"/>
              <w:spacing w:before="0" w:after="0"/>
              <w:rPr>
                <w:rFonts w:ascii="Times New Roman" w:hAnsi="Times New Roman"/>
                <w:b w:val="0"/>
                <w:i/>
                <w:sz w:val="24"/>
                <w:szCs w:val="24"/>
              </w:rPr>
            </w:pPr>
            <w:r w:rsidRPr="003E0C53">
              <w:rPr>
                <w:rFonts w:ascii="Times New Roman" w:hAnsi="Times New Roman"/>
                <w:b w:val="0"/>
                <w:sz w:val="24"/>
                <w:szCs w:val="24"/>
                <w:lang w:val="ru-RU"/>
              </w:rPr>
              <w:t>Школа</w:t>
            </w:r>
            <w:r w:rsidRPr="003E0C53">
              <w:rPr>
                <w:rFonts w:ascii="Times New Roman" w:hAnsi="Times New Roman"/>
                <w:b w:val="0"/>
                <w:sz w:val="24"/>
                <w:szCs w:val="24"/>
              </w:rPr>
              <w:t xml:space="preserve">: </w:t>
            </w:r>
          </w:p>
        </w:tc>
      </w:tr>
      <w:tr w:rsidR="00631BD7" w:rsidRPr="003E0C53" w:rsidTr="00304552">
        <w:trPr>
          <w:cantSplit/>
          <w:trHeight w:val="472"/>
        </w:trPr>
        <w:tc>
          <w:tcPr>
            <w:tcW w:w="2077" w:type="pct"/>
            <w:gridSpan w:val="3"/>
            <w:tcBorders>
              <w:top w:val="single" w:sz="4" w:space="0" w:color="auto"/>
              <w:left w:val="single" w:sz="4" w:space="0" w:color="auto"/>
              <w:bottom w:val="single" w:sz="4" w:space="0" w:color="auto"/>
              <w:right w:val="single" w:sz="4" w:space="0" w:color="auto"/>
            </w:tcBorders>
            <w:hideMark/>
          </w:tcPr>
          <w:p w:rsidR="00631BD7" w:rsidRPr="007D62CC" w:rsidRDefault="00631BD7" w:rsidP="00631BD7">
            <w:pPr>
              <w:pStyle w:val="AssignmentTemplate"/>
              <w:spacing w:before="0" w:after="0"/>
              <w:rPr>
                <w:rFonts w:ascii="Times New Roman" w:hAnsi="Times New Roman"/>
                <w:b w:val="0"/>
                <w:i/>
                <w:sz w:val="24"/>
                <w:szCs w:val="24"/>
                <w:lang w:val="ru-RU"/>
              </w:rPr>
            </w:pPr>
            <w:r w:rsidRPr="003E0C53">
              <w:rPr>
                <w:rFonts w:ascii="Times New Roman" w:hAnsi="Times New Roman"/>
                <w:b w:val="0"/>
                <w:sz w:val="24"/>
                <w:szCs w:val="24"/>
                <w:lang w:val="ru-RU"/>
              </w:rPr>
              <w:t>Дата</w:t>
            </w:r>
            <w:r w:rsidRPr="003E0C53">
              <w:rPr>
                <w:rFonts w:ascii="Times New Roman" w:hAnsi="Times New Roman"/>
                <w:b w:val="0"/>
                <w:sz w:val="24"/>
                <w:szCs w:val="24"/>
              </w:rPr>
              <w:t>:</w:t>
            </w:r>
            <w:r>
              <w:rPr>
                <w:rFonts w:ascii="Times New Roman" w:hAnsi="Times New Roman"/>
                <w:b w:val="0"/>
                <w:sz w:val="24"/>
                <w:szCs w:val="24"/>
                <w:lang w:val="ru-RU"/>
              </w:rPr>
              <w:t xml:space="preserve"> </w:t>
            </w:r>
          </w:p>
        </w:tc>
        <w:tc>
          <w:tcPr>
            <w:tcW w:w="2923" w:type="pct"/>
            <w:gridSpan w:val="3"/>
            <w:tcBorders>
              <w:top w:val="single" w:sz="4" w:space="0" w:color="auto"/>
              <w:left w:val="single" w:sz="4" w:space="0" w:color="auto"/>
              <w:bottom w:val="single" w:sz="4" w:space="0" w:color="auto"/>
              <w:right w:val="single" w:sz="4" w:space="0" w:color="auto"/>
            </w:tcBorders>
            <w:hideMark/>
          </w:tcPr>
          <w:p w:rsidR="00631BD7" w:rsidRPr="007D62CC" w:rsidRDefault="00631BD7" w:rsidP="009D1A94">
            <w:pPr>
              <w:pStyle w:val="AssignmentTemplate"/>
              <w:spacing w:before="0" w:after="0"/>
              <w:rPr>
                <w:rFonts w:ascii="Times New Roman" w:hAnsi="Times New Roman"/>
                <w:b w:val="0"/>
                <w:i/>
                <w:sz w:val="24"/>
                <w:szCs w:val="24"/>
                <w:lang w:val="ru-RU"/>
              </w:rPr>
            </w:pPr>
            <w:r w:rsidRPr="003E0C53">
              <w:rPr>
                <w:rFonts w:ascii="Times New Roman" w:hAnsi="Times New Roman"/>
                <w:b w:val="0"/>
                <w:sz w:val="24"/>
                <w:szCs w:val="24"/>
                <w:lang w:val="ru-RU"/>
              </w:rPr>
              <w:t>ФИО учителя</w:t>
            </w:r>
            <w:r w:rsidRPr="00631BD7">
              <w:rPr>
                <w:rFonts w:ascii="Times New Roman" w:hAnsi="Times New Roman"/>
                <w:b w:val="0"/>
                <w:sz w:val="24"/>
                <w:szCs w:val="24"/>
                <w:lang w:val="ru-RU"/>
              </w:rPr>
              <w:t>:</w:t>
            </w:r>
            <w:r>
              <w:rPr>
                <w:rFonts w:ascii="Times New Roman" w:hAnsi="Times New Roman"/>
                <w:b w:val="0"/>
                <w:sz w:val="24"/>
                <w:szCs w:val="24"/>
                <w:lang w:val="ru-RU"/>
              </w:rPr>
              <w:t xml:space="preserve"> </w:t>
            </w:r>
          </w:p>
        </w:tc>
      </w:tr>
      <w:tr w:rsidR="00631BD7" w:rsidRPr="003E0C53" w:rsidTr="00304552">
        <w:trPr>
          <w:cantSplit/>
          <w:trHeight w:val="412"/>
        </w:trPr>
        <w:tc>
          <w:tcPr>
            <w:tcW w:w="2077" w:type="pct"/>
            <w:gridSpan w:val="3"/>
            <w:tcBorders>
              <w:top w:val="single" w:sz="4" w:space="0" w:color="auto"/>
              <w:left w:val="single" w:sz="4" w:space="0" w:color="auto"/>
              <w:bottom w:val="single" w:sz="4" w:space="0" w:color="auto"/>
              <w:right w:val="single" w:sz="4" w:space="0" w:color="auto"/>
            </w:tcBorders>
            <w:hideMark/>
          </w:tcPr>
          <w:p w:rsidR="00631BD7" w:rsidRPr="003E0C53" w:rsidRDefault="00631BD7" w:rsidP="00631BD7">
            <w:pPr>
              <w:pStyle w:val="AssignmentTemplate"/>
              <w:spacing w:before="0" w:after="0"/>
              <w:rPr>
                <w:rFonts w:ascii="Times New Roman" w:hAnsi="Times New Roman"/>
                <w:b w:val="0"/>
                <w:i/>
                <w:sz w:val="24"/>
                <w:szCs w:val="24"/>
                <w:lang w:val="ru-RU"/>
              </w:rPr>
            </w:pPr>
            <w:r w:rsidRPr="003E0C53">
              <w:rPr>
                <w:rFonts w:ascii="Times New Roman" w:hAnsi="Times New Roman"/>
                <w:b w:val="0"/>
                <w:sz w:val="24"/>
                <w:szCs w:val="24"/>
                <w:lang w:val="ru-RU"/>
              </w:rPr>
              <w:t>Класс</w:t>
            </w:r>
            <w:r w:rsidRPr="003E0C53">
              <w:rPr>
                <w:rFonts w:ascii="Times New Roman" w:hAnsi="Times New Roman"/>
                <w:b w:val="0"/>
                <w:sz w:val="24"/>
                <w:szCs w:val="24"/>
              </w:rPr>
              <w:t xml:space="preserve">: </w:t>
            </w:r>
          </w:p>
        </w:tc>
        <w:tc>
          <w:tcPr>
            <w:tcW w:w="1934" w:type="pct"/>
            <w:tcBorders>
              <w:top w:val="single" w:sz="4" w:space="0" w:color="auto"/>
              <w:left w:val="single" w:sz="4" w:space="0" w:color="auto"/>
              <w:bottom w:val="single" w:sz="4" w:space="0" w:color="auto"/>
              <w:right w:val="single" w:sz="4" w:space="0" w:color="auto"/>
            </w:tcBorders>
            <w:hideMark/>
          </w:tcPr>
          <w:p w:rsidR="00631BD7" w:rsidRPr="003E0C53" w:rsidRDefault="00631BD7" w:rsidP="00F56225">
            <w:pPr>
              <w:pStyle w:val="AssignmentTemplate"/>
              <w:spacing w:before="0" w:after="0"/>
              <w:rPr>
                <w:rFonts w:ascii="Times New Roman" w:hAnsi="Times New Roman"/>
                <w:b w:val="0"/>
                <w:i/>
                <w:sz w:val="24"/>
                <w:szCs w:val="24"/>
              </w:rPr>
            </w:pPr>
            <w:r w:rsidRPr="003E0C53">
              <w:rPr>
                <w:rFonts w:ascii="Times New Roman" w:hAnsi="Times New Roman"/>
                <w:b w:val="0"/>
                <w:sz w:val="24"/>
                <w:szCs w:val="24"/>
                <w:lang w:val="ru-RU"/>
              </w:rPr>
              <w:t>Количество присутствующих</w:t>
            </w:r>
            <w:r w:rsidRPr="003E0C53">
              <w:rPr>
                <w:rFonts w:ascii="Times New Roman" w:hAnsi="Times New Roman"/>
                <w:b w:val="0"/>
                <w:sz w:val="24"/>
                <w:szCs w:val="24"/>
              </w:rPr>
              <w:t xml:space="preserve">: </w:t>
            </w:r>
          </w:p>
        </w:tc>
        <w:tc>
          <w:tcPr>
            <w:tcW w:w="989" w:type="pct"/>
            <w:gridSpan w:val="2"/>
            <w:tcBorders>
              <w:top w:val="single" w:sz="4" w:space="0" w:color="auto"/>
              <w:left w:val="single" w:sz="4" w:space="0" w:color="auto"/>
              <w:bottom w:val="single" w:sz="4" w:space="0" w:color="auto"/>
              <w:right w:val="single" w:sz="4" w:space="0" w:color="auto"/>
            </w:tcBorders>
            <w:hideMark/>
          </w:tcPr>
          <w:p w:rsidR="00631BD7" w:rsidRPr="003E0C53" w:rsidRDefault="00631BD7" w:rsidP="00F56225">
            <w:pPr>
              <w:pStyle w:val="AssignmentTemplate"/>
              <w:spacing w:before="0" w:after="0"/>
              <w:rPr>
                <w:rFonts w:ascii="Times New Roman" w:hAnsi="Times New Roman"/>
                <w:b w:val="0"/>
                <w:i/>
                <w:sz w:val="24"/>
                <w:szCs w:val="24"/>
              </w:rPr>
            </w:pPr>
            <w:r w:rsidRPr="003E0C53">
              <w:rPr>
                <w:rFonts w:ascii="Times New Roman" w:hAnsi="Times New Roman"/>
                <w:b w:val="0"/>
                <w:sz w:val="24"/>
                <w:szCs w:val="24"/>
                <w:lang w:val="ru-RU"/>
              </w:rPr>
              <w:t>отсутствующих</w:t>
            </w:r>
            <w:r w:rsidRPr="003E0C53">
              <w:rPr>
                <w:rFonts w:ascii="Times New Roman" w:hAnsi="Times New Roman"/>
                <w:b w:val="0"/>
                <w:sz w:val="24"/>
                <w:szCs w:val="24"/>
              </w:rPr>
              <w:t>:</w:t>
            </w:r>
          </w:p>
        </w:tc>
      </w:tr>
      <w:tr w:rsidR="00631BD7" w:rsidRPr="003E0C53" w:rsidTr="00304552">
        <w:trPr>
          <w:cantSplit/>
        </w:trPr>
        <w:tc>
          <w:tcPr>
            <w:tcW w:w="1339" w:type="pct"/>
            <w:gridSpan w:val="2"/>
            <w:tcBorders>
              <w:top w:val="single" w:sz="4" w:space="0" w:color="auto"/>
              <w:left w:val="single" w:sz="4" w:space="0" w:color="auto"/>
              <w:bottom w:val="single" w:sz="4" w:space="0" w:color="auto"/>
              <w:right w:val="single" w:sz="8" w:space="0" w:color="2976A4"/>
            </w:tcBorders>
          </w:tcPr>
          <w:p w:rsidR="00631BD7" w:rsidRPr="003E0C53" w:rsidRDefault="00631BD7" w:rsidP="00F56225">
            <w:pPr>
              <w:rPr>
                <w:rFonts w:ascii="Times New Roman" w:hAnsi="Times New Roman" w:cs="Times New Roman"/>
                <w:lang w:eastAsia="en-GB"/>
              </w:rPr>
            </w:pPr>
            <w:r w:rsidRPr="003E0C53">
              <w:rPr>
                <w:rFonts w:ascii="Times New Roman" w:hAnsi="Times New Roman" w:cs="Times New Roman"/>
                <w:lang w:eastAsia="en-GB"/>
              </w:rPr>
              <w:t>Тема урока</w:t>
            </w:r>
          </w:p>
        </w:tc>
        <w:tc>
          <w:tcPr>
            <w:tcW w:w="3661" w:type="pct"/>
            <w:gridSpan w:val="4"/>
            <w:tcBorders>
              <w:top w:val="single" w:sz="4" w:space="0" w:color="auto"/>
              <w:left w:val="single" w:sz="8" w:space="0" w:color="2976A4"/>
              <w:bottom w:val="single" w:sz="4" w:space="0" w:color="auto"/>
              <w:right w:val="single" w:sz="4" w:space="0" w:color="auto"/>
            </w:tcBorders>
          </w:tcPr>
          <w:p w:rsidR="00631BD7" w:rsidRPr="003E0C53" w:rsidRDefault="00631BD7" w:rsidP="00F56225">
            <w:pPr>
              <w:rPr>
                <w:rFonts w:ascii="Times New Roman" w:hAnsi="Times New Roman" w:cs="Times New Roman"/>
                <w:b/>
                <w:lang w:eastAsia="en-GB"/>
              </w:rPr>
            </w:pPr>
            <w:r>
              <w:rPr>
                <w:rFonts w:ascii="Times New Roman" w:hAnsi="Times New Roman" w:cs="Times New Roman"/>
              </w:rPr>
              <w:t xml:space="preserve">Состав и функции крови. </w:t>
            </w:r>
            <w:r w:rsidRPr="003E0C53">
              <w:rPr>
                <w:rFonts w:ascii="Times New Roman" w:hAnsi="Times New Roman" w:cs="Times New Roman"/>
              </w:rPr>
              <w:t>Лабораторная работа «Форменные элементы крови различных организмов». Микропрепараты «Кровь человека» и «Кровь лягушки». Сравнение клеток по форме, по размеру, по количеству и наличию ядра.</w:t>
            </w:r>
          </w:p>
        </w:tc>
      </w:tr>
      <w:tr w:rsidR="00631BD7" w:rsidRPr="003E0C53" w:rsidTr="00304552">
        <w:trPr>
          <w:cantSplit/>
        </w:trPr>
        <w:tc>
          <w:tcPr>
            <w:tcW w:w="1339" w:type="pct"/>
            <w:gridSpan w:val="2"/>
            <w:tcBorders>
              <w:top w:val="single" w:sz="4" w:space="0" w:color="auto"/>
              <w:left w:val="single" w:sz="4" w:space="0" w:color="auto"/>
              <w:bottom w:val="single" w:sz="4" w:space="0" w:color="auto"/>
              <w:right w:val="single" w:sz="8" w:space="0" w:color="2976A4"/>
            </w:tcBorders>
          </w:tcPr>
          <w:p w:rsidR="00631BD7" w:rsidRPr="003E0C53" w:rsidRDefault="00631BD7" w:rsidP="00F56225">
            <w:pPr>
              <w:rPr>
                <w:rFonts w:ascii="Times New Roman" w:hAnsi="Times New Roman" w:cs="Times New Roman"/>
                <w:b/>
                <w:lang w:eastAsia="en-GB"/>
              </w:rPr>
            </w:pPr>
            <w:r w:rsidRPr="003E0C53">
              <w:rPr>
                <w:rFonts w:ascii="Times New Roman" w:hAnsi="Times New Roman" w:cs="Times New Roman"/>
                <w:b/>
              </w:rPr>
              <w:t>Цели обучения, которые достигаются на данном  уроке (ссылка на учебную программу)</w:t>
            </w:r>
          </w:p>
        </w:tc>
        <w:tc>
          <w:tcPr>
            <w:tcW w:w="3661" w:type="pct"/>
            <w:gridSpan w:val="4"/>
            <w:tcBorders>
              <w:top w:val="single" w:sz="4" w:space="0" w:color="auto"/>
              <w:left w:val="single" w:sz="8" w:space="0" w:color="2976A4"/>
              <w:bottom w:val="single" w:sz="4" w:space="0" w:color="auto"/>
              <w:right w:val="single" w:sz="4" w:space="0" w:color="auto"/>
            </w:tcBorders>
          </w:tcPr>
          <w:p w:rsidR="00631BD7" w:rsidRDefault="00631BD7" w:rsidP="00F56225">
            <w:pPr>
              <w:rPr>
                <w:rFonts w:ascii="Times New Roman" w:hAnsi="Times New Roman" w:cs="Times New Roman"/>
              </w:rPr>
            </w:pPr>
            <w:r w:rsidRPr="00746BD7">
              <w:rPr>
                <w:rFonts w:ascii="Times New Roman" w:hAnsi="Times New Roman" w:cs="Times New Roman"/>
                <w:sz w:val="24"/>
                <w:szCs w:val="24"/>
              </w:rPr>
              <w:t>8.1.3.1 описывать состав и функции крови</w:t>
            </w:r>
            <w:r>
              <w:rPr>
                <w:rFonts w:ascii="Times New Roman" w:hAnsi="Times New Roman" w:cs="Times New Roman"/>
                <w:sz w:val="24"/>
                <w:szCs w:val="24"/>
              </w:rPr>
              <w:t>;</w:t>
            </w:r>
          </w:p>
          <w:p w:rsidR="00631BD7" w:rsidRPr="003E0C53" w:rsidRDefault="00631BD7" w:rsidP="00F56225">
            <w:pPr>
              <w:rPr>
                <w:rFonts w:ascii="Times New Roman" w:hAnsi="Times New Roman" w:cs="Times New Roman"/>
                <w:lang w:eastAsia="en-GB"/>
              </w:rPr>
            </w:pPr>
            <w:r w:rsidRPr="003E0C53">
              <w:rPr>
                <w:rFonts w:ascii="Times New Roman" w:hAnsi="Times New Roman" w:cs="Times New Roman"/>
              </w:rPr>
              <w:t>8.1.3.2 исследовать особенности строения форменных элементов крови различных организмов по готовым микропрепаратам</w:t>
            </w:r>
          </w:p>
        </w:tc>
      </w:tr>
      <w:tr w:rsidR="00631BD7" w:rsidRPr="003E0C53" w:rsidTr="00304552">
        <w:trPr>
          <w:cantSplit/>
          <w:trHeight w:val="603"/>
        </w:trPr>
        <w:tc>
          <w:tcPr>
            <w:tcW w:w="1339" w:type="pct"/>
            <w:gridSpan w:val="2"/>
            <w:tcBorders>
              <w:top w:val="single" w:sz="4" w:space="0" w:color="auto"/>
              <w:left w:val="single" w:sz="4" w:space="0" w:color="auto"/>
              <w:bottom w:val="single" w:sz="4" w:space="0" w:color="auto"/>
              <w:right w:val="single" w:sz="8" w:space="0" w:color="2976A4"/>
            </w:tcBorders>
            <w:hideMark/>
          </w:tcPr>
          <w:p w:rsidR="00631BD7" w:rsidRPr="003E0C53" w:rsidRDefault="00631BD7" w:rsidP="00F56225">
            <w:pPr>
              <w:widowControl w:val="0"/>
              <w:suppressAutoHyphens/>
              <w:spacing w:line="260" w:lineRule="exact"/>
              <w:ind w:left="-468" w:firstLine="468"/>
              <w:jc w:val="both"/>
              <w:rPr>
                <w:rFonts w:ascii="Times New Roman" w:eastAsia="Times New Roman" w:hAnsi="Times New Roman" w:cs="Times New Roman"/>
                <w:lang w:val="en-GB" w:eastAsia="zh-CN"/>
              </w:rPr>
            </w:pPr>
            <w:r w:rsidRPr="003E0C53">
              <w:rPr>
                <w:rFonts w:ascii="Times New Roman" w:eastAsia="Times New Roman" w:hAnsi="Times New Roman" w:cs="Times New Roman"/>
                <w:b/>
                <w:lang w:eastAsia="en-GB"/>
              </w:rPr>
              <w:t>Цели урока</w:t>
            </w:r>
          </w:p>
        </w:tc>
        <w:tc>
          <w:tcPr>
            <w:tcW w:w="3661" w:type="pct"/>
            <w:gridSpan w:val="4"/>
            <w:tcBorders>
              <w:top w:val="single" w:sz="4" w:space="0" w:color="auto"/>
              <w:left w:val="single" w:sz="8" w:space="0" w:color="2976A4"/>
              <w:bottom w:val="single" w:sz="4" w:space="0" w:color="auto"/>
              <w:right w:val="single" w:sz="4" w:space="0" w:color="auto"/>
            </w:tcBorders>
            <w:hideMark/>
          </w:tcPr>
          <w:p w:rsidR="00631BD7" w:rsidRPr="00304552" w:rsidRDefault="00631BD7" w:rsidP="00304552">
            <w:pPr>
              <w:pStyle w:val="a5"/>
              <w:rPr>
                <w:rFonts w:ascii="Times New Roman" w:hAnsi="Times New Roman"/>
                <w:sz w:val="22"/>
                <w:szCs w:val="22"/>
              </w:rPr>
            </w:pPr>
            <w:r w:rsidRPr="00304552">
              <w:rPr>
                <w:rFonts w:ascii="Times New Roman" w:hAnsi="Times New Roman"/>
                <w:b/>
                <w:sz w:val="22"/>
                <w:szCs w:val="22"/>
              </w:rPr>
              <w:t>Все учащиеся смогут</w:t>
            </w:r>
            <w:r w:rsidRPr="00304552">
              <w:rPr>
                <w:rFonts w:ascii="Times New Roman" w:hAnsi="Times New Roman"/>
                <w:sz w:val="22"/>
                <w:szCs w:val="22"/>
              </w:rPr>
              <w:t xml:space="preserve"> описывать </w:t>
            </w:r>
            <w:r w:rsidR="00304552">
              <w:rPr>
                <w:rFonts w:ascii="Times New Roman" w:hAnsi="Times New Roman"/>
                <w:sz w:val="22"/>
                <w:szCs w:val="22"/>
              </w:rPr>
              <w:t>состав и функции крови.</w:t>
            </w:r>
          </w:p>
          <w:p w:rsidR="00631BD7" w:rsidRPr="00304552" w:rsidRDefault="00631BD7" w:rsidP="00304552">
            <w:pPr>
              <w:pStyle w:val="a5"/>
              <w:rPr>
                <w:rFonts w:ascii="Times New Roman" w:hAnsi="Times New Roman"/>
                <w:sz w:val="22"/>
                <w:szCs w:val="22"/>
              </w:rPr>
            </w:pPr>
            <w:r w:rsidRPr="00304552">
              <w:rPr>
                <w:rFonts w:ascii="Times New Roman" w:hAnsi="Times New Roman"/>
                <w:b/>
                <w:sz w:val="22"/>
                <w:szCs w:val="22"/>
              </w:rPr>
              <w:t>Большинство учащихся смогут</w:t>
            </w:r>
            <w:r w:rsidRPr="00304552">
              <w:rPr>
                <w:rFonts w:ascii="Times New Roman" w:hAnsi="Times New Roman"/>
                <w:sz w:val="22"/>
                <w:szCs w:val="22"/>
              </w:rPr>
              <w:t xml:space="preserve"> применять данные знания на практике.</w:t>
            </w:r>
          </w:p>
          <w:p w:rsidR="00631BD7" w:rsidRPr="003E0C53" w:rsidRDefault="00631BD7" w:rsidP="00304552">
            <w:pPr>
              <w:pStyle w:val="a5"/>
              <w:rPr>
                <w:bCs/>
              </w:rPr>
            </w:pPr>
            <w:r w:rsidRPr="00304552">
              <w:rPr>
                <w:rFonts w:ascii="Times New Roman" w:hAnsi="Times New Roman"/>
                <w:b/>
                <w:sz w:val="22"/>
                <w:szCs w:val="22"/>
              </w:rPr>
              <w:t>Некоторые учащиеся смогут</w:t>
            </w:r>
            <w:r w:rsidRPr="00304552">
              <w:rPr>
                <w:rFonts w:ascii="Times New Roman" w:hAnsi="Times New Roman"/>
                <w:sz w:val="22"/>
                <w:szCs w:val="22"/>
              </w:rPr>
              <w:t xml:space="preserve"> ознакомить с составом внутренней среды, составом крови и новым понятиями</w:t>
            </w:r>
          </w:p>
        </w:tc>
      </w:tr>
      <w:tr w:rsidR="00631BD7" w:rsidRPr="003E0C53" w:rsidTr="00304552">
        <w:trPr>
          <w:cantSplit/>
          <w:trHeight w:val="603"/>
        </w:trPr>
        <w:tc>
          <w:tcPr>
            <w:tcW w:w="1339" w:type="pct"/>
            <w:gridSpan w:val="2"/>
            <w:tcBorders>
              <w:top w:val="single" w:sz="4" w:space="0" w:color="auto"/>
              <w:left w:val="single" w:sz="4" w:space="0" w:color="auto"/>
              <w:bottom w:val="single" w:sz="4" w:space="0" w:color="auto"/>
              <w:right w:val="single" w:sz="8" w:space="0" w:color="2976A4"/>
            </w:tcBorders>
            <w:hideMark/>
          </w:tcPr>
          <w:p w:rsidR="00631BD7" w:rsidRPr="003E0C53" w:rsidRDefault="00631BD7" w:rsidP="00F56225">
            <w:pPr>
              <w:ind w:left="-468" w:firstLine="468"/>
              <w:rPr>
                <w:rFonts w:ascii="Times New Roman" w:hAnsi="Times New Roman" w:cs="Times New Roman"/>
                <w:lang w:eastAsia="en-GB"/>
              </w:rPr>
            </w:pPr>
            <w:r w:rsidRPr="003E0C53">
              <w:rPr>
                <w:rFonts w:ascii="Times New Roman" w:hAnsi="Times New Roman" w:cs="Times New Roman"/>
              </w:rPr>
              <w:t>Критерии успеха</w:t>
            </w:r>
          </w:p>
        </w:tc>
        <w:tc>
          <w:tcPr>
            <w:tcW w:w="3661" w:type="pct"/>
            <w:gridSpan w:val="4"/>
            <w:tcBorders>
              <w:top w:val="single" w:sz="4" w:space="0" w:color="auto"/>
              <w:left w:val="single" w:sz="8" w:space="0" w:color="2976A4"/>
              <w:bottom w:val="single" w:sz="4" w:space="0" w:color="auto"/>
              <w:right w:val="single" w:sz="4" w:space="0" w:color="auto"/>
            </w:tcBorders>
            <w:hideMark/>
          </w:tcPr>
          <w:p w:rsidR="00631BD7" w:rsidRPr="003E0C53" w:rsidRDefault="00631BD7" w:rsidP="00F56225">
            <w:pPr>
              <w:rPr>
                <w:rFonts w:ascii="Times New Roman" w:hAnsi="Times New Roman" w:cs="Times New Roman"/>
                <w:shd w:val="clear" w:color="auto" w:fill="FFFFFF"/>
              </w:rPr>
            </w:pPr>
            <w:r w:rsidRPr="003E0C53">
              <w:rPr>
                <w:rFonts w:ascii="Times New Roman" w:hAnsi="Times New Roman" w:cs="Times New Roman"/>
                <w:shd w:val="clear" w:color="auto" w:fill="FFFFFF"/>
              </w:rPr>
              <w:t>Рассмотреть взаимосвязи строения и функций кровяных клеток.</w:t>
            </w:r>
          </w:p>
          <w:p w:rsidR="00631BD7" w:rsidRPr="003E0C53" w:rsidRDefault="00631BD7" w:rsidP="00F56225">
            <w:pPr>
              <w:rPr>
                <w:rFonts w:ascii="Times New Roman" w:hAnsi="Times New Roman" w:cs="Times New Roman"/>
                <w:lang w:eastAsia="en-GB"/>
              </w:rPr>
            </w:pPr>
            <w:r w:rsidRPr="003E0C53">
              <w:rPr>
                <w:rFonts w:ascii="Times New Roman" w:hAnsi="Times New Roman" w:cs="Times New Roman"/>
              </w:rPr>
              <w:t>исследовать особенности строения форменных элементов крови различных организмов по готовым микропрепаратам</w:t>
            </w:r>
          </w:p>
        </w:tc>
      </w:tr>
      <w:tr w:rsidR="00631BD7" w:rsidRPr="003E0C53" w:rsidTr="00304552">
        <w:trPr>
          <w:cantSplit/>
          <w:trHeight w:val="603"/>
        </w:trPr>
        <w:tc>
          <w:tcPr>
            <w:tcW w:w="1339" w:type="pct"/>
            <w:gridSpan w:val="2"/>
            <w:tcBorders>
              <w:top w:val="single" w:sz="4" w:space="0" w:color="auto"/>
              <w:left w:val="single" w:sz="4" w:space="0" w:color="auto"/>
              <w:bottom w:val="single" w:sz="4" w:space="0" w:color="auto"/>
              <w:right w:val="single" w:sz="8" w:space="0" w:color="2976A4"/>
            </w:tcBorders>
          </w:tcPr>
          <w:p w:rsidR="00631BD7" w:rsidRPr="003E0C53" w:rsidRDefault="00631BD7" w:rsidP="00F56225">
            <w:pPr>
              <w:ind w:left="-468" w:firstLine="468"/>
              <w:rPr>
                <w:rFonts w:ascii="Times New Roman" w:hAnsi="Times New Roman" w:cs="Times New Roman"/>
                <w:lang w:eastAsia="en-GB"/>
              </w:rPr>
            </w:pPr>
            <w:r w:rsidRPr="003E0C53">
              <w:rPr>
                <w:rFonts w:ascii="Times New Roman" w:hAnsi="Times New Roman" w:cs="Times New Roman"/>
              </w:rPr>
              <w:t>Языковые цели</w:t>
            </w:r>
          </w:p>
          <w:p w:rsidR="00631BD7" w:rsidRPr="003E0C53" w:rsidRDefault="00631BD7" w:rsidP="00F56225">
            <w:pPr>
              <w:ind w:left="-468" w:firstLine="468"/>
              <w:rPr>
                <w:rFonts w:ascii="Times New Roman" w:hAnsi="Times New Roman" w:cs="Times New Roman"/>
                <w:lang w:eastAsia="en-GB"/>
              </w:rPr>
            </w:pPr>
          </w:p>
        </w:tc>
        <w:tc>
          <w:tcPr>
            <w:tcW w:w="3661" w:type="pct"/>
            <w:gridSpan w:val="4"/>
            <w:tcBorders>
              <w:top w:val="single" w:sz="4" w:space="0" w:color="auto"/>
              <w:left w:val="single" w:sz="8" w:space="0" w:color="2976A4"/>
              <w:bottom w:val="single" w:sz="4" w:space="0" w:color="auto"/>
              <w:right w:val="single" w:sz="4" w:space="0" w:color="auto"/>
            </w:tcBorders>
          </w:tcPr>
          <w:p w:rsidR="00304552" w:rsidRPr="003E0C53" w:rsidRDefault="00631BD7" w:rsidP="00304552">
            <w:pPr>
              <w:pStyle w:val="a5"/>
              <w:ind w:left="720"/>
              <w:rPr>
                <w:rFonts w:ascii="Times New Roman" w:hAnsi="Times New Roman"/>
                <w:sz w:val="24"/>
                <w:szCs w:val="24"/>
              </w:rPr>
            </w:pPr>
            <w:r w:rsidRPr="003E0C53">
              <w:rPr>
                <w:rFonts w:ascii="Times New Roman" w:hAnsi="Times New Roman"/>
              </w:rPr>
              <w:t xml:space="preserve"> </w:t>
            </w:r>
            <w:r w:rsidRPr="003E0C53">
              <w:rPr>
                <w:rFonts w:ascii="Times New Roman" w:hAnsi="Times New Roman"/>
                <w:b/>
                <w:i/>
              </w:rPr>
              <w:t>Учащиеся могут:</w:t>
            </w:r>
          </w:p>
          <w:p w:rsidR="00304552" w:rsidRPr="003E0C53" w:rsidRDefault="00304552" w:rsidP="00304552">
            <w:pPr>
              <w:pStyle w:val="a5"/>
              <w:numPr>
                <w:ilvl w:val="0"/>
                <w:numId w:val="5"/>
              </w:numPr>
              <w:rPr>
                <w:rFonts w:ascii="Times New Roman" w:hAnsi="Times New Roman"/>
                <w:sz w:val="24"/>
                <w:szCs w:val="24"/>
              </w:rPr>
            </w:pPr>
            <w:r w:rsidRPr="003E0C53">
              <w:rPr>
                <w:rFonts w:ascii="Times New Roman" w:hAnsi="Times New Roman"/>
                <w:sz w:val="24"/>
                <w:szCs w:val="24"/>
              </w:rPr>
              <w:t xml:space="preserve">смогут отличать клетки </w:t>
            </w:r>
            <w:r>
              <w:rPr>
                <w:rFonts w:ascii="Times New Roman" w:hAnsi="Times New Roman"/>
                <w:sz w:val="24"/>
                <w:szCs w:val="24"/>
              </w:rPr>
              <w:t xml:space="preserve">крови </w:t>
            </w:r>
            <w:r w:rsidRPr="003E0C53">
              <w:rPr>
                <w:rFonts w:ascii="Times New Roman" w:hAnsi="Times New Roman"/>
                <w:sz w:val="24"/>
                <w:szCs w:val="24"/>
              </w:rPr>
              <w:t>по рисунку,</w:t>
            </w:r>
          </w:p>
          <w:p w:rsidR="00304552" w:rsidRPr="003E0C53" w:rsidRDefault="00304552" w:rsidP="00304552">
            <w:pPr>
              <w:pStyle w:val="a5"/>
              <w:numPr>
                <w:ilvl w:val="0"/>
                <w:numId w:val="5"/>
              </w:numPr>
              <w:rPr>
                <w:rFonts w:ascii="Times New Roman" w:hAnsi="Times New Roman"/>
                <w:sz w:val="24"/>
                <w:szCs w:val="24"/>
              </w:rPr>
            </w:pPr>
            <w:r w:rsidRPr="003E0C53">
              <w:rPr>
                <w:rFonts w:ascii="Times New Roman" w:hAnsi="Times New Roman"/>
                <w:sz w:val="24"/>
                <w:szCs w:val="24"/>
              </w:rPr>
              <w:t>смогут связывать строение с выполняемой функцией,</w:t>
            </w:r>
          </w:p>
          <w:p w:rsidR="00304552" w:rsidRPr="003E0C53" w:rsidRDefault="00304552" w:rsidP="00304552">
            <w:pPr>
              <w:pStyle w:val="a5"/>
              <w:numPr>
                <w:ilvl w:val="0"/>
                <w:numId w:val="5"/>
              </w:numPr>
              <w:rPr>
                <w:rFonts w:ascii="Times New Roman" w:hAnsi="Times New Roman"/>
                <w:sz w:val="24"/>
                <w:szCs w:val="24"/>
              </w:rPr>
            </w:pPr>
            <w:r w:rsidRPr="003E0C53">
              <w:rPr>
                <w:rFonts w:ascii="Times New Roman" w:hAnsi="Times New Roman"/>
                <w:sz w:val="24"/>
                <w:szCs w:val="24"/>
              </w:rPr>
              <w:t>будут давать определения новым понятиям или смогут объяснять их,</w:t>
            </w:r>
          </w:p>
          <w:p w:rsidR="00631BD7" w:rsidRPr="00304552" w:rsidRDefault="00304552" w:rsidP="00F56225">
            <w:pPr>
              <w:pStyle w:val="a5"/>
              <w:numPr>
                <w:ilvl w:val="0"/>
                <w:numId w:val="5"/>
              </w:numPr>
              <w:rPr>
                <w:rFonts w:ascii="Times New Roman" w:hAnsi="Times New Roman"/>
                <w:sz w:val="24"/>
                <w:szCs w:val="24"/>
              </w:rPr>
            </w:pPr>
            <w:r w:rsidRPr="003E0C53">
              <w:rPr>
                <w:rFonts w:ascii="Times New Roman" w:hAnsi="Times New Roman"/>
                <w:sz w:val="24"/>
                <w:szCs w:val="24"/>
              </w:rPr>
              <w:t xml:space="preserve">будут показывать слаженные отношения в группе, взаимопомощь, </w:t>
            </w:r>
            <w:proofErr w:type="spellStart"/>
            <w:r w:rsidRPr="003E0C53">
              <w:rPr>
                <w:rFonts w:ascii="Times New Roman" w:hAnsi="Times New Roman"/>
                <w:sz w:val="24"/>
                <w:szCs w:val="24"/>
              </w:rPr>
              <w:t>взаимоподдержку</w:t>
            </w:r>
            <w:proofErr w:type="spellEnd"/>
            <w:r w:rsidRPr="003E0C53">
              <w:rPr>
                <w:rFonts w:ascii="Times New Roman" w:hAnsi="Times New Roman"/>
                <w:sz w:val="24"/>
                <w:szCs w:val="24"/>
              </w:rPr>
              <w:t>,</w:t>
            </w:r>
          </w:p>
        </w:tc>
      </w:tr>
      <w:tr w:rsidR="00631BD7" w:rsidRPr="003E0C53" w:rsidTr="00304552">
        <w:trPr>
          <w:cantSplit/>
          <w:trHeight w:val="603"/>
        </w:trPr>
        <w:tc>
          <w:tcPr>
            <w:tcW w:w="1339" w:type="pct"/>
            <w:gridSpan w:val="2"/>
            <w:tcBorders>
              <w:top w:val="single" w:sz="4" w:space="0" w:color="auto"/>
              <w:left w:val="single" w:sz="4" w:space="0" w:color="auto"/>
              <w:bottom w:val="single" w:sz="4" w:space="0" w:color="auto"/>
              <w:right w:val="single" w:sz="8" w:space="0" w:color="2976A4"/>
            </w:tcBorders>
          </w:tcPr>
          <w:p w:rsidR="00631BD7" w:rsidRPr="003E0C53" w:rsidRDefault="00631BD7" w:rsidP="00304552">
            <w:pPr>
              <w:ind w:left="-468" w:firstLine="468"/>
              <w:rPr>
                <w:rFonts w:ascii="Times New Roman" w:hAnsi="Times New Roman" w:cs="Times New Roman"/>
                <w:lang w:eastAsia="en-GB"/>
              </w:rPr>
            </w:pPr>
            <w:r w:rsidRPr="003E0C53">
              <w:rPr>
                <w:rFonts w:ascii="Times New Roman" w:hAnsi="Times New Roman" w:cs="Times New Roman"/>
              </w:rPr>
              <w:t xml:space="preserve">Привитие ценностей </w:t>
            </w:r>
          </w:p>
        </w:tc>
        <w:tc>
          <w:tcPr>
            <w:tcW w:w="3661" w:type="pct"/>
            <w:gridSpan w:val="4"/>
            <w:tcBorders>
              <w:top w:val="single" w:sz="4" w:space="0" w:color="auto"/>
              <w:left w:val="single" w:sz="8" w:space="0" w:color="2976A4"/>
              <w:bottom w:val="single" w:sz="4" w:space="0" w:color="auto"/>
              <w:right w:val="single" w:sz="4" w:space="0" w:color="auto"/>
            </w:tcBorders>
            <w:hideMark/>
          </w:tcPr>
          <w:p w:rsidR="00631BD7" w:rsidRPr="003E0C53" w:rsidRDefault="00631BD7" w:rsidP="00304552">
            <w:pPr>
              <w:rPr>
                <w:rFonts w:ascii="Times New Roman" w:hAnsi="Times New Roman" w:cs="Times New Roman"/>
              </w:rPr>
            </w:pPr>
            <w:r w:rsidRPr="003E0C53">
              <w:rPr>
                <w:rFonts w:ascii="Times New Roman" w:hAnsi="Times New Roman" w:cs="Times New Roman"/>
              </w:rPr>
              <w:t xml:space="preserve"> Развитие таких качеств как толерантность, сотрудничество  через групповую работу на уроке. </w:t>
            </w:r>
          </w:p>
        </w:tc>
      </w:tr>
      <w:tr w:rsidR="00631BD7" w:rsidRPr="003E0C53" w:rsidTr="00304552">
        <w:trPr>
          <w:cantSplit/>
          <w:trHeight w:val="696"/>
        </w:trPr>
        <w:tc>
          <w:tcPr>
            <w:tcW w:w="1339" w:type="pct"/>
            <w:gridSpan w:val="2"/>
            <w:tcBorders>
              <w:top w:val="single" w:sz="4" w:space="0" w:color="auto"/>
              <w:left w:val="single" w:sz="4" w:space="0" w:color="auto"/>
              <w:bottom w:val="single" w:sz="4" w:space="0" w:color="auto"/>
              <w:right w:val="single" w:sz="8" w:space="0" w:color="2976A4"/>
            </w:tcBorders>
            <w:hideMark/>
          </w:tcPr>
          <w:p w:rsidR="00631BD7" w:rsidRPr="003E0C53" w:rsidRDefault="00631BD7" w:rsidP="00F56225">
            <w:pPr>
              <w:ind w:left="-468" w:firstLine="468"/>
              <w:rPr>
                <w:rFonts w:ascii="Times New Roman" w:hAnsi="Times New Roman" w:cs="Times New Roman"/>
                <w:lang w:eastAsia="en-GB"/>
              </w:rPr>
            </w:pPr>
            <w:proofErr w:type="spellStart"/>
            <w:r w:rsidRPr="003E0C53">
              <w:rPr>
                <w:rFonts w:ascii="Times New Roman" w:hAnsi="Times New Roman" w:cs="Times New Roman"/>
              </w:rPr>
              <w:t>Межпредметные</w:t>
            </w:r>
            <w:proofErr w:type="spellEnd"/>
            <w:r w:rsidRPr="003E0C53">
              <w:rPr>
                <w:rFonts w:ascii="Times New Roman" w:hAnsi="Times New Roman" w:cs="Times New Roman"/>
              </w:rPr>
              <w:t xml:space="preserve"> связи</w:t>
            </w:r>
          </w:p>
        </w:tc>
        <w:tc>
          <w:tcPr>
            <w:tcW w:w="3661" w:type="pct"/>
            <w:gridSpan w:val="4"/>
            <w:tcBorders>
              <w:top w:val="single" w:sz="4" w:space="0" w:color="auto"/>
              <w:left w:val="single" w:sz="8" w:space="0" w:color="2976A4"/>
              <w:bottom w:val="single" w:sz="4" w:space="0" w:color="auto"/>
              <w:right w:val="single" w:sz="4" w:space="0" w:color="auto"/>
            </w:tcBorders>
            <w:hideMark/>
          </w:tcPr>
          <w:p w:rsidR="00631BD7" w:rsidRPr="003E0C53" w:rsidRDefault="00631BD7" w:rsidP="00304552">
            <w:pPr>
              <w:rPr>
                <w:rFonts w:ascii="Times New Roman" w:hAnsi="Times New Roman" w:cs="Times New Roman"/>
                <w:lang w:eastAsia="en-GB"/>
              </w:rPr>
            </w:pPr>
            <w:r w:rsidRPr="003E0C53">
              <w:rPr>
                <w:rFonts w:ascii="Times New Roman" w:hAnsi="Times New Roman" w:cs="Times New Roman"/>
              </w:rPr>
              <w:t xml:space="preserve">  </w:t>
            </w:r>
            <w:r w:rsidR="00304552">
              <w:rPr>
                <w:rFonts w:ascii="Times New Roman" w:hAnsi="Times New Roman" w:cs="Times New Roman"/>
              </w:rPr>
              <w:t>химия</w:t>
            </w:r>
          </w:p>
        </w:tc>
      </w:tr>
      <w:tr w:rsidR="00631BD7" w:rsidRPr="003E0C53" w:rsidTr="00304552">
        <w:trPr>
          <w:cantSplit/>
          <w:trHeight w:val="696"/>
        </w:trPr>
        <w:tc>
          <w:tcPr>
            <w:tcW w:w="1339" w:type="pct"/>
            <w:gridSpan w:val="2"/>
            <w:tcBorders>
              <w:top w:val="single" w:sz="4" w:space="0" w:color="auto"/>
              <w:left w:val="single" w:sz="4" w:space="0" w:color="auto"/>
              <w:bottom w:val="single" w:sz="4" w:space="0" w:color="auto"/>
              <w:right w:val="single" w:sz="8" w:space="0" w:color="2976A4"/>
            </w:tcBorders>
            <w:hideMark/>
          </w:tcPr>
          <w:p w:rsidR="00631BD7" w:rsidRPr="003E0C53" w:rsidRDefault="00631BD7" w:rsidP="00F56225">
            <w:pPr>
              <w:ind w:left="-468" w:firstLine="468"/>
              <w:jc w:val="both"/>
              <w:rPr>
                <w:rFonts w:ascii="Times New Roman" w:hAnsi="Times New Roman" w:cs="Times New Roman"/>
              </w:rPr>
            </w:pPr>
            <w:r w:rsidRPr="003E0C53">
              <w:rPr>
                <w:rFonts w:ascii="Times New Roman" w:hAnsi="Times New Roman" w:cs="Times New Roman"/>
              </w:rPr>
              <w:t>Навыки   использования</w:t>
            </w:r>
          </w:p>
          <w:p w:rsidR="00631BD7" w:rsidRPr="003E0C53" w:rsidRDefault="00631BD7" w:rsidP="00F56225">
            <w:pPr>
              <w:ind w:left="-468" w:firstLine="468"/>
              <w:jc w:val="both"/>
              <w:rPr>
                <w:rFonts w:ascii="Times New Roman" w:hAnsi="Times New Roman" w:cs="Times New Roman"/>
                <w:lang w:eastAsia="en-GB"/>
              </w:rPr>
            </w:pPr>
            <w:r w:rsidRPr="003E0C53">
              <w:rPr>
                <w:rFonts w:ascii="Times New Roman" w:hAnsi="Times New Roman" w:cs="Times New Roman"/>
              </w:rPr>
              <w:t xml:space="preserve"> ИКТ</w:t>
            </w:r>
          </w:p>
        </w:tc>
        <w:tc>
          <w:tcPr>
            <w:tcW w:w="3661" w:type="pct"/>
            <w:gridSpan w:val="4"/>
            <w:tcBorders>
              <w:top w:val="single" w:sz="4" w:space="0" w:color="auto"/>
              <w:left w:val="single" w:sz="8" w:space="0" w:color="2976A4"/>
              <w:bottom w:val="single" w:sz="4" w:space="0" w:color="auto"/>
              <w:right w:val="single" w:sz="4" w:space="0" w:color="auto"/>
            </w:tcBorders>
            <w:hideMark/>
          </w:tcPr>
          <w:p w:rsidR="00631BD7" w:rsidRPr="003E0C53" w:rsidRDefault="00631BD7" w:rsidP="00F56225">
            <w:pPr>
              <w:rPr>
                <w:rFonts w:ascii="Times New Roman" w:hAnsi="Times New Roman" w:cs="Times New Roman"/>
                <w:lang w:eastAsia="en-GB"/>
              </w:rPr>
            </w:pPr>
            <w:r w:rsidRPr="003E0C53">
              <w:rPr>
                <w:rFonts w:ascii="Times New Roman" w:hAnsi="Times New Roman" w:cs="Times New Roman"/>
              </w:rPr>
              <w:t xml:space="preserve">Умение работать с </w:t>
            </w:r>
            <w:proofErr w:type="spellStart"/>
            <w:r w:rsidRPr="003E0C53">
              <w:rPr>
                <w:rFonts w:ascii="Times New Roman" w:hAnsi="Times New Roman" w:cs="Times New Roman"/>
              </w:rPr>
              <w:t>интернет-ресурсами</w:t>
            </w:r>
            <w:proofErr w:type="spellEnd"/>
            <w:r w:rsidRPr="003E0C53">
              <w:rPr>
                <w:rFonts w:ascii="Times New Roman" w:hAnsi="Times New Roman" w:cs="Times New Roman"/>
              </w:rPr>
              <w:t>, с информацией, видеоматериалом</w:t>
            </w:r>
          </w:p>
        </w:tc>
      </w:tr>
      <w:tr w:rsidR="00631BD7" w:rsidRPr="003E0C53" w:rsidTr="00304552">
        <w:trPr>
          <w:cantSplit/>
          <w:trHeight w:val="584"/>
        </w:trPr>
        <w:tc>
          <w:tcPr>
            <w:tcW w:w="1339" w:type="pct"/>
            <w:gridSpan w:val="2"/>
            <w:tcBorders>
              <w:top w:val="single" w:sz="4" w:space="0" w:color="auto"/>
              <w:left w:val="single" w:sz="4" w:space="0" w:color="auto"/>
              <w:bottom w:val="single" w:sz="8" w:space="0" w:color="2976A4"/>
              <w:right w:val="single" w:sz="8" w:space="0" w:color="2976A4"/>
            </w:tcBorders>
          </w:tcPr>
          <w:p w:rsidR="00631BD7" w:rsidRPr="003E0C53" w:rsidRDefault="00631BD7" w:rsidP="00F56225">
            <w:pPr>
              <w:ind w:left="-468" w:firstLine="468"/>
              <w:jc w:val="center"/>
              <w:rPr>
                <w:rFonts w:ascii="Times New Roman" w:hAnsi="Times New Roman" w:cs="Times New Roman"/>
                <w:lang w:eastAsia="en-GB"/>
              </w:rPr>
            </w:pPr>
            <w:r w:rsidRPr="003E0C53">
              <w:rPr>
                <w:rFonts w:ascii="Times New Roman" w:hAnsi="Times New Roman" w:cs="Times New Roman"/>
              </w:rPr>
              <w:t>Предварительные знания</w:t>
            </w:r>
          </w:p>
        </w:tc>
        <w:tc>
          <w:tcPr>
            <w:tcW w:w="3661" w:type="pct"/>
            <w:gridSpan w:val="4"/>
            <w:tcBorders>
              <w:top w:val="single" w:sz="4" w:space="0" w:color="auto"/>
              <w:left w:val="single" w:sz="8" w:space="0" w:color="2976A4"/>
              <w:bottom w:val="single" w:sz="8" w:space="0" w:color="2976A4"/>
              <w:right w:val="single" w:sz="4" w:space="0" w:color="auto"/>
            </w:tcBorders>
            <w:hideMark/>
          </w:tcPr>
          <w:p w:rsidR="00631BD7" w:rsidRPr="003E0C53" w:rsidRDefault="00631BD7" w:rsidP="00F56225">
            <w:pPr>
              <w:rPr>
                <w:rFonts w:ascii="Times New Roman" w:eastAsia="Times New Roman" w:hAnsi="Times New Roman" w:cs="Times New Roman"/>
              </w:rPr>
            </w:pPr>
            <w:r w:rsidRPr="003E0C53">
              <w:rPr>
                <w:rFonts w:ascii="Times New Roman" w:hAnsi="Times New Roman" w:cs="Times New Roman"/>
              </w:rPr>
              <w:t xml:space="preserve"> </w:t>
            </w:r>
            <w:r w:rsidR="00304552">
              <w:rPr>
                <w:rFonts w:ascii="Times New Roman" w:eastAsia="Times New Roman" w:hAnsi="Times New Roman" w:cs="Times New Roman"/>
              </w:rPr>
              <w:t>информация</w:t>
            </w:r>
            <w:r w:rsidRPr="003E0C53">
              <w:rPr>
                <w:rFonts w:ascii="Times New Roman" w:eastAsia="Times New Roman" w:hAnsi="Times New Roman" w:cs="Times New Roman"/>
              </w:rPr>
              <w:t xml:space="preserve"> о</w:t>
            </w:r>
            <w:r w:rsidR="00304552">
              <w:rPr>
                <w:rFonts w:ascii="Times New Roman" w:eastAsia="Times New Roman" w:hAnsi="Times New Roman" w:cs="Times New Roman"/>
              </w:rPr>
              <w:t xml:space="preserve"> функциях</w:t>
            </w:r>
            <w:r w:rsidRPr="003E0C53">
              <w:rPr>
                <w:rFonts w:ascii="Times New Roman" w:eastAsia="Times New Roman" w:hAnsi="Times New Roman" w:cs="Times New Roman"/>
              </w:rPr>
              <w:t xml:space="preserve"> крови</w:t>
            </w:r>
          </w:p>
          <w:p w:rsidR="00631BD7" w:rsidRPr="003E0C53" w:rsidRDefault="00631BD7" w:rsidP="00F56225">
            <w:pPr>
              <w:rPr>
                <w:rFonts w:ascii="Times New Roman" w:hAnsi="Times New Roman" w:cs="Times New Roman"/>
              </w:rPr>
            </w:pPr>
          </w:p>
        </w:tc>
      </w:tr>
      <w:tr w:rsidR="00631BD7" w:rsidRPr="003E0C53" w:rsidTr="00304552">
        <w:trPr>
          <w:trHeight w:val="564"/>
        </w:trPr>
        <w:tc>
          <w:tcPr>
            <w:tcW w:w="5000" w:type="pct"/>
            <w:gridSpan w:val="6"/>
            <w:tcBorders>
              <w:top w:val="single" w:sz="8" w:space="0" w:color="2976A4"/>
              <w:left w:val="nil"/>
              <w:bottom w:val="single" w:sz="4" w:space="0" w:color="auto"/>
              <w:right w:val="single" w:sz="4" w:space="0" w:color="auto"/>
            </w:tcBorders>
            <w:hideMark/>
          </w:tcPr>
          <w:p w:rsidR="00631BD7" w:rsidRPr="003E0C53" w:rsidRDefault="00631BD7" w:rsidP="00F56225">
            <w:pPr>
              <w:jc w:val="center"/>
              <w:rPr>
                <w:rFonts w:ascii="Times New Roman" w:hAnsi="Times New Roman" w:cs="Times New Roman"/>
                <w:b/>
                <w:lang w:eastAsia="en-GB"/>
              </w:rPr>
            </w:pPr>
            <w:r w:rsidRPr="003E0C53">
              <w:rPr>
                <w:rFonts w:ascii="Times New Roman" w:hAnsi="Times New Roman" w:cs="Times New Roman"/>
                <w:b/>
              </w:rPr>
              <w:t>Ход урока</w:t>
            </w:r>
          </w:p>
        </w:tc>
      </w:tr>
      <w:tr w:rsidR="00631BD7" w:rsidRPr="003E0C53" w:rsidTr="008A5799">
        <w:trPr>
          <w:trHeight w:val="528"/>
        </w:trPr>
        <w:tc>
          <w:tcPr>
            <w:tcW w:w="864" w:type="pct"/>
            <w:tcBorders>
              <w:top w:val="single" w:sz="4" w:space="0" w:color="auto"/>
              <w:left w:val="single" w:sz="4" w:space="0" w:color="auto"/>
              <w:bottom w:val="single" w:sz="4" w:space="0" w:color="auto"/>
              <w:right w:val="single" w:sz="4" w:space="0" w:color="auto"/>
            </w:tcBorders>
            <w:hideMark/>
          </w:tcPr>
          <w:p w:rsidR="00631BD7" w:rsidRPr="003E0C53" w:rsidRDefault="00631BD7" w:rsidP="00F56225">
            <w:pPr>
              <w:jc w:val="center"/>
              <w:rPr>
                <w:rFonts w:ascii="Times New Roman" w:hAnsi="Times New Roman" w:cs="Times New Roman"/>
                <w:lang w:eastAsia="en-GB"/>
              </w:rPr>
            </w:pPr>
            <w:r w:rsidRPr="003E0C53">
              <w:rPr>
                <w:rFonts w:ascii="Times New Roman" w:hAnsi="Times New Roman" w:cs="Times New Roman"/>
              </w:rPr>
              <w:t>Запланированн</w:t>
            </w:r>
            <w:r w:rsidRPr="003E0C53">
              <w:rPr>
                <w:rFonts w:ascii="Times New Roman" w:hAnsi="Times New Roman" w:cs="Times New Roman"/>
              </w:rPr>
              <w:lastRenderedPageBreak/>
              <w:t>ые этапы урока</w:t>
            </w:r>
          </w:p>
        </w:tc>
        <w:tc>
          <w:tcPr>
            <w:tcW w:w="3504" w:type="pct"/>
            <w:gridSpan w:val="4"/>
            <w:tcBorders>
              <w:top w:val="single" w:sz="4" w:space="0" w:color="auto"/>
              <w:left w:val="single" w:sz="4" w:space="0" w:color="auto"/>
              <w:bottom w:val="single" w:sz="4" w:space="0" w:color="auto"/>
              <w:right w:val="single" w:sz="4" w:space="0" w:color="auto"/>
            </w:tcBorders>
          </w:tcPr>
          <w:p w:rsidR="00631BD7" w:rsidRPr="003E0C53" w:rsidRDefault="00631BD7" w:rsidP="00F56225">
            <w:pPr>
              <w:jc w:val="center"/>
              <w:rPr>
                <w:rFonts w:ascii="Times New Roman" w:hAnsi="Times New Roman" w:cs="Times New Roman"/>
                <w:lang w:eastAsia="en-GB"/>
              </w:rPr>
            </w:pPr>
            <w:r w:rsidRPr="003E0C53">
              <w:rPr>
                <w:rFonts w:ascii="Times New Roman" w:hAnsi="Times New Roman" w:cs="Times New Roman"/>
              </w:rPr>
              <w:lastRenderedPageBreak/>
              <w:t xml:space="preserve">Запланированная деятельность на уроке </w:t>
            </w:r>
          </w:p>
          <w:p w:rsidR="00631BD7" w:rsidRPr="003E0C53" w:rsidRDefault="00631BD7" w:rsidP="00F56225">
            <w:pPr>
              <w:jc w:val="center"/>
              <w:rPr>
                <w:rFonts w:ascii="Times New Roman" w:hAnsi="Times New Roman" w:cs="Times New Roman"/>
                <w:lang w:eastAsia="en-GB"/>
              </w:rPr>
            </w:pPr>
          </w:p>
        </w:tc>
        <w:tc>
          <w:tcPr>
            <w:tcW w:w="632" w:type="pct"/>
            <w:tcBorders>
              <w:top w:val="single" w:sz="4" w:space="0" w:color="auto"/>
              <w:left w:val="single" w:sz="4" w:space="0" w:color="auto"/>
              <w:bottom w:val="single" w:sz="4" w:space="0" w:color="auto"/>
              <w:right w:val="single" w:sz="4" w:space="0" w:color="auto"/>
            </w:tcBorders>
            <w:hideMark/>
          </w:tcPr>
          <w:p w:rsidR="00631BD7" w:rsidRPr="003E0C53" w:rsidRDefault="00631BD7" w:rsidP="00F56225">
            <w:pPr>
              <w:jc w:val="center"/>
              <w:rPr>
                <w:rFonts w:ascii="Times New Roman" w:hAnsi="Times New Roman" w:cs="Times New Roman"/>
                <w:lang w:eastAsia="en-GB"/>
              </w:rPr>
            </w:pPr>
            <w:r w:rsidRPr="003E0C53">
              <w:rPr>
                <w:rFonts w:ascii="Times New Roman" w:hAnsi="Times New Roman" w:cs="Times New Roman"/>
              </w:rPr>
              <w:lastRenderedPageBreak/>
              <w:t>Ресурсы</w:t>
            </w:r>
          </w:p>
        </w:tc>
      </w:tr>
      <w:tr w:rsidR="00631BD7" w:rsidRPr="003E0C53" w:rsidTr="008A5799">
        <w:trPr>
          <w:trHeight w:val="1413"/>
        </w:trPr>
        <w:tc>
          <w:tcPr>
            <w:tcW w:w="864" w:type="pct"/>
            <w:tcBorders>
              <w:top w:val="single" w:sz="4" w:space="0" w:color="auto"/>
              <w:left w:val="single" w:sz="4" w:space="0" w:color="auto"/>
              <w:bottom w:val="single" w:sz="4" w:space="0" w:color="auto"/>
              <w:right w:val="single" w:sz="4" w:space="0" w:color="auto"/>
            </w:tcBorders>
          </w:tcPr>
          <w:p w:rsidR="00631BD7" w:rsidRPr="003E0C53" w:rsidRDefault="00631BD7" w:rsidP="00F56225">
            <w:pPr>
              <w:jc w:val="center"/>
              <w:rPr>
                <w:rFonts w:ascii="Times New Roman" w:hAnsi="Times New Roman" w:cs="Times New Roman"/>
                <w:lang w:eastAsia="en-GB"/>
              </w:rPr>
            </w:pPr>
            <w:r w:rsidRPr="003E0C53">
              <w:rPr>
                <w:rFonts w:ascii="Times New Roman" w:hAnsi="Times New Roman" w:cs="Times New Roman"/>
              </w:rPr>
              <w:lastRenderedPageBreak/>
              <w:t>Начало урока</w:t>
            </w:r>
          </w:p>
          <w:p w:rsidR="00631BD7" w:rsidRPr="003E0C53" w:rsidRDefault="00631BD7" w:rsidP="00F56225">
            <w:pPr>
              <w:jc w:val="center"/>
              <w:rPr>
                <w:rFonts w:ascii="Times New Roman" w:hAnsi="Times New Roman" w:cs="Times New Roman"/>
                <w:lang w:val="kk-KZ" w:eastAsia="en-GB"/>
              </w:rPr>
            </w:pPr>
            <w:r w:rsidRPr="003E0C53">
              <w:rPr>
                <w:rFonts w:ascii="Times New Roman" w:hAnsi="Times New Roman" w:cs="Times New Roman"/>
                <w:lang w:val="kk-KZ" w:eastAsia="en-GB"/>
              </w:rPr>
              <w:t>0-</w:t>
            </w:r>
            <w:r w:rsidRPr="003E0C53">
              <w:rPr>
                <w:rFonts w:ascii="Times New Roman" w:hAnsi="Times New Roman" w:cs="Times New Roman"/>
                <w:lang w:eastAsia="en-GB"/>
              </w:rPr>
              <w:t xml:space="preserve"> </w:t>
            </w:r>
            <w:r w:rsidRPr="003E0C53">
              <w:rPr>
                <w:rFonts w:ascii="Times New Roman" w:hAnsi="Times New Roman" w:cs="Times New Roman"/>
                <w:lang w:val="kk-KZ" w:eastAsia="en-GB"/>
              </w:rPr>
              <w:t>5 минут</w:t>
            </w:r>
          </w:p>
          <w:p w:rsidR="00631BD7" w:rsidRPr="003E0C53" w:rsidRDefault="00631BD7" w:rsidP="00F56225">
            <w:pPr>
              <w:jc w:val="center"/>
              <w:rPr>
                <w:rFonts w:ascii="Times New Roman" w:hAnsi="Times New Roman" w:cs="Times New Roman"/>
                <w:lang w:val="en-GB" w:eastAsia="en-GB"/>
              </w:rPr>
            </w:pPr>
          </w:p>
        </w:tc>
        <w:tc>
          <w:tcPr>
            <w:tcW w:w="3504" w:type="pct"/>
            <w:gridSpan w:val="4"/>
            <w:tcBorders>
              <w:top w:val="single" w:sz="4" w:space="0" w:color="auto"/>
              <w:left w:val="single" w:sz="4" w:space="0" w:color="auto"/>
              <w:bottom w:val="single" w:sz="4" w:space="0" w:color="auto"/>
              <w:right w:val="single" w:sz="4" w:space="0" w:color="auto"/>
            </w:tcBorders>
            <w:hideMark/>
          </w:tcPr>
          <w:p w:rsidR="00631BD7" w:rsidRPr="00304552" w:rsidRDefault="00631BD7" w:rsidP="00F56225">
            <w:pPr>
              <w:pStyle w:val="a3"/>
              <w:spacing w:before="0" w:beforeAutospacing="0" w:after="0" w:afterAutospacing="0"/>
              <w:rPr>
                <w:sz w:val="22"/>
                <w:szCs w:val="22"/>
                <w:lang w:val="ru-RU"/>
              </w:rPr>
            </w:pPr>
            <w:r w:rsidRPr="00C270D1">
              <w:rPr>
                <w:b/>
                <w:sz w:val="22"/>
                <w:szCs w:val="22"/>
                <w:lang w:val="ru-RU"/>
              </w:rPr>
              <w:t>Организационный момент. Психологический настрой</w:t>
            </w:r>
            <w:r w:rsidRPr="00304552">
              <w:rPr>
                <w:sz w:val="22"/>
                <w:szCs w:val="22"/>
                <w:lang w:val="ru-RU"/>
              </w:rPr>
              <w:t xml:space="preserve">.  </w:t>
            </w:r>
          </w:p>
          <w:p w:rsidR="00C270D1" w:rsidRPr="008A5799" w:rsidRDefault="00C270D1" w:rsidP="008A5799">
            <w:pPr>
              <w:pStyle w:val="a5"/>
              <w:rPr>
                <w:rFonts w:ascii="Times New Roman" w:hAnsi="Times New Roman"/>
              </w:rPr>
            </w:pPr>
            <w:r w:rsidRPr="008A5799">
              <w:rPr>
                <w:rFonts w:ascii="Times New Roman" w:hAnsi="Times New Roman"/>
              </w:rPr>
              <w:t>Актуализация знаний.</w:t>
            </w:r>
          </w:p>
          <w:p w:rsidR="00C270D1" w:rsidRDefault="00C270D1" w:rsidP="008A5799">
            <w:pPr>
              <w:pStyle w:val="a5"/>
              <w:rPr>
                <w:rFonts w:ascii="Times New Roman" w:hAnsi="Times New Roman"/>
              </w:rPr>
            </w:pPr>
            <w:r w:rsidRPr="008A5799">
              <w:rPr>
                <w:rFonts w:ascii="Times New Roman" w:hAnsi="Times New Roman"/>
              </w:rPr>
              <w:t xml:space="preserve">Вопросы </w:t>
            </w:r>
            <w:r w:rsidR="008A5799" w:rsidRPr="008A5799">
              <w:rPr>
                <w:rFonts w:ascii="Times New Roman" w:hAnsi="Times New Roman"/>
              </w:rPr>
              <w:t>для проверки знаний на обязательном уровне:</w:t>
            </w:r>
          </w:p>
          <w:p w:rsidR="008A5799" w:rsidRDefault="008A5799" w:rsidP="008A5799">
            <w:pPr>
              <w:pStyle w:val="a5"/>
              <w:rPr>
                <w:rFonts w:ascii="Times New Roman" w:hAnsi="Times New Roman"/>
              </w:rPr>
            </w:pPr>
            <w:r>
              <w:rPr>
                <w:rFonts w:ascii="Times New Roman" w:hAnsi="Times New Roman"/>
              </w:rPr>
              <w:t>-Что представляет собой внутренняя среда организма, в чем ее значение?</w:t>
            </w:r>
          </w:p>
          <w:p w:rsidR="008A5799" w:rsidRDefault="008A5799" w:rsidP="008A5799">
            <w:pPr>
              <w:pStyle w:val="a5"/>
              <w:rPr>
                <w:rFonts w:ascii="Times New Roman" w:hAnsi="Times New Roman"/>
              </w:rPr>
            </w:pPr>
            <w:r>
              <w:rPr>
                <w:rFonts w:ascii="Times New Roman" w:hAnsi="Times New Roman"/>
              </w:rPr>
              <w:t>-Что такое физиологические растворы, когда они используются?</w:t>
            </w:r>
          </w:p>
          <w:p w:rsidR="008A5799" w:rsidRDefault="008A5799" w:rsidP="008A5799">
            <w:pPr>
              <w:pStyle w:val="a5"/>
              <w:rPr>
                <w:rFonts w:ascii="Times New Roman" w:hAnsi="Times New Roman"/>
              </w:rPr>
            </w:pPr>
            <w:r>
              <w:rPr>
                <w:rFonts w:ascii="Times New Roman" w:hAnsi="Times New Roman"/>
              </w:rPr>
              <w:t>-Что происходит при свертывании крови? Какое значение оно имеет?</w:t>
            </w:r>
          </w:p>
          <w:p w:rsidR="008A5799" w:rsidRDefault="008A5799" w:rsidP="008A5799">
            <w:pPr>
              <w:pStyle w:val="a5"/>
              <w:rPr>
                <w:rFonts w:ascii="Times New Roman" w:hAnsi="Times New Roman"/>
              </w:rPr>
            </w:pPr>
            <w:r>
              <w:rPr>
                <w:rFonts w:ascii="Times New Roman" w:hAnsi="Times New Roman"/>
              </w:rPr>
              <w:t>Вопросы для проверки знаний на повышенном уровне.</w:t>
            </w:r>
          </w:p>
          <w:p w:rsidR="00631BD7" w:rsidRDefault="008A5799" w:rsidP="008A5799">
            <w:pPr>
              <w:pStyle w:val="a5"/>
              <w:rPr>
                <w:rFonts w:ascii="Times New Roman" w:hAnsi="Times New Roman"/>
              </w:rPr>
            </w:pPr>
            <w:r>
              <w:rPr>
                <w:rFonts w:ascii="Times New Roman" w:hAnsi="Times New Roman"/>
              </w:rPr>
              <w:t>-Почему кровь относят к внутренней среде организма? Через какие органы и как внешняя среда влияет на внутреннюю среду организма?</w:t>
            </w:r>
          </w:p>
          <w:p w:rsidR="008A5799" w:rsidRPr="007D62CC" w:rsidRDefault="008A5799" w:rsidP="008A5799">
            <w:pPr>
              <w:pStyle w:val="a5"/>
              <w:rPr>
                <w:rFonts w:ascii="Times New Roman" w:hAnsi="Times New Roman"/>
              </w:rPr>
            </w:pPr>
          </w:p>
        </w:tc>
        <w:tc>
          <w:tcPr>
            <w:tcW w:w="632" w:type="pct"/>
            <w:tcBorders>
              <w:top w:val="single" w:sz="4" w:space="0" w:color="auto"/>
              <w:left w:val="single" w:sz="4" w:space="0" w:color="auto"/>
              <w:bottom w:val="single" w:sz="4" w:space="0" w:color="auto"/>
              <w:right w:val="single" w:sz="4" w:space="0" w:color="auto"/>
            </w:tcBorders>
          </w:tcPr>
          <w:p w:rsidR="00631BD7" w:rsidRPr="003E0C53" w:rsidRDefault="00631BD7" w:rsidP="00F56225">
            <w:pPr>
              <w:rPr>
                <w:rFonts w:ascii="Times New Roman" w:hAnsi="Times New Roman" w:cs="Times New Roman"/>
                <w:lang w:eastAsia="en-GB"/>
              </w:rPr>
            </w:pPr>
          </w:p>
        </w:tc>
      </w:tr>
      <w:tr w:rsidR="00631BD7" w:rsidRPr="00D5270A" w:rsidTr="008A5799">
        <w:trPr>
          <w:trHeight w:val="1196"/>
        </w:trPr>
        <w:tc>
          <w:tcPr>
            <w:tcW w:w="864" w:type="pct"/>
            <w:tcBorders>
              <w:top w:val="single" w:sz="4" w:space="0" w:color="auto"/>
              <w:left w:val="single" w:sz="4" w:space="0" w:color="auto"/>
              <w:bottom w:val="single" w:sz="4" w:space="0" w:color="auto"/>
              <w:right w:val="single" w:sz="4" w:space="0" w:color="auto"/>
            </w:tcBorders>
            <w:hideMark/>
          </w:tcPr>
          <w:p w:rsidR="00631BD7" w:rsidRPr="00D5270A" w:rsidRDefault="00631BD7" w:rsidP="00F56225">
            <w:pPr>
              <w:jc w:val="center"/>
              <w:rPr>
                <w:rFonts w:ascii="Times New Roman" w:hAnsi="Times New Roman" w:cs="Times New Roman"/>
              </w:rPr>
            </w:pPr>
            <w:r w:rsidRPr="00D5270A">
              <w:rPr>
                <w:rFonts w:ascii="Times New Roman" w:hAnsi="Times New Roman" w:cs="Times New Roman"/>
              </w:rPr>
              <w:t>Середина урока</w:t>
            </w:r>
          </w:p>
          <w:p w:rsidR="00631BD7" w:rsidRPr="00D5270A" w:rsidRDefault="00631BD7" w:rsidP="00F56225">
            <w:pPr>
              <w:jc w:val="center"/>
              <w:rPr>
                <w:rFonts w:ascii="Times New Roman" w:hAnsi="Times New Roman" w:cs="Times New Roman"/>
                <w:lang w:eastAsia="en-GB"/>
              </w:rPr>
            </w:pPr>
            <w:r w:rsidRPr="00D5270A">
              <w:rPr>
                <w:rFonts w:ascii="Times New Roman" w:hAnsi="Times New Roman" w:cs="Times New Roman"/>
                <w:lang w:val="kk-KZ"/>
              </w:rPr>
              <w:t>5 – 12 минут</w:t>
            </w:r>
          </w:p>
          <w:p w:rsidR="00631BD7" w:rsidRPr="00D5270A" w:rsidRDefault="00631BD7" w:rsidP="00F56225">
            <w:pPr>
              <w:rPr>
                <w:rFonts w:ascii="Times New Roman" w:hAnsi="Times New Roman" w:cs="Times New Roman"/>
              </w:rPr>
            </w:pPr>
            <w:r w:rsidRPr="00D5270A">
              <w:rPr>
                <w:rFonts w:ascii="Times New Roman" w:hAnsi="Times New Roman" w:cs="Times New Roman"/>
              </w:rPr>
              <w:t xml:space="preserve"> </w:t>
            </w:r>
          </w:p>
          <w:p w:rsidR="00631BD7" w:rsidRPr="00D5270A" w:rsidRDefault="00631BD7" w:rsidP="00F56225">
            <w:pPr>
              <w:rPr>
                <w:rFonts w:ascii="Times New Roman" w:hAnsi="Times New Roman" w:cs="Times New Roman"/>
              </w:rPr>
            </w:pPr>
          </w:p>
          <w:p w:rsidR="00631BD7" w:rsidRPr="00D5270A" w:rsidRDefault="00631BD7" w:rsidP="00F56225">
            <w:pPr>
              <w:rPr>
                <w:rFonts w:ascii="Times New Roman" w:hAnsi="Times New Roman" w:cs="Times New Roman"/>
              </w:rPr>
            </w:pPr>
          </w:p>
          <w:p w:rsidR="00631BD7" w:rsidRPr="00D5270A" w:rsidRDefault="00631BD7" w:rsidP="00F56225">
            <w:pPr>
              <w:rPr>
                <w:rFonts w:ascii="Times New Roman" w:hAnsi="Times New Roman" w:cs="Times New Roman"/>
              </w:rPr>
            </w:pPr>
          </w:p>
          <w:p w:rsidR="00631BD7" w:rsidRPr="00D5270A" w:rsidRDefault="00631BD7" w:rsidP="00F56225">
            <w:pPr>
              <w:jc w:val="center"/>
              <w:rPr>
                <w:rFonts w:ascii="Times New Roman" w:hAnsi="Times New Roman" w:cs="Times New Roman"/>
              </w:rPr>
            </w:pPr>
            <w:r w:rsidRPr="00D5270A">
              <w:rPr>
                <w:rFonts w:ascii="Times New Roman" w:hAnsi="Times New Roman" w:cs="Times New Roman"/>
              </w:rPr>
              <w:t>15-20 мин</w:t>
            </w:r>
          </w:p>
          <w:p w:rsidR="00631BD7" w:rsidRPr="00D5270A" w:rsidRDefault="00631BD7" w:rsidP="00F56225">
            <w:pPr>
              <w:rPr>
                <w:rFonts w:ascii="Times New Roman" w:hAnsi="Times New Roman" w:cs="Times New Roman"/>
              </w:rPr>
            </w:pPr>
          </w:p>
          <w:p w:rsidR="00631BD7" w:rsidRPr="00D5270A" w:rsidRDefault="00631BD7" w:rsidP="00F56225">
            <w:pPr>
              <w:rPr>
                <w:rFonts w:ascii="Times New Roman" w:hAnsi="Times New Roman" w:cs="Times New Roman"/>
                <w:lang w:eastAsia="en-GB"/>
              </w:rPr>
            </w:pPr>
          </w:p>
        </w:tc>
        <w:tc>
          <w:tcPr>
            <w:tcW w:w="3504" w:type="pct"/>
            <w:gridSpan w:val="4"/>
            <w:tcBorders>
              <w:top w:val="single" w:sz="4" w:space="0" w:color="auto"/>
              <w:left w:val="single" w:sz="4" w:space="0" w:color="auto"/>
              <w:bottom w:val="single" w:sz="4" w:space="0" w:color="auto"/>
              <w:right w:val="single" w:sz="4" w:space="0" w:color="auto"/>
            </w:tcBorders>
            <w:hideMark/>
          </w:tcPr>
          <w:p w:rsidR="00631BD7" w:rsidRPr="00D5270A" w:rsidRDefault="00631BD7" w:rsidP="00F56225">
            <w:pPr>
              <w:rPr>
                <w:rFonts w:ascii="Times New Roman" w:hAnsi="Times New Roman" w:cs="Times New Roman"/>
              </w:rPr>
            </w:pPr>
            <w:r w:rsidRPr="00D5270A">
              <w:rPr>
                <w:rFonts w:ascii="Times New Roman" w:hAnsi="Times New Roman" w:cs="Times New Roman"/>
              </w:rPr>
              <w:t xml:space="preserve">Пробуждение интереса. </w:t>
            </w:r>
          </w:p>
          <w:p w:rsidR="00631BD7" w:rsidRPr="00D5270A" w:rsidRDefault="00631BD7" w:rsidP="00F56225">
            <w:pPr>
              <w:rPr>
                <w:rFonts w:ascii="Times New Roman" w:hAnsi="Times New Roman" w:cs="Times New Roman"/>
              </w:rPr>
            </w:pPr>
            <w:r w:rsidRPr="00D5270A">
              <w:rPr>
                <w:rFonts w:ascii="Times New Roman" w:hAnsi="Times New Roman" w:cs="Times New Roman"/>
                <w:b/>
              </w:rPr>
              <w:t xml:space="preserve"> Работа в парах</w:t>
            </w:r>
            <w:r w:rsidRPr="00D5270A">
              <w:rPr>
                <w:rFonts w:ascii="Times New Roman" w:hAnsi="Times New Roman" w:cs="Times New Roman"/>
              </w:rPr>
              <w:t xml:space="preserve">. </w:t>
            </w:r>
          </w:p>
          <w:p w:rsidR="00631BD7" w:rsidRPr="00D5270A" w:rsidRDefault="00631BD7" w:rsidP="00F56225">
            <w:pPr>
              <w:pStyle w:val="a3"/>
              <w:shd w:val="clear" w:color="auto" w:fill="FFFFFF"/>
              <w:spacing w:before="0" w:beforeAutospacing="0" w:after="0" w:afterAutospacing="0"/>
              <w:rPr>
                <w:sz w:val="22"/>
                <w:szCs w:val="22"/>
                <w:lang w:val="ru-RU"/>
              </w:rPr>
            </w:pPr>
            <w:r w:rsidRPr="00D5270A">
              <w:rPr>
                <w:b/>
                <w:bCs/>
                <w:sz w:val="22"/>
                <w:szCs w:val="22"/>
                <w:lang w:val="ru-RU"/>
              </w:rPr>
              <w:t>Задания 1</w:t>
            </w:r>
          </w:p>
          <w:p w:rsidR="00631BD7" w:rsidRPr="00D5270A" w:rsidRDefault="00631BD7" w:rsidP="00631BD7">
            <w:pPr>
              <w:pStyle w:val="a3"/>
              <w:numPr>
                <w:ilvl w:val="0"/>
                <w:numId w:val="1"/>
              </w:numPr>
              <w:shd w:val="clear" w:color="auto" w:fill="FFFFFF"/>
              <w:spacing w:before="0" w:beforeAutospacing="0" w:after="0" w:afterAutospacing="0"/>
              <w:rPr>
                <w:sz w:val="22"/>
                <w:szCs w:val="22"/>
                <w:lang w:val="ru-RU"/>
              </w:rPr>
            </w:pPr>
            <w:r w:rsidRPr="00D5270A">
              <w:rPr>
                <w:sz w:val="22"/>
                <w:szCs w:val="22"/>
                <w:lang w:val="ru-RU"/>
              </w:rPr>
              <w:t xml:space="preserve">Каково строение и функции эритроцитов?  Что такое гемоглобин? Какова его функция? </w:t>
            </w:r>
          </w:p>
          <w:p w:rsidR="00631BD7" w:rsidRPr="00D5270A" w:rsidRDefault="00631BD7" w:rsidP="00F56225">
            <w:pPr>
              <w:pStyle w:val="a3"/>
              <w:shd w:val="clear" w:color="auto" w:fill="FFFFFF"/>
              <w:spacing w:before="0" w:beforeAutospacing="0" w:after="0" w:afterAutospacing="0"/>
              <w:rPr>
                <w:sz w:val="22"/>
                <w:szCs w:val="22"/>
                <w:lang w:val="ru-RU"/>
              </w:rPr>
            </w:pPr>
          </w:p>
          <w:p w:rsidR="00631BD7" w:rsidRPr="00D5270A" w:rsidRDefault="00631BD7" w:rsidP="00F56225">
            <w:pPr>
              <w:pStyle w:val="a3"/>
              <w:shd w:val="clear" w:color="auto" w:fill="FFFFFF"/>
              <w:spacing w:before="0" w:beforeAutospacing="0" w:after="0" w:afterAutospacing="0"/>
              <w:rPr>
                <w:sz w:val="22"/>
                <w:szCs w:val="22"/>
                <w:lang w:val="ru-RU"/>
              </w:rPr>
            </w:pPr>
            <w:r w:rsidRPr="00D5270A">
              <w:rPr>
                <w:b/>
                <w:bCs/>
                <w:sz w:val="22"/>
                <w:szCs w:val="22"/>
                <w:lang w:val="ru-RU"/>
              </w:rPr>
              <w:t>Задания 2</w:t>
            </w:r>
          </w:p>
          <w:p w:rsidR="00631BD7" w:rsidRPr="00D5270A" w:rsidRDefault="00631BD7" w:rsidP="00F56225">
            <w:pPr>
              <w:pStyle w:val="a3"/>
              <w:shd w:val="clear" w:color="auto" w:fill="FFFFFF"/>
              <w:spacing w:before="0" w:beforeAutospacing="0" w:after="0" w:afterAutospacing="0"/>
              <w:rPr>
                <w:sz w:val="22"/>
                <w:szCs w:val="22"/>
                <w:lang w:val="ru-RU"/>
              </w:rPr>
            </w:pPr>
          </w:p>
          <w:p w:rsidR="00631BD7" w:rsidRPr="00D5270A" w:rsidRDefault="00631BD7" w:rsidP="00631BD7">
            <w:pPr>
              <w:pStyle w:val="a3"/>
              <w:numPr>
                <w:ilvl w:val="0"/>
                <w:numId w:val="2"/>
              </w:numPr>
              <w:shd w:val="clear" w:color="auto" w:fill="FFFFFF"/>
              <w:spacing w:before="0" w:beforeAutospacing="0" w:after="0" w:afterAutospacing="0"/>
              <w:rPr>
                <w:sz w:val="22"/>
                <w:szCs w:val="22"/>
                <w:lang w:val="ru-RU"/>
              </w:rPr>
            </w:pPr>
            <w:r w:rsidRPr="00D5270A">
              <w:rPr>
                <w:sz w:val="22"/>
                <w:szCs w:val="22"/>
                <w:lang w:val="ru-RU"/>
              </w:rPr>
              <w:t>Прочитайте текст «Лейкоциты». Каково строение и функции лейкоцитов? Как лейкоциты приспособлены к выполнению этой функции?</w:t>
            </w:r>
          </w:p>
          <w:p w:rsidR="00631BD7" w:rsidRPr="00D5270A" w:rsidRDefault="00631BD7" w:rsidP="00F56225">
            <w:pPr>
              <w:pStyle w:val="a3"/>
              <w:shd w:val="clear" w:color="auto" w:fill="FFFFFF"/>
              <w:spacing w:before="0" w:beforeAutospacing="0" w:after="0" w:afterAutospacing="0"/>
              <w:rPr>
                <w:sz w:val="22"/>
                <w:szCs w:val="22"/>
                <w:lang w:val="ru-RU"/>
              </w:rPr>
            </w:pPr>
            <w:proofErr w:type="spellStart"/>
            <w:r w:rsidRPr="00D5270A">
              <w:rPr>
                <w:b/>
                <w:bCs/>
                <w:sz w:val="22"/>
                <w:szCs w:val="22"/>
              </w:rPr>
              <w:t>Задания</w:t>
            </w:r>
            <w:proofErr w:type="spellEnd"/>
            <w:r w:rsidRPr="00D5270A">
              <w:rPr>
                <w:b/>
                <w:bCs/>
                <w:sz w:val="22"/>
                <w:szCs w:val="22"/>
              </w:rPr>
              <w:t xml:space="preserve"> </w:t>
            </w:r>
            <w:r w:rsidRPr="00D5270A">
              <w:rPr>
                <w:b/>
                <w:bCs/>
                <w:sz w:val="22"/>
                <w:szCs w:val="22"/>
                <w:lang w:val="ru-RU"/>
              </w:rPr>
              <w:t>3</w:t>
            </w:r>
          </w:p>
          <w:p w:rsidR="00631BD7" w:rsidRPr="00D5270A" w:rsidRDefault="00631BD7" w:rsidP="00631BD7">
            <w:pPr>
              <w:pStyle w:val="a3"/>
              <w:numPr>
                <w:ilvl w:val="0"/>
                <w:numId w:val="3"/>
              </w:numPr>
              <w:shd w:val="clear" w:color="auto" w:fill="FFFFFF"/>
              <w:spacing w:before="0" w:beforeAutospacing="0" w:after="0" w:afterAutospacing="0"/>
              <w:rPr>
                <w:sz w:val="22"/>
                <w:szCs w:val="22"/>
                <w:lang w:val="ru-RU"/>
              </w:rPr>
            </w:pPr>
            <w:r w:rsidRPr="00D5270A">
              <w:rPr>
                <w:sz w:val="22"/>
                <w:szCs w:val="22"/>
                <w:lang w:val="ru-RU"/>
              </w:rPr>
              <w:t>Условия образования тромба (кислород, соли кальция, фибриноген, ферменты, витамины)?</w:t>
            </w:r>
          </w:p>
          <w:p w:rsidR="00631BD7" w:rsidRPr="00D5270A" w:rsidRDefault="00631BD7" w:rsidP="00631BD7">
            <w:pPr>
              <w:pStyle w:val="a3"/>
              <w:numPr>
                <w:ilvl w:val="0"/>
                <w:numId w:val="3"/>
              </w:numPr>
              <w:shd w:val="clear" w:color="auto" w:fill="FFFFFF"/>
              <w:spacing w:before="0" w:beforeAutospacing="0" w:after="0" w:afterAutospacing="0"/>
              <w:rPr>
                <w:sz w:val="22"/>
                <w:szCs w:val="22"/>
                <w:lang w:val="ru-RU"/>
              </w:rPr>
            </w:pPr>
            <w:r w:rsidRPr="00D5270A">
              <w:rPr>
                <w:sz w:val="22"/>
                <w:szCs w:val="22"/>
                <w:lang w:val="ru-RU"/>
              </w:rPr>
              <w:t>Состав тромба (фибрин и эритроцит)?</w:t>
            </w:r>
          </w:p>
          <w:p w:rsidR="007015B9" w:rsidRPr="00D5270A" w:rsidRDefault="007015B9" w:rsidP="007015B9">
            <w:pPr>
              <w:pStyle w:val="a3"/>
              <w:shd w:val="clear" w:color="auto" w:fill="FFFFFF"/>
              <w:spacing w:before="0" w:beforeAutospacing="0" w:after="0" w:afterAutospacing="0"/>
              <w:rPr>
                <w:b/>
                <w:bCs/>
                <w:sz w:val="22"/>
                <w:szCs w:val="22"/>
                <w:lang w:val="ru-RU"/>
              </w:rPr>
            </w:pPr>
            <w:r w:rsidRPr="00D5270A">
              <w:rPr>
                <w:b/>
                <w:bCs/>
                <w:sz w:val="22"/>
                <w:szCs w:val="22"/>
                <w:lang w:val="ru-RU"/>
              </w:rPr>
              <w:t>Задания 4</w:t>
            </w:r>
          </w:p>
          <w:p w:rsidR="00631BD7" w:rsidRPr="009D1A94" w:rsidRDefault="00D5270A" w:rsidP="009D1A94">
            <w:pPr>
              <w:rPr>
                <w:rFonts w:ascii="Times New Roman" w:hAnsi="Times New Roman" w:cs="Times New Roman"/>
                <w:bCs/>
                <w:shd w:val="clear" w:color="auto" w:fill="FFFFFF"/>
              </w:rPr>
            </w:pPr>
            <w:r w:rsidRPr="009D1A94">
              <w:rPr>
                <w:rFonts w:ascii="Times New Roman" w:hAnsi="Times New Roman" w:cs="Times New Roman"/>
                <w:bCs/>
                <w:shd w:val="clear" w:color="auto" w:fill="FFFFFF"/>
              </w:rPr>
              <w:t>Осмыслите несколько фактов, доказанных физиологами и медиками: 1)состав крови и строение кровяных клеток у человека и млекопитающих животных одинаковы; 2)состав, строение и группы крови одинаковы у людей всех рас и национальностей, поэтому кровь человека</w:t>
            </w:r>
            <w:r w:rsidR="009D1A94" w:rsidRPr="009D1A94">
              <w:rPr>
                <w:rFonts w:ascii="Times New Roman" w:hAnsi="Times New Roman" w:cs="Times New Roman"/>
                <w:bCs/>
                <w:shd w:val="clear" w:color="auto" w:fill="FFFFFF"/>
              </w:rPr>
              <w:t xml:space="preserve"> </w:t>
            </w:r>
            <w:r w:rsidRPr="009D1A94">
              <w:rPr>
                <w:rFonts w:ascii="Times New Roman" w:hAnsi="Times New Roman" w:cs="Times New Roman"/>
                <w:bCs/>
                <w:shd w:val="clear" w:color="auto" w:fill="FFFFFF"/>
              </w:rPr>
              <w:t>одной расы</w:t>
            </w:r>
            <w:r w:rsidR="009D1A94" w:rsidRPr="009D1A94">
              <w:rPr>
                <w:rFonts w:ascii="Times New Roman" w:hAnsi="Times New Roman" w:cs="Times New Roman"/>
                <w:bCs/>
                <w:shd w:val="clear" w:color="auto" w:fill="FFFFFF"/>
              </w:rPr>
              <w:t xml:space="preserve"> можно переливать человеку другой расы при соответствии группы крови. Объясните и обсудите, о чем свидетельствуют эти факты.</w:t>
            </w:r>
          </w:p>
        </w:tc>
        <w:tc>
          <w:tcPr>
            <w:tcW w:w="632" w:type="pct"/>
            <w:tcBorders>
              <w:top w:val="single" w:sz="4" w:space="0" w:color="auto"/>
              <w:left w:val="single" w:sz="4" w:space="0" w:color="auto"/>
              <w:bottom w:val="single" w:sz="4" w:space="0" w:color="auto"/>
              <w:right w:val="single" w:sz="4" w:space="0" w:color="auto"/>
            </w:tcBorders>
          </w:tcPr>
          <w:p w:rsidR="00631BD7" w:rsidRPr="00D5270A" w:rsidRDefault="00631BD7" w:rsidP="00F56225">
            <w:pPr>
              <w:rPr>
                <w:rFonts w:ascii="Times New Roman" w:hAnsi="Times New Roman" w:cs="Times New Roman"/>
                <w:lang w:eastAsia="en-GB"/>
              </w:rPr>
            </w:pPr>
          </w:p>
        </w:tc>
      </w:tr>
      <w:tr w:rsidR="00631BD7" w:rsidRPr="003E0C53" w:rsidTr="00304552">
        <w:trPr>
          <w:trHeight w:val="913"/>
        </w:trPr>
        <w:tc>
          <w:tcPr>
            <w:tcW w:w="864" w:type="pct"/>
            <w:tcBorders>
              <w:top w:val="single" w:sz="4" w:space="0" w:color="auto"/>
              <w:left w:val="single" w:sz="4" w:space="0" w:color="auto"/>
              <w:bottom w:val="single" w:sz="8" w:space="0" w:color="2976A4"/>
              <w:right w:val="single" w:sz="4" w:space="0" w:color="auto"/>
            </w:tcBorders>
            <w:hideMark/>
          </w:tcPr>
          <w:p w:rsidR="00631BD7" w:rsidRPr="00D5270A" w:rsidRDefault="00631BD7" w:rsidP="00F56225">
            <w:pPr>
              <w:rPr>
                <w:rFonts w:ascii="Times New Roman" w:hAnsi="Times New Roman" w:cs="Times New Roman"/>
              </w:rPr>
            </w:pPr>
          </w:p>
          <w:p w:rsidR="00631BD7" w:rsidRPr="003E0C53" w:rsidRDefault="00631BD7" w:rsidP="00F56225">
            <w:pPr>
              <w:jc w:val="center"/>
              <w:rPr>
                <w:rFonts w:ascii="Times New Roman" w:hAnsi="Times New Roman" w:cs="Times New Roman"/>
              </w:rPr>
            </w:pPr>
            <w:r w:rsidRPr="003E0C53">
              <w:rPr>
                <w:rFonts w:ascii="Times New Roman" w:hAnsi="Times New Roman" w:cs="Times New Roman"/>
              </w:rPr>
              <w:t>20-25 мин</w:t>
            </w:r>
          </w:p>
          <w:p w:rsidR="00631BD7" w:rsidRPr="003E0C53" w:rsidRDefault="00631BD7" w:rsidP="00F56225">
            <w:pPr>
              <w:rPr>
                <w:rFonts w:ascii="Times New Roman" w:hAnsi="Times New Roman" w:cs="Times New Roman"/>
              </w:rPr>
            </w:pPr>
          </w:p>
          <w:p w:rsidR="00631BD7" w:rsidRPr="003E0C53" w:rsidRDefault="00631BD7" w:rsidP="00F56225">
            <w:pPr>
              <w:rPr>
                <w:rFonts w:ascii="Times New Roman" w:hAnsi="Times New Roman" w:cs="Times New Roman"/>
              </w:rPr>
            </w:pPr>
          </w:p>
          <w:p w:rsidR="00631BD7" w:rsidRPr="003E0C53" w:rsidRDefault="00631BD7" w:rsidP="00F56225">
            <w:pPr>
              <w:jc w:val="center"/>
              <w:rPr>
                <w:rFonts w:ascii="Times New Roman" w:hAnsi="Times New Roman" w:cs="Times New Roman"/>
              </w:rPr>
            </w:pPr>
            <w:r w:rsidRPr="003E0C53">
              <w:rPr>
                <w:rFonts w:ascii="Times New Roman" w:hAnsi="Times New Roman" w:cs="Times New Roman"/>
              </w:rPr>
              <w:t>25-35 мин</w:t>
            </w:r>
          </w:p>
          <w:p w:rsidR="00631BD7" w:rsidRPr="003E0C53" w:rsidRDefault="00631BD7" w:rsidP="00F56225">
            <w:pPr>
              <w:rPr>
                <w:rFonts w:ascii="Times New Roman" w:hAnsi="Times New Roman" w:cs="Times New Roman"/>
              </w:rPr>
            </w:pPr>
          </w:p>
          <w:p w:rsidR="00631BD7" w:rsidRPr="003E0C53" w:rsidRDefault="00631BD7" w:rsidP="00F56225">
            <w:pPr>
              <w:rPr>
                <w:rFonts w:ascii="Times New Roman" w:hAnsi="Times New Roman" w:cs="Times New Roman"/>
              </w:rPr>
            </w:pPr>
          </w:p>
          <w:p w:rsidR="00631BD7" w:rsidRPr="003E0C53" w:rsidRDefault="00631BD7" w:rsidP="00F56225">
            <w:pPr>
              <w:rPr>
                <w:rFonts w:ascii="Times New Roman" w:hAnsi="Times New Roman" w:cs="Times New Roman"/>
              </w:rPr>
            </w:pPr>
          </w:p>
          <w:p w:rsidR="00631BD7" w:rsidRPr="003E0C53" w:rsidRDefault="00631BD7" w:rsidP="00F56225">
            <w:pPr>
              <w:jc w:val="center"/>
              <w:rPr>
                <w:rFonts w:ascii="Times New Roman" w:hAnsi="Times New Roman" w:cs="Times New Roman"/>
              </w:rPr>
            </w:pPr>
            <w:r w:rsidRPr="003E0C53">
              <w:rPr>
                <w:rFonts w:ascii="Times New Roman" w:hAnsi="Times New Roman" w:cs="Times New Roman"/>
              </w:rPr>
              <w:t>35-43 мин</w:t>
            </w:r>
          </w:p>
        </w:tc>
        <w:tc>
          <w:tcPr>
            <w:tcW w:w="3504" w:type="pct"/>
            <w:gridSpan w:val="4"/>
            <w:tcBorders>
              <w:top w:val="single" w:sz="4" w:space="0" w:color="auto"/>
              <w:left w:val="single" w:sz="4" w:space="0" w:color="auto"/>
              <w:bottom w:val="single" w:sz="8" w:space="0" w:color="2976A4"/>
              <w:right w:val="single" w:sz="4" w:space="0" w:color="auto"/>
            </w:tcBorders>
            <w:hideMark/>
          </w:tcPr>
          <w:p w:rsidR="00631BD7" w:rsidRPr="003E0C53"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Подготовьте микроскоп к работе: поставьте его в 10-15 см от края стола, с помощью зеркала осветите поле зрения.</w:t>
            </w:r>
          </w:p>
          <w:p w:rsidR="00631BD7" w:rsidRPr="003E0C53"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Рассмотрите под микроскопом микропрепарат крови лягушки. Найдите красные клетки – эритроциты. Обратите внимание на их форму, размеры, наличие ядра.</w:t>
            </w:r>
          </w:p>
          <w:p w:rsidR="00631BD7" w:rsidRPr="003E0C53"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Рассмотрите под микроскопом микропрепарат крови человека, найдите на нем эритроциты. Обратите внимание на их форму и размеры.</w:t>
            </w:r>
          </w:p>
          <w:p w:rsidR="00631BD7" w:rsidRPr="003E0C53"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Зарисуйте строение эритроцита лягушки и человека.</w:t>
            </w:r>
          </w:p>
          <w:p w:rsidR="00631BD7" w:rsidRPr="003E0C53"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Зарисуйте лейкоциты, если удастся их найти.</w:t>
            </w:r>
          </w:p>
          <w:p w:rsidR="00631BD7"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Сравните эритроциты лягушки и человека; результаты наблюдений занесите в таблицу:</w:t>
            </w:r>
          </w:p>
          <w:p w:rsidR="008A5799" w:rsidRDefault="008A5799" w:rsidP="008A5799">
            <w:pPr>
              <w:shd w:val="clear" w:color="auto" w:fill="FFFFFF"/>
              <w:spacing w:after="0" w:line="240" w:lineRule="auto"/>
              <w:ind w:left="720"/>
              <w:rPr>
                <w:rFonts w:ascii="Times New Roman" w:eastAsia="Times New Roman" w:hAnsi="Times New Roman" w:cs="Times New Roman"/>
              </w:rPr>
            </w:pPr>
          </w:p>
          <w:tbl>
            <w:tblPr>
              <w:tblStyle w:val="a8"/>
              <w:tblW w:w="0" w:type="auto"/>
              <w:tblLayout w:type="fixed"/>
              <w:tblLook w:val="04A0"/>
            </w:tblPr>
            <w:tblGrid>
              <w:gridCol w:w="1069"/>
              <w:gridCol w:w="1134"/>
              <w:gridCol w:w="1843"/>
              <w:gridCol w:w="1134"/>
              <w:gridCol w:w="1296"/>
            </w:tblGrid>
            <w:tr w:rsidR="008A5799" w:rsidTr="007015B9">
              <w:tc>
                <w:tcPr>
                  <w:tcW w:w="1069" w:type="dxa"/>
                </w:tcPr>
                <w:p w:rsidR="008A5799" w:rsidRPr="008A5799" w:rsidRDefault="008A5799" w:rsidP="008A5799">
                  <w:pPr>
                    <w:rPr>
                      <w:rFonts w:ascii="Times New Roman" w:eastAsia="Times New Roman" w:hAnsi="Times New Roman" w:cs="Times New Roman"/>
                      <w:sz w:val="20"/>
                      <w:szCs w:val="20"/>
                    </w:rPr>
                  </w:pPr>
                  <w:r w:rsidRPr="008A5799">
                    <w:rPr>
                      <w:rFonts w:ascii="Times New Roman" w:eastAsia="Times New Roman" w:hAnsi="Times New Roman" w:cs="Times New Roman"/>
                      <w:sz w:val="20"/>
                      <w:szCs w:val="20"/>
                    </w:rPr>
                    <w:t>эритроцит</w:t>
                  </w:r>
                </w:p>
              </w:tc>
              <w:tc>
                <w:tcPr>
                  <w:tcW w:w="1134" w:type="dxa"/>
                </w:tcPr>
                <w:p w:rsidR="008A5799" w:rsidRPr="008A5799" w:rsidRDefault="008A5799" w:rsidP="008A5799">
                  <w:pPr>
                    <w:rPr>
                      <w:rFonts w:ascii="Times New Roman" w:eastAsia="Times New Roman" w:hAnsi="Times New Roman" w:cs="Times New Roman"/>
                      <w:sz w:val="20"/>
                      <w:szCs w:val="20"/>
                    </w:rPr>
                  </w:pPr>
                  <w:r w:rsidRPr="008A5799">
                    <w:rPr>
                      <w:rFonts w:ascii="Times New Roman" w:eastAsia="Times New Roman" w:hAnsi="Times New Roman" w:cs="Times New Roman"/>
                      <w:sz w:val="20"/>
                      <w:szCs w:val="20"/>
                    </w:rPr>
                    <w:t>Диаметр клетки</w:t>
                  </w:r>
                </w:p>
              </w:tc>
              <w:tc>
                <w:tcPr>
                  <w:tcW w:w="1843" w:type="dxa"/>
                </w:tcPr>
                <w:p w:rsidR="008A5799" w:rsidRPr="008A5799" w:rsidRDefault="008A5799" w:rsidP="008A5799">
                  <w:pPr>
                    <w:rPr>
                      <w:rFonts w:ascii="Times New Roman" w:eastAsia="Times New Roman" w:hAnsi="Times New Roman" w:cs="Times New Roman"/>
                      <w:sz w:val="20"/>
                      <w:szCs w:val="20"/>
                    </w:rPr>
                  </w:pPr>
                  <w:r w:rsidRPr="008A5799">
                    <w:rPr>
                      <w:rFonts w:ascii="Times New Roman" w:eastAsia="Times New Roman" w:hAnsi="Times New Roman" w:cs="Times New Roman"/>
                      <w:sz w:val="20"/>
                      <w:szCs w:val="20"/>
                    </w:rPr>
                    <w:t>форма</w:t>
                  </w:r>
                </w:p>
              </w:tc>
              <w:tc>
                <w:tcPr>
                  <w:tcW w:w="1134" w:type="dxa"/>
                </w:tcPr>
                <w:p w:rsidR="008A5799" w:rsidRPr="008A5799" w:rsidRDefault="008A5799" w:rsidP="008A5799">
                  <w:pPr>
                    <w:rPr>
                      <w:rFonts w:ascii="Times New Roman" w:eastAsia="Times New Roman" w:hAnsi="Times New Roman" w:cs="Times New Roman"/>
                      <w:sz w:val="20"/>
                      <w:szCs w:val="20"/>
                    </w:rPr>
                  </w:pPr>
                  <w:r w:rsidRPr="008A5799">
                    <w:rPr>
                      <w:rFonts w:ascii="Times New Roman" w:eastAsia="Times New Roman" w:hAnsi="Times New Roman" w:cs="Times New Roman"/>
                      <w:sz w:val="20"/>
                      <w:szCs w:val="20"/>
                    </w:rPr>
                    <w:t>Наличие ядра</w:t>
                  </w:r>
                </w:p>
              </w:tc>
              <w:tc>
                <w:tcPr>
                  <w:tcW w:w="1296" w:type="dxa"/>
                </w:tcPr>
                <w:p w:rsidR="008A5799" w:rsidRPr="008A5799" w:rsidRDefault="008A5799" w:rsidP="008A5799">
                  <w:pPr>
                    <w:rPr>
                      <w:rFonts w:ascii="Times New Roman" w:eastAsia="Times New Roman" w:hAnsi="Times New Roman" w:cs="Times New Roman"/>
                      <w:sz w:val="20"/>
                      <w:szCs w:val="20"/>
                    </w:rPr>
                  </w:pPr>
                  <w:r w:rsidRPr="008A5799">
                    <w:rPr>
                      <w:rFonts w:ascii="Times New Roman" w:eastAsia="Times New Roman" w:hAnsi="Times New Roman" w:cs="Times New Roman"/>
                      <w:sz w:val="20"/>
                      <w:szCs w:val="20"/>
                    </w:rPr>
                    <w:t>Окраска цитоплазмы</w:t>
                  </w:r>
                </w:p>
              </w:tc>
            </w:tr>
            <w:tr w:rsidR="008A5799" w:rsidTr="007015B9">
              <w:tc>
                <w:tcPr>
                  <w:tcW w:w="1069"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человека</w:t>
                  </w:r>
                </w:p>
              </w:tc>
              <w:tc>
                <w:tcPr>
                  <w:tcW w:w="1134"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7-8 мкм</w:t>
                  </w:r>
                </w:p>
              </w:tc>
              <w:tc>
                <w:tcPr>
                  <w:tcW w:w="1843"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двояковогн</w:t>
                  </w:r>
                  <w:r w:rsidR="007015B9">
                    <w:rPr>
                      <w:rFonts w:ascii="Times New Roman" w:eastAsia="Times New Roman" w:hAnsi="Times New Roman" w:cs="Times New Roman"/>
                    </w:rPr>
                    <w:t>утая</w:t>
                  </w:r>
                </w:p>
              </w:tc>
              <w:tc>
                <w:tcPr>
                  <w:tcW w:w="1134"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нет</w:t>
                  </w:r>
                </w:p>
              </w:tc>
              <w:tc>
                <w:tcPr>
                  <w:tcW w:w="1296" w:type="dxa"/>
                </w:tcPr>
                <w:p w:rsidR="008A5799" w:rsidRDefault="007015B9" w:rsidP="008A5799">
                  <w:pPr>
                    <w:rPr>
                      <w:rFonts w:ascii="Times New Roman" w:eastAsia="Times New Roman" w:hAnsi="Times New Roman" w:cs="Times New Roman"/>
                    </w:rPr>
                  </w:pPr>
                  <w:r>
                    <w:rPr>
                      <w:rFonts w:ascii="Times New Roman" w:eastAsia="Times New Roman" w:hAnsi="Times New Roman" w:cs="Times New Roman"/>
                    </w:rPr>
                    <w:t>Красная</w:t>
                  </w:r>
                </w:p>
              </w:tc>
            </w:tr>
            <w:tr w:rsidR="008A5799" w:rsidTr="007015B9">
              <w:tc>
                <w:tcPr>
                  <w:tcW w:w="1069"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лягушки</w:t>
                  </w:r>
                </w:p>
              </w:tc>
              <w:tc>
                <w:tcPr>
                  <w:tcW w:w="1134"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21-24мкм</w:t>
                  </w:r>
                </w:p>
              </w:tc>
              <w:tc>
                <w:tcPr>
                  <w:tcW w:w="1843"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овальные</w:t>
                  </w:r>
                </w:p>
              </w:tc>
              <w:tc>
                <w:tcPr>
                  <w:tcW w:w="1134" w:type="dxa"/>
                </w:tcPr>
                <w:p w:rsidR="008A5799" w:rsidRDefault="008A5799" w:rsidP="008A5799">
                  <w:pPr>
                    <w:rPr>
                      <w:rFonts w:ascii="Times New Roman" w:eastAsia="Times New Roman" w:hAnsi="Times New Roman" w:cs="Times New Roman"/>
                    </w:rPr>
                  </w:pPr>
                  <w:r>
                    <w:rPr>
                      <w:rFonts w:ascii="Times New Roman" w:eastAsia="Times New Roman" w:hAnsi="Times New Roman" w:cs="Times New Roman"/>
                    </w:rPr>
                    <w:t>есть</w:t>
                  </w:r>
                </w:p>
              </w:tc>
              <w:tc>
                <w:tcPr>
                  <w:tcW w:w="1296" w:type="dxa"/>
                </w:tcPr>
                <w:p w:rsidR="008A5799" w:rsidRDefault="007015B9" w:rsidP="008A5799">
                  <w:pPr>
                    <w:rPr>
                      <w:rFonts w:ascii="Times New Roman" w:eastAsia="Times New Roman" w:hAnsi="Times New Roman" w:cs="Times New Roman"/>
                    </w:rPr>
                  </w:pPr>
                  <w:r>
                    <w:rPr>
                      <w:rFonts w:ascii="Times New Roman" w:eastAsia="Times New Roman" w:hAnsi="Times New Roman" w:cs="Times New Roman"/>
                    </w:rPr>
                    <w:t>розовая</w:t>
                  </w:r>
                </w:p>
              </w:tc>
            </w:tr>
          </w:tbl>
          <w:p w:rsidR="008A5799" w:rsidRPr="003E0C53" w:rsidRDefault="008A5799" w:rsidP="008A5799">
            <w:pPr>
              <w:shd w:val="clear" w:color="auto" w:fill="FFFFFF"/>
              <w:spacing w:after="0" w:line="240" w:lineRule="auto"/>
              <w:ind w:left="720"/>
              <w:rPr>
                <w:rFonts w:ascii="Times New Roman" w:eastAsia="Times New Roman" w:hAnsi="Times New Roman" w:cs="Times New Roman"/>
              </w:rPr>
            </w:pPr>
          </w:p>
          <w:p w:rsidR="00631BD7" w:rsidRPr="003E0C53" w:rsidRDefault="00631BD7" w:rsidP="00631BD7">
            <w:pPr>
              <w:numPr>
                <w:ilvl w:val="0"/>
                <w:numId w:val="4"/>
              </w:numPr>
              <w:shd w:val="clear" w:color="auto" w:fill="FFFFFF"/>
              <w:spacing w:after="0" w:line="240" w:lineRule="auto"/>
              <w:rPr>
                <w:rFonts w:ascii="Times New Roman" w:eastAsia="Times New Roman" w:hAnsi="Times New Roman" w:cs="Times New Roman"/>
              </w:rPr>
            </w:pPr>
            <w:r w:rsidRPr="003E0C53">
              <w:rPr>
                <w:rFonts w:ascii="Times New Roman" w:eastAsia="Times New Roman" w:hAnsi="Times New Roman" w:cs="Times New Roman"/>
              </w:rPr>
              <w:t>Сделайте вывод: чья кровь – лягушки или человека переносит больше кислорода? Почему? (кровь человека переносит больше кислорода, чем кровь лягушки, потому что общая площадь их больше: ядро отсутствует, форма двояковогнутая и их количество в 1мм3 до 5 млн.)</w:t>
            </w:r>
          </w:p>
          <w:p w:rsidR="00631BD7" w:rsidRPr="003E0C53" w:rsidRDefault="00631BD7" w:rsidP="00F56225">
            <w:pPr>
              <w:rPr>
                <w:b/>
              </w:rPr>
            </w:pPr>
          </w:p>
        </w:tc>
        <w:tc>
          <w:tcPr>
            <w:tcW w:w="632" w:type="pct"/>
            <w:tcBorders>
              <w:top w:val="single" w:sz="4" w:space="0" w:color="auto"/>
              <w:left w:val="single" w:sz="4" w:space="0" w:color="auto"/>
              <w:bottom w:val="single" w:sz="8" w:space="0" w:color="2976A4"/>
              <w:right w:val="single" w:sz="4" w:space="0" w:color="auto"/>
            </w:tcBorders>
          </w:tcPr>
          <w:p w:rsidR="00631BD7" w:rsidRPr="003E0C53" w:rsidRDefault="00304552" w:rsidP="00F56225">
            <w:pPr>
              <w:rPr>
                <w:rFonts w:ascii="Times New Roman" w:hAnsi="Times New Roman" w:cs="Times New Roman"/>
                <w:lang w:eastAsia="en-GB"/>
              </w:rPr>
            </w:pPr>
            <w:r>
              <w:rPr>
                <w:rFonts w:ascii="Times New Roman" w:hAnsi="Times New Roman" w:cs="Times New Roman"/>
                <w:lang w:eastAsia="en-GB"/>
              </w:rPr>
              <w:t>Микропрепарат крови человека и лягушки</w:t>
            </w:r>
          </w:p>
        </w:tc>
      </w:tr>
      <w:tr w:rsidR="00631BD7" w:rsidRPr="003E0C53" w:rsidTr="00304552">
        <w:trPr>
          <w:trHeight w:val="2239"/>
        </w:trPr>
        <w:tc>
          <w:tcPr>
            <w:tcW w:w="864" w:type="pct"/>
            <w:tcBorders>
              <w:top w:val="single" w:sz="4" w:space="0" w:color="auto"/>
              <w:left w:val="single" w:sz="4" w:space="0" w:color="auto"/>
              <w:bottom w:val="single" w:sz="4" w:space="0" w:color="auto"/>
              <w:right w:val="single" w:sz="4" w:space="0" w:color="auto"/>
            </w:tcBorders>
          </w:tcPr>
          <w:p w:rsidR="00631BD7" w:rsidRPr="003E0C53" w:rsidRDefault="00631BD7" w:rsidP="00F56225">
            <w:pPr>
              <w:rPr>
                <w:rFonts w:ascii="Times New Roman" w:hAnsi="Times New Roman" w:cs="Times New Roman"/>
                <w:lang w:eastAsia="en-GB"/>
              </w:rPr>
            </w:pPr>
            <w:r w:rsidRPr="003E0C53">
              <w:rPr>
                <w:rFonts w:ascii="Times New Roman" w:hAnsi="Times New Roman" w:cs="Times New Roman"/>
              </w:rPr>
              <w:t>Конец урока</w:t>
            </w:r>
          </w:p>
          <w:p w:rsidR="00631BD7" w:rsidRPr="003E0C53" w:rsidRDefault="00631BD7" w:rsidP="00F56225">
            <w:pPr>
              <w:rPr>
                <w:rFonts w:ascii="Times New Roman" w:hAnsi="Times New Roman" w:cs="Times New Roman"/>
                <w:lang w:eastAsia="en-GB"/>
              </w:rPr>
            </w:pPr>
          </w:p>
        </w:tc>
        <w:tc>
          <w:tcPr>
            <w:tcW w:w="3504" w:type="pct"/>
            <w:gridSpan w:val="4"/>
            <w:tcBorders>
              <w:top w:val="single" w:sz="4" w:space="0" w:color="auto"/>
              <w:left w:val="single" w:sz="4" w:space="0" w:color="auto"/>
              <w:bottom w:val="single" w:sz="4" w:space="0" w:color="auto"/>
              <w:right w:val="single" w:sz="4" w:space="0" w:color="auto"/>
            </w:tcBorders>
          </w:tcPr>
          <w:p w:rsidR="00631BD7" w:rsidRPr="003E0C53" w:rsidRDefault="00631BD7" w:rsidP="00F56225">
            <w:pPr>
              <w:rPr>
                <w:rFonts w:ascii="Times New Roman" w:hAnsi="Times New Roman" w:cs="Times New Roman"/>
                <w:lang w:eastAsia="en-GB"/>
              </w:rPr>
            </w:pPr>
            <w:r w:rsidRPr="003E0C53">
              <w:rPr>
                <w:rFonts w:ascii="Times New Roman" w:hAnsi="Times New Roman" w:cs="Times New Roman"/>
              </w:rPr>
              <w:t>В конце урока учащиеся проводят рефлексию:</w:t>
            </w:r>
          </w:p>
          <w:p w:rsidR="00631BD7" w:rsidRPr="003E0C53" w:rsidRDefault="00631BD7" w:rsidP="00F56225">
            <w:pPr>
              <w:rPr>
                <w:rFonts w:ascii="Times New Roman" w:hAnsi="Times New Roman" w:cs="Times New Roman"/>
              </w:rPr>
            </w:pPr>
            <w:r w:rsidRPr="003E0C53">
              <w:rPr>
                <w:rFonts w:ascii="Times New Roman" w:hAnsi="Times New Roman" w:cs="Times New Roman"/>
              </w:rPr>
              <w:t>- что узнал, чему научился?</w:t>
            </w:r>
          </w:p>
          <w:p w:rsidR="00631BD7" w:rsidRPr="003E0C53" w:rsidRDefault="00631BD7" w:rsidP="00F56225">
            <w:pPr>
              <w:rPr>
                <w:rFonts w:ascii="Times New Roman" w:hAnsi="Times New Roman" w:cs="Times New Roman"/>
              </w:rPr>
            </w:pPr>
            <w:r w:rsidRPr="003E0C53">
              <w:rPr>
                <w:rFonts w:ascii="Times New Roman" w:hAnsi="Times New Roman" w:cs="Times New Roman"/>
              </w:rPr>
              <w:t>- что остало</w:t>
            </w:r>
            <w:r w:rsidR="009D1A94">
              <w:rPr>
                <w:rFonts w:ascii="Times New Roman" w:hAnsi="Times New Roman" w:cs="Times New Roman"/>
              </w:rPr>
              <w:t>сь непонятным</w:t>
            </w:r>
            <w:r w:rsidRPr="003E0C53">
              <w:rPr>
                <w:rFonts w:ascii="Times New Roman" w:hAnsi="Times New Roman" w:cs="Times New Roman"/>
              </w:rPr>
              <w:t>?</w:t>
            </w:r>
          </w:p>
          <w:p w:rsidR="00631BD7" w:rsidRPr="009D1A94" w:rsidRDefault="00631BD7" w:rsidP="00F56225">
            <w:pPr>
              <w:rPr>
                <w:rFonts w:ascii="Times New Roman" w:hAnsi="Times New Roman" w:cs="Times New Roman"/>
              </w:rPr>
            </w:pPr>
            <w:r w:rsidRPr="003E0C53">
              <w:rPr>
                <w:rFonts w:ascii="Times New Roman" w:hAnsi="Times New Roman" w:cs="Times New Roman"/>
              </w:rPr>
              <w:t>- над чем необходимо работать?</w:t>
            </w:r>
          </w:p>
        </w:tc>
        <w:tc>
          <w:tcPr>
            <w:tcW w:w="632" w:type="pct"/>
            <w:tcBorders>
              <w:top w:val="single" w:sz="4" w:space="0" w:color="auto"/>
              <w:left w:val="single" w:sz="4" w:space="0" w:color="auto"/>
              <w:bottom w:val="single" w:sz="4" w:space="0" w:color="auto"/>
              <w:right w:val="single" w:sz="4" w:space="0" w:color="auto"/>
            </w:tcBorders>
          </w:tcPr>
          <w:p w:rsidR="00631BD7" w:rsidRPr="003E0C53" w:rsidRDefault="00631BD7" w:rsidP="00F56225">
            <w:pPr>
              <w:rPr>
                <w:rFonts w:ascii="Times New Roman" w:hAnsi="Times New Roman" w:cs="Times New Roman"/>
                <w:lang w:eastAsia="en-GB"/>
              </w:rPr>
            </w:pPr>
          </w:p>
        </w:tc>
      </w:tr>
    </w:tbl>
    <w:p w:rsidR="003D36A6" w:rsidRDefault="003D36A6"/>
    <w:sectPr w:rsidR="003D36A6" w:rsidSect="003D3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6BE"/>
    <w:multiLevelType w:val="hybridMultilevel"/>
    <w:tmpl w:val="8494C110"/>
    <w:lvl w:ilvl="0" w:tplc="04190001">
      <w:start w:val="1"/>
      <w:numFmt w:val="bullet"/>
      <w:lvlText w:val=""/>
      <w:lvlJc w:val="left"/>
      <w:pPr>
        <w:ind w:left="403" w:hanging="360"/>
      </w:pPr>
      <w:rPr>
        <w:rFonts w:ascii="Symbol" w:hAnsi="Symbol" w:hint="default"/>
      </w:rPr>
    </w:lvl>
    <w:lvl w:ilvl="1" w:tplc="04190003" w:tentative="1">
      <w:start w:val="1"/>
      <w:numFmt w:val="bullet"/>
      <w:lvlText w:val="o"/>
      <w:lvlJc w:val="left"/>
      <w:pPr>
        <w:ind w:left="1123" w:hanging="360"/>
      </w:pPr>
      <w:rPr>
        <w:rFonts w:ascii="Courier New" w:hAnsi="Courier New" w:cs="Courier New" w:hint="default"/>
      </w:rPr>
    </w:lvl>
    <w:lvl w:ilvl="2" w:tplc="04190005" w:tentative="1">
      <w:start w:val="1"/>
      <w:numFmt w:val="bullet"/>
      <w:lvlText w:val=""/>
      <w:lvlJc w:val="left"/>
      <w:pPr>
        <w:ind w:left="1843" w:hanging="360"/>
      </w:pPr>
      <w:rPr>
        <w:rFonts w:ascii="Wingdings" w:hAnsi="Wingdings" w:hint="default"/>
      </w:rPr>
    </w:lvl>
    <w:lvl w:ilvl="3" w:tplc="04190001" w:tentative="1">
      <w:start w:val="1"/>
      <w:numFmt w:val="bullet"/>
      <w:lvlText w:val=""/>
      <w:lvlJc w:val="left"/>
      <w:pPr>
        <w:ind w:left="2563" w:hanging="360"/>
      </w:pPr>
      <w:rPr>
        <w:rFonts w:ascii="Symbol" w:hAnsi="Symbol" w:hint="default"/>
      </w:rPr>
    </w:lvl>
    <w:lvl w:ilvl="4" w:tplc="04190003" w:tentative="1">
      <w:start w:val="1"/>
      <w:numFmt w:val="bullet"/>
      <w:lvlText w:val="o"/>
      <w:lvlJc w:val="left"/>
      <w:pPr>
        <w:ind w:left="3283" w:hanging="360"/>
      </w:pPr>
      <w:rPr>
        <w:rFonts w:ascii="Courier New" w:hAnsi="Courier New" w:cs="Courier New" w:hint="default"/>
      </w:rPr>
    </w:lvl>
    <w:lvl w:ilvl="5" w:tplc="04190005" w:tentative="1">
      <w:start w:val="1"/>
      <w:numFmt w:val="bullet"/>
      <w:lvlText w:val=""/>
      <w:lvlJc w:val="left"/>
      <w:pPr>
        <w:ind w:left="4003" w:hanging="360"/>
      </w:pPr>
      <w:rPr>
        <w:rFonts w:ascii="Wingdings" w:hAnsi="Wingdings" w:hint="default"/>
      </w:rPr>
    </w:lvl>
    <w:lvl w:ilvl="6" w:tplc="04190001" w:tentative="1">
      <w:start w:val="1"/>
      <w:numFmt w:val="bullet"/>
      <w:lvlText w:val=""/>
      <w:lvlJc w:val="left"/>
      <w:pPr>
        <w:ind w:left="4723" w:hanging="360"/>
      </w:pPr>
      <w:rPr>
        <w:rFonts w:ascii="Symbol" w:hAnsi="Symbol" w:hint="default"/>
      </w:rPr>
    </w:lvl>
    <w:lvl w:ilvl="7" w:tplc="04190003" w:tentative="1">
      <w:start w:val="1"/>
      <w:numFmt w:val="bullet"/>
      <w:lvlText w:val="o"/>
      <w:lvlJc w:val="left"/>
      <w:pPr>
        <w:ind w:left="5443" w:hanging="360"/>
      </w:pPr>
      <w:rPr>
        <w:rFonts w:ascii="Courier New" w:hAnsi="Courier New" w:cs="Courier New" w:hint="default"/>
      </w:rPr>
    </w:lvl>
    <w:lvl w:ilvl="8" w:tplc="04190005" w:tentative="1">
      <w:start w:val="1"/>
      <w:numFmt w:val="bullet"/>
      <w:lvlText w:val=""/>
      <w:lvlJc w:val="left"/>
      <w:pPr>
        <w:ind w:left="6163" w:hanging="360"/>
      </w:pPr>
      <w:rPr>
        <w:rFonts w:ascii="Wingdings" w:hAnsi="Wingdings" w:hint="default"/>
      </w:rPr>
    </w:lvl>
  </w:abstractNum>
  <w:abstractNum w:abstractNumId="1">
    <w:nsid w:val="15476739"/>
    <w:multiLevelType w:val="multilevel"/>
    <w:tmpl w:val="7572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917E72"/>
    <w:multiLevelType w:val="multilevel"/>
    <w:tmpl w:val="5E52F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1C20CE"/>
    <w:multiLevelType w:val="multilevel"/>
    <w:tmpl w:val="6F2A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21A57"/>
    <w:multiLevelType w:val="multilevel"/>
    <w:tmpl w:val="89B8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07675C"/>
    <w:multiLevelType w:val="multilevel"/>
    <w:tmpl w:val="F69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savePreviewPicture/>
  <w:compat/>
  <w:rsids>
    <w:rsidRoot w:val="00631BD7"/>
    <w:rsid w:val="00304552"/>
    <w:rsid w:val="003D36A6"/>
    <w:rsid w:val="00631BD7"/>
    <w:rsid w:val="007015B9"/>
    <w:rsid w:val="008A5799"/>
    <w:rsid w:val="009D1A94"/>
    <w:rsid w:val="00C270D1"/>
    <w:rsid w:val="00D52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D7"/>
    <w:rPr>
      <w:rFonts w:eastAsiaTheme="minorEastAsia"/>
      <w:lang w:eastAsia="ru-RU"/>
    </w:rPr>
  </w:style>
  <w:style w:type="paragraph" w:styleId="9">
    <w:name w:val="heading 9"/>
    <w:basedOn w:val="a"/>
    <w:next w:val="a"/>
    <w:link w:val="90"/>
    <w:uiPriority w:val="9"/>
    <w:semiHidden/>
    <w:unhideWhenUsed/>
    <w:qFormat/>
    <w:rsid w:val="00631B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631B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link w:val="a3"/>
    <w:rsid w:val="00631BD7"/>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631BD7"/>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631BD7"/>
    <w:pPr>
      <w:spacing w:before="40" w:after="40" w:line="240" w:lineRule="auto"/>
      <w:jc w:val="center"/>
    </w:pPr>
    <w:rPr>
      <w:rFonts w:ascii="Arial" w:eastAsia="Times New Roman" w:hAnsi="Arial" w:cs="Times New Roman"/>
      <w:b/>
      <w:sz w:val="28"/>
      <w:szCs w:val="28"/>
      <w:lang w:val="en-GB"/>
    </w:rPr>
  </w:style>
  <w:style w:type="character" w:customStyle="1" w:styleId="Dochead2Char">
    <w:name w:val="Doc head 2 Char"/>
    <w:link w:val="Dochead2"/>
    <w:rsid w:val="00631BD7"/>
    <w:rPr>
      <w:rFonts w:ascii="Arial" w:eastAsia="Times New Roman" w:hAnsi="Arial" w:cs="Times New Roman"/>
      <w:b/>
      <w:sz w:val="28"/>
      <w:szCs w:val="28"/>
      <w:lang w:val="en-GB" w:eastAsia="ru-RU"/>
    </w:rPr>
  </w:style>
  <w:style w:type="paragraph" w:styleId="a5">
    <w:name w:val="No Spacing"/>
    <w:link w:val="a6"/>
    <w:uiPriority w:val="1"/>
    <w:qFormat/>
    <w:rsid w:val="00631BD7"/>
    <w:pPr>
      <w:spacing w:after="0" w:line="240" w:lineRule="auto"/>
    </w:pPr>
    <w:rPr>
      <w:rFonts w:ascii="Calibri" w:eastAsia="Times New Roman" w:hAnsi="Calibri" w:cs="Times New Roman"/>
      <w:sz w:val="20"/>
      <w:szCs w:val="20"/>
      <w:lang w:eastAsia="ru-RU"/>
    </w:rPr>
  </w:style>
  <w:style w:type="character" w:customStyle="1" w:styleId="a6">
    <w:name w:val="Без интервала Знак"/>
    <w:link w:val="a5"/>
    <w:uiPriority w:val="1"/>
    <w:locked/>
    <w:rsid w:val="00631BD7"/>
    <w:rPr>
      <w:rFonts w:ascii="Calibri" w:eastAsia="Times New Roman" w:hAnsi="Calibri" w:cs="Times New Roman"/>
      <w:sz w:val="20"/>
      <w:szCs w:val="20"/>
      <w:lang w:eastAsia="ru-RU"/>
    </w:rPr>
  </w:style>
  <w:style w:type="character" w:customStyle="1" w:styleId="90">
    <w:name w:val="Заголовок 9 Знак"/>
    <w:basedOn w:val="a0"/>
    <w:link w:val="9"/>
    <w:uiPriority w:val="9"/>
    <w:semiHidden/>
    <w:rsid w:val="00631BD7"/>
    <w:rPr>
      <w:rFonts w:asciiTheme="majorHAnsi" w:eastAsiaTheme="majorEastAsia" w:hAnsiTheme="majorHAnsi" w:cstheme="majorBidi"/>
      <w:i/>
      <w:iCs/>
      <w:color w:val="404040" w:themeColor="text1" w:themeTint="BF"/>
      <w:sz w:val="20"/>
      <w:szCs w:val="20"/>
      <w:lang w:eastAsia="ru-RU"/>
    </w:rPr>
  </w:style>
  <w:style w:type="paragraph" w:styleId="a7">
    <w:name w:val="List Paragraph"/>
    <w:basedOn w:val="a"/>
    <w:uiPriority w:val="34"/>
    <w:qFormat/>
    <w:rsid w:val="00304552"/>
    <w:pPr>
      <w:ind w:left="720"/>
      <w:contextualSpacing/>
    </w:pPr>
  </w:style>
  <w:style w:type="table" w:styleId="a8">
    <w:name w:val="Table Grid"/>
    <w:basedOn w:val="a1"/>
    <w:uiPriority w:val="59"/>
    <w:rsid w:val="008A5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635</Words>
  <Characters>3625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2020-09-26T17:30:00Z</dcterms:created>
  <dcterms:modified xsi:type="dcterms:W3CDTF">2020-09-26T18:36:00Z</dcterms:modified>
</cp:coreProperties>
</file>