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B5" w:rsidRDefault="00032BB5" w:rsidP="00032B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D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Региональный проектный офис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Рухани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ңғыру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32BB5" w:rsidRDefault="00032BB5" w:rsidP="00032B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Восточной области</w:t>
      </w:r>
    </w:p>
    <w:p w:rsidR="00032BB5" w:rsidRDefault="00032BB5" w:rsidP="00032B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41AC992" wp14:editId="52B3C9C5">
            <wp:simplePos x="0" y="0"/>
            <wp:positionH relativeFrom="margin">
              <wp:posOffset>1814830</wp:posOffset>
            </wp:positionH>
            <wp:positionV relativeFrom="margin">
              <wp:posOffset>884555</wp:posOffset>
            </wp:positionV>
            <wp:extent cx="2499995" cy="175069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750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BB5" w:rsidRDefault="00032BB5" w:rsidP="00032B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BB5" w:rsidRDefault="00032BB5" w:rsidP="00032B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BB5" w:rsidRDefault="00032BB5" w:rsidP="00032B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BB5" w:rsidRDefault="00032BB5" w:rsidP="00032B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BB5" w:rsidRDefault="00032BB5" w:rsidP="00032BB5">
      <w:pPr>
        <w:rPr>
          <w:rFonts w:ascii="Times New Roman" w:hAnsi="Times New Roman" w:cs="Times New Roman"/>
          <w:b/>
          <w:sz w:val="28"/>
          <w:szCs w:val="28"/>
        </w:rPr>
      </w:pPr>
    </w:p>
    <w:p w:rsidR="00032BB5" w:rsidRDefault="00032BB5" w:rsidP="00032B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Семинар </w:t>
      </w:r>
    </w:p>
    <w:p w:rsidR="00032BB5" w:rsidRDefault="00032BB5" w:rsidP="00032B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«Реализация программы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Рухани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ңғыру</w:t>
      </w:r>
      <w:r>
        <w:rPr>
          <w:rFonts w:ascii="Times New Roman" w:hAnsi="Times New Roman" w:cs="Times New Roman"/>
          <w:b/>
          <w:sz w:val="28"/>
          <w:szCs w:val="28"/>
        </w:rPr>
        <w:t>» через использование музейной педагогики»</w:t>
      </w:r>
    </w:p>
    <w:p w:rsidR="00032BB5" w:rsidRDefault="00032BB5" w:rsidP="00032B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КГКП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№38 «Ласточка»</w:t>
      </w:r>
    </w:p>
    <w:p w:rsidR="00032BB5" w:rsidRDefault="00032BB5" w:rsidP="00032B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Риддер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2BB5" w:rsidRDefault="00032BB5" w:rsidP="00032B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2019г.</w:t>
      </w:r>
    </w:p>
    <w:p w:rsidR="00032BB5" w:rsidRDefault="00032BB5" w:rsidP="00032BB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ИНФОРМАЦИОННО-СПРАВОЧНЫЙ МАТЕРИАЛ</w:t>
      </w:r>
    </w:p>
    <w:p w:rsidR="00032BB5" w:rsidRDefault="00032BB5" w:rsidP="00032BB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мероприятию:</w:t>
      </w:r>
    </w:p>
    <w:p w:rsidR="00032BB5" w:rsidRDefault="00032BB5" w:rsidP="00032BB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Семинар  «Реализация программы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Рухани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жа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kk-KZ"/>
        </w:rPr>
        <w:t>ңғыру</w:t>
      </w:r>
      <w:r>
        <w:rPr>
          <w:rFonts w:ascii="Times New Roman" w:hAnsi="Times New Roman" w:cs="Times New Roman"/>
          <w:b/>
          <w:sz w:val="20"/>
          <w:szCs w:val="20"/>
        </w:rPr>
        <w:t>» через использование музейной педагогики»</w:t>
      </w:r>
    </w:p>
    <w:p w:rsidR="00032BB5" w:rsidRDefault="00032BB5" w:rsidP="00032BB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1.ДАТА, ВРЕМЯ И МЕСТО ПРОВЕДЕНИЯ МЕРОПРИЯТИЯ, ПРЕДПОЛАГАЕМОЕ КОЛИЧЕСТВО ЛЮДЕЙ:</w:t>
      </w:r>
    </w:p>
    <w:p w:rsidR="00032BB5" w:rsidRDefault="00032BB5" w:rsidP="00032B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+mn-ea" w:hAnsi="Times New Roman" w:cs="Times New Roman"/>
          <w:bCs/>
          <w:color w:val="000000" w:themeColor="text1"/>
          <w:kern w:val="24"/>
          <w:sz w:val="20"/>
          <w:szCs w:val="20"/>
        </w:rPr>
        <w:t xml:space="preserve">5 декабря 2019 года, в 09.30 часов, город </w:t>
      </w:r>
      <w:proofErr w:type="spellStart"/>
      <w:r>
        <w:rPr>
          <w:rFonts w:ascii="Times New Roman" w:eastAsia="+mn-ea" w:hAnsi="Times New Roman" w:cs="Times New Roman"/>
          <w:bCs/>
          <w:color w:val="000000" w:themeColor="text1"/>
          <w:kern w:val="24"/>
          <w:sz w:val="20"/>
          <w:szCs w:val="20"/>
        </w:rPr>
        <w:t>Риддер</w:t>
      </w:r>
      <w:proofErr w:type="spellEnd"/>
      <w:r>
        <w:rPr>
          <w:rFonts w:ascii="Times New Roman" w:eastAsia="+mn-ea" w:hAnsi="Times New Roman" w:cs="Times New Roman"/>
          <w:bCs/>
          <w:color w:val="000000" w:themeColor="text1"/>
          <w:kern w:val="24"/>
          <w:sz w:val="20"/>
          <w:szCs w:val="20"/>
        </w:rPr>
        <w:t>, улица Льва Толстого 37,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КГКП «</w:t>
      </w:r>
      <w:proofErr w:type="gramStart"/>
      <w:r>
        <w:rPr>
          <w:rFonts w:ascii="Times New Roman" w:hAnsi="Times New Roman" w:cs="Times New Roman"/>
          <w:sz w:val="20"/>
          <w:szCs w:val="20"/>
        </w:rPr>
        <w:t>Ясли-сад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№38 «Ласточка»</w:t>
      </w:r>
    </w:p>
    <w:p w:rsidR="00032BB5" w:rsidRDefault="00032BB5" w:rsidP="00032BB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 ОРГАНИЗАТОРЫ, КОНТАКТЫ: </w:t>
      </w:r>
      <w:r>
        <w:rPr>
          <w:rFonts w:ascii="Times New Roman" w:hAnsi="Times New Roman" w:cs="Times New Roman"/>
          <w:sz w:val="20"/>
          <w:szCs w:val="20"/>
        </w:rPr>
        <w:t>КГКП «</w:t>
      </w:r>
      <w:proofErr w:type="gramStart"/>
      <w:r>
        <w:rPr>
          <w:rFonts w:ascii="Times New Roman" w:hAnsi="Times New Roman" w:cs="Times New Roman"/>
          <w:sz w:val="20"/>
          <w:szCs w:val="20"/>
        </w:rPr>
        <w:t>Ясли-сад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№38 «Ласточка»-57323</w:t>
      </w:r>
    </w:p>
    <w:p w:rsidR="00032BB5" w:rsidRDefault="00032BB5" w:rsidP="00032B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Ельсюкова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Людмила Афанасьевна – 87054177801</w:t>
      </w:r>
    </w:p>
    <w:p w:rsidR="00032BB5" w:rsidRDefault="00032BB5" w:rsidP="00032B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2BB5" w:rsidRDefault="00032BB5" w:rsidP="00032B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ОСНОВНЫЕ ЦЕЛИ И ЗАДАЧИ</w:t>
      </w:r>
    </w:p>
    <w:p w:rsidR="00032BB5" w:rsidRDefault="00032BB5" w:rsidP="00032BB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Реализация программы «</w:t>
      </w:r>
      <w:proofErr w:type="spellStart"/>
      <w:r>
        <w:rPr>
          <w:rFonts w:ascii="Times New Roman" w:hAnsi="Times New Roman" w:cs="Times New Roman"/>
          <w:sz w:val="20"/>
          <w:szCs w:val="20"/>
        </w:rPr>
        <w:t>Рухани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жа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>ңғыру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032BB5" w:rsidRDefault="00032BB5" w:rsidP="00032BB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Знакомство педагогов города с использованием музейной педагогики в целях формирования у дошкольников: умения видеть историко-культурный контекст окружающих вещей, т.е. оценивать его с точки зрения развития истории и культуры; понимания взаимосвязи исторических эпох и своей причастности к иному времени, другой культуре посредством общения с памятниками истории и культуры.</w:t>
      </w:r>
    </w:p>
    <w:p w:rsidR="00032BB5" w:rsidRDefault="00032BB5" w:rsidP="00032BB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  <w:lang w:val="kk-KZ"/>
        </w:rPr>
        <w:t>Формирование активной гражданской позиции через знание истории и традиций народов Казахстана.</w:t>
      </w:r>
    </w:p>
    <w:p w:rsidR="00032BB5" w:rsidRDefault="00032BB5" w:rsidP="00032BB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КЛЮЧЕВЫЕ МЕССЕНДЖИ:</w:t>
      </w:r>
      <w:r>
        <w:rPr>
          <w:rFonts w:ascii="Arial" w:eastAsia="+mn-ea" w:hAnsi="Arial" w:cs="Arial"/>
          <w:color w:val="002060"/>
          <w:kern w:val="24"/>
          <w:sz w:val="20"/>
          <w:szCs w:val="20"/>
          <w:lang w:eastAsia="ru-RU"/>
        </w:rPr>
        <w:t xml:space="preserve"> </w:t>
      </w:r>
      <w:r>
        <w:rPr>
          <w:rFonts w:ascii="Times New Roman" w:eastAsia="+mn-ea" w:hAnsi="Times New Roman" w:cs="Times New Roman"/>
          <w:color w:val="002060"/>
          <w:kern w:val="24"/>
          <w:sz w:val="20"/>
          <w:szCs w:val="20"/>
          <w:lang w:eastAsia="ru-RU"/>
        </w:rPr>
        <w:t xml:space="preserve">Воспитание </w:t>
      </w:r>
      <w:r>
        <w:rPr>
          <w:rFonts w:ascii="Times New Roman" w:hAnsi="Times New Roman" w:cs="Times New Roman"/>
          <w:sz w:val="20"/>
          <w:szCs w:val="20"/>
        </w:rPr>
        <w:t>патриотов с активной гражданской позицией и уважением к истории, культуре, обычаям и традициям своей малой родины, готовых к участию в делах на благо Казахстана путем консолидации усилий дошкольных организаций города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:rsidR="00032BB5" w:rsidRDefault="00032BB5" w:rsidP="00032BB5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5. СПИКЕРЫ (должность, контактные данные)</w:t>
      </w:r>
    </w:p>
    <w:p w:rsidR="00032BB5" w:rsidRDefault="00032BB5" w:rsidP="00032BB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Попова Любовь Николаевна – </w:t>
      </w:r>
      <w:r>
        <w:rPr>
          <w:rFonts w:ascii="Times New Roman" w:hAnsi="Times New Roman" w:cs="Times New Roman"/>
          <w:bCs/>
          <w:sz w:val="20"/>
          <w:szCs w:val="20"/>
        </w:rPr>
        <w:t xml:space="preserve">заведующая </w:t>
      </w:r>
      <w:r>
        <w:rPr>
          <w:rFonts w:ascii="Times New Roman" w:hAnsi="Times New Roman" w:cs="Times New Roman"/>
          <w:sz w:val="20"/>
          <w:szCs w:val="20"/>
        </w:rPr>
        <w:t>КГКП «</w:t>
      </w:r>
      <w:proofErr w:type="gramStart"/>
      <w:r>
        <w:rPr>
          <w:rFonts w:ascii="Times New Roman" w:hAnsi="Times New Roman" w:cs="Times New Roman"/>
          <w:sz w:val="20"/>
          <w:szCs w:val="20"/>
        </w:rPr>
        <w:t>Ясли-сад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№38 «Ласточка», 87777424574.</w:t>
      </w:r>
    </w:p>
    <w:p w:rsidR="00032BB5" w:rsidRDefault="00032BB5" w:rsidP="00032BB5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Ельсюкова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Людмила Афанасьевна</w:t>
      </w:r>
      <w:r>
        <w:rPr>
          <w:rFonts w:ascii="Times New Roman" w:hAnsi="Times New Roman" w:cs="Times New Roman"/>
          <w:sz w:val="20"/>
          <w:szCs w:val="20"/>
        </w:rPr>
        <w:t xml:space="preserve"> – методист КГКП «</w:t>
      </w:r>
      <w:proofErr w:type="gramStart"/>
      <w:r>
        <w:rPr>
          <w:rFonts w:ascii="Times New Roman" w:hAnsi="Times New Roman" w:cs="Times New Roman"/>
          <w:sz w:val="20"/>
          <w:szCs w:val="20"/>
        </w:rPr>
        <w:t>Ясли-сад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№38 «Ласточка», 87054177801</w:t>
      </w:r>
    </w:p>
    <w:p w:rsidR="00032BB5" w:rsidRDefault="00032BB5" w:rsidP="00032BB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6. ЭФФЕКТ ОТ МЕРОПРИЯТИЯ: </w:t>
      </w:r>
    </w:p>
    <w:p w:rsidR="00032BB5" w:rsidRDefault="00032BB5" w:rsidP="00032BB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Участники мероприятия познакомятся с опытом работы коллектива КГКП «</w:t>
      </w:r>
      <w:proofErr w:type="gramStart"/>
      <w:r>
        <w:rPr>
          <w:rFonts w:ascii="Times New Roman" w:hAnsi="Times New Roman" w:cs="Times New Roman"/>
          <w:sz w:val="20"/>
          <w:szCs w:val="20"/>
        </w:rPr>
        <w:t>Ясли-сад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№38 «Ласточка» по направлениям: «Краеведение», «Музейная педагогика»; побывают на экскурсии по мини-музею «Люблю тебя, мой край родной». Воспитанники детского сада познакомят присутствующих с экспозициями мини-музея: «Родная природа - неиссякаемый источник творчества», «Этнографическая экспозиция казахского быта», «Этнографическая экспозиция русского быта», «Никто не забыт, ничто не забыто», «Этот город самый лучший», «Воспевшие наш край родной».</w:t>
      </w:r>
    </w:p>
    <w:p w:rsidR="00032BB5" w:rsidRDefault="00032BB5" w:rsidP="00032BB5">
      <w:pPr>
        <w:rPr>
          <w:rFonts w:ascii="Times New Roman" w:hAnsi="Times New Roman" w:cs="Times New Roman"/>
          <w:b/>
          <w:sz w:val="28"/>
          <w:szCs w:val="28"/>
        </w:rPr>
      </w:pPr>
    </w:p>
    <w:p w:rsidR="00032BB5" w:rsidRDefault="00032BB5" w:rsidP="00032B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032BB5" w:rsidRDefault="00032BB5" w:rsidP="00032B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«Реализация программы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Рухани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ңғыру</w:t>
      </w:r>
      <w:r>
        <w:rPr>
          <w:rFonts w:ascii="Times New Roman" w:hAnsi="Times New Roman" w:cs="Times New Roman"/>
          <w:b/>
          <w:sz w:val="28"/>
          <w:szCs w:val="28"/>
        </w:rPr>
        <w:t>» в КГКП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№38 «Ласточка» через использование музейной педагогики»</w:t>
      </w:r>
    </w:p>
    <w:p w:rsidR="00032BB5" w:rsidRDefault="00032BB5" w:rsidP="00032BB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Ключевыми приоритетами системы дошкольного воспитания и обучения в 2019-2020 учебном году в связи с поручением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Елбасы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определены повышение качества дошкольного образования и развитие детей дошкольного возраста.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Выступая на ежегодной республиканской августовской конференции в НУР-Султане,  директор республиканского центра «Дошкольное детство» МОН РК Роза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Базарбаева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познакомила присутствующих с основными задачами системы дошкольного образования на сегодня – это создание условий для успешной адаптации детей раннего возраста к условиям дошкольной организации, приобщение детей к общечеловеческим и национальным ценностям (программа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жанғыру») и целенаправленная подготовка детей к школе.</w:t>
      </w:r>
      <w:proofErr w:type="gramEnd"/>
    </w:p>
    <w:p w:rsidR="00032BB5" w:rsidRDefault="00032BB5" w:rsidP="00032BB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Программа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жанғыру» определяет патриотическое направление, выраженное в любви к родной земле, ее культуре, обычаям и традициям казахстанского народа. </w:t>
      </w:r>
    </w:p>
    <w:p w:rsidR="00032BB5" w:rsidRDefault="00032BB5" w:rsidP="00032BB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Знакомство с народными традициями и обычаями, популяризация народной музыки и литературы, культурного наследия, знание государственных праздников, гордость достижениями страны и уважение к государственным символам помогут заложить крепкий национальный духовный код юных патриотов. Именно поэтому в настоящее время крайне важно создать нормально функционирующую систему нравственно-патриотического воспитания в дошкольных учреждениях; систему, построенную на ценностях традиционной духовной культуры, отвечающую потребностям развития личности ребенка.</w:t>
      </w:r>
    </w:p>
    <w:p w:rsidR="00032BB5" w:rsidRDefault="00032BB5" w:rsidP="00032B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Затрагивая основные аспекты реализации </w:t>
      </w:r>
      <w:r>
        <w:rPr>
          <w:rFonts w:ascii="Times New Roman" w:hAnsi="Times New Roman" w:cs="Times New Roman"/>
          <w:sz w:val="24"/>
          <w:szCs w:val="24"/>
        </w:rPr>
        <w:t>программы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жанғыру»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работая над проблемной темой детского сада </w:t>
      </w:r>
      <w:r>
        <w:rPr>
          <w:rFonts w:ascii="Times New Roman" w:hAnsi="Times New Roman" w:cs="Times New Roman"/>
          <w:sz w:val="24"/>
          <w:szCs w:val="24"/>
        </w:rPr>
        <w:t xml:space="preserve">«Повышение качества воспитания и образования на основе использования инновационных образовательных технологий как фактор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учебно-воспитательного процесса», решили одним из направлений работы взять музейную педагогику.</w:t>
      </w:r>
    </w:p>
    <w:p w:rsidR="00032BB5" w:rsidRDefault="00032BB5" w:rsidP="00032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Музейная педагогика – одно из направлений современной педагогики в дошкольном образовании, которое наш коллектив реализовывает в интеграции с методом проектов в познавательно-исследовательской и продуктивной деятельности детей каждой возрастной группы.</w:t>
      </w:r>
    </w:p>
    <w:p w:rsidR="00032BB5" w:rsidRDefault="00032BB5" w:rsidP="00032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Музейная педагогика играет большую роль в формировании духовных ценностей ребенка, в его приобщении к историческому, культурному, природному наследию; способствует развитию толерантности, познавательному, интеллектуально-личностному, творческому, эмоциональному развитию. Кроме того, музейная педагогика обеспечивает </w:t>
      </w:r>
      <w:r>
        <w:rPr>
          <w:rFonts w:ascii="Times New Roman" w:hAnsi="Times New Roman" w:cs="Times New Roman"/>
          <w:sz w:val="24"/>
          <w:szCs w:val="24"/>
        </w:rPr>
        <w:lastRenderedPageBreak/>
        <w:t>наглядность образовательного процесса, способствует активному взаимодействию с семьей и социумом.</w:t>
      </w:r>
    </w:p>
    <w:p w:rsidR="00032BB5" w:rsidRDefault="00032BB5" w:rsidP="00032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Музейная педагогика имеет более обширные задачи:</w:t>
      </w:r>
    </w:p>
    <w:p w:rsidR="00032BB5" w:rsidRDefault="00032BB5" w:rsidP="00032B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любви к родному краю, людям, заботящимся о его процветании;</w:t>
      </w:r>
    </w:p>
    <w:p w:rsidR="00032BB5" w:rsidRDefault="00032BB5" w:rsidP="00032B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самосознания, умение успешно адаптироваться в окружающем мире;</w:t>
      </w:r>
    </w:p>
    <w:p w:rsidR="00032BB5" w:rsidRDefault="00032BB5" w:rsidP="00032B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реализоваться в соответствии со своими склонностями и интересами, выявить индивидуальность;</w:t>
      </w:r>
    </w:p>
    <w:p w:rsidR="00032BB5" w:rsidRDefault="00032BB5" w:rsidP="00032B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детско-взрослой совместной деятельности на материале музейной практики;</w:t>
      </w:r>
    </w:p>
    <w:p w:rsidR="00032BB5" w:rsidRDefault="00032BB5" w:rsidP="00032B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инновационных технологий, формирование профессиональной компетентности педагогов.</w:t>
      </w:r>
    </w:p>
    <w:p w:rsidR="00032BB5" w:rsidRDefault="00032BB5" w:rsidP="00032BB5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впечатлений и знаний о своем городе, районе формируются патриотические чувства, которые проявляются не только в сложных жизненных ситуациях, но и в каждодневном труде. Они не возникают сами по себе, это результат целенаправленного воздействия на человека, начиная с раннего возраста. Однако без помощи взрослого детям трудно выделить в окружающем значимое и характерное, необходимо направить их восприятие на происходящие события в окружающей жизни, чтобы они ценили прошлое и дорожили настоящим. Это требует ответственной и глубокой работы со стороны воспитателей и родителей.</w:t>
      </w:r>
    </w:p>
    <w:p w:rsidR="00032BB5" w:rsidRDefault="00032BB5" w:rsidP="00032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компетентности воспитателей в вопросах патриотического воспитания предполагает активное познание культурно-исторического наследия родного города и края и современных технологий обучения. Успеха в воспитании можно добиться, если воспитатель любит родные места, постоянно пополняет свои знания о них.</w:t>
      </w:r>
    </w:p>
    <w:p w:rsidR="00032BB5" w:rsidRDefault="00032BB5" w:rsidP="00032BB5">
      <w:pPr>
        <w:spacing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Начиная работу по воспитанию у дошкольников любви к родному краю, педагог, прежде всего, должен сам хорошо знать его историю, он должен продумать, что целесообразно показать и о чём рассказать детям.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</w:p>
    <w:p w:rsidR="00032BB5" w:rsidRDefault="00032BB5" w:rsidP="00032BB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целью развития творческого потенциала педагогов, их компетентности в вопросах музейной педагогики провели долгосрочный семинар – практикум «Региональный краеведческий компонент в системе дошкольного образования».</w:t>
      </w:r>
    </w:p>
    <w:p w:rsidR="00032BB5" w:rsidRDefault="00032BB5" w:rsidP="00032BB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Семинар-практикум разделили на четыре направления:</w:t>
      </w:r>
    </w:p>
    <w:p w:rsidR="00032BB5" w:rsidRDefault="00032BB5" w:rsidP="00032BB5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Историческое краеведение.</w:t>
      </w:r>
    </w:p>
    <w:p w:rsidR="00032BB5" w:rsidRDefault="00032BB5" w:rsidP="00032BB5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Природо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-географическое краеведение</w:t>
      </w:r>
    </w:p>
    <w:p w:rsidR="00032BB5" w:rsidRDefault="00032BB5" w:rsidP="00032BB5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Художественное краеведение</w:t>
      </w:r>
    </w:p>
    <w:p w:rsidR="00032BB5" w:rsidRDefault="00032BB5" w:rsidP="00032BB5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Литературное краеведение.</w:t>
      </w:r>
    </w:p>
    <w:p w:rsidR="00032BB5" w:rsidRDefault="00032BB5" w:rsidP="00032B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семинаре по первому направлению воспитатели: Рамазанова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Раушан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Жумартбекова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Гульнара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Алтаевна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познакомили педагогов с историей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Риддер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подобрав интересный фото и  видеоматериал.</w:t>
      </w:r>
    </w:p>
    <w:p w:rsidR="00032BB5" w:rsidRDefault="00032BB5" w:rsidP="00032B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второму направлению выступили воспитатели: Лукина Е.Г. 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Шерстобаева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К.И. С их помощью педагоги  «побывали» в «сказочных» местах нашего природного края. На стыке трех хребтов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Коксуйского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Ивановского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Халзун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находится завораживающее своей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красотой место «Каменная сказка». Наши педагоги не только на иллюстрациях увидели это место, но и побывали действительно в «Каменной сказке». </w:t>
      </w:r>
    </w:p>
    <w:p w:rsidR="00032BB5" w:rsidRDefault="00032BB5" w:rsidP="00032B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Художественное краеведение представили педагоги: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Венедиктова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С.Б.. и Вишнякова О.Р. Наталья Геннадьевна познакомила педагогов с известными композиторами, танцорами, хореографическими ансамблями. Оксана Рафаиловна с художниками, архитекторами; Светлана Борисовна с писателями и поэтами.</w:t>
      </w:r>
    </w:p>
    <w:p w:rsidR="00032BB5" w:rsidRDefault="00032BB5" w:rsidP="00032B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закончили семинар-практикум воспитатели: Мезенцева С.В.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Шаткуте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 литературной гостиной, познакомив с писателями и поэтами города.</w:t>
      </w:r>
    </w:p>
    <w:p w:rsidR="00032BB5" w:rsidRDefault="00032BB5" w:rsidP="00032B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Материал, накопленный в процессе подготовки к семинару, послужил началу создания мини-музея в детском саду.</w:t>
      </w:r>
    </w:p>
    <w:p w:rsidR="00032BB5" w:rsidRDefault="00032BB5" w:rsidP="00032BB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Вторым этапом, послужившим обращению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музейной педагогики явился метод проектов. Проекты по краеведению позволяют не только сформировать представления о малой и большой Родине, но и способствуют развитию самостоятельности мышления, целеустремленности, настойчивости, креативности, помогают ребенку сформировать уверенность в собственных возможностях, а главное развивают умение взаимодействовать со сверстниками и взрослыми.</w:t>
      </w:r>
    </w:p>
    <w:p w:rsidR="00032BB5" w:rsidRDefault="00032BB5" w:rsidP="00032BB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возрастная группа выбрала на учебный год свой проект.</w:t>
      </w:r>
    </w:p>
    <w:p w:rsidR="00032BB5" w:rsidRDefault="00032BB5" w:rsidP="00032BB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Подготовительная группа «Лучики» (воспитатели Лукина Елена Геннадьевна и Рамазанова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Раушан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) работала над осуществлением проекта «Заповедники Восточного Казахстана». Проект был направлен на развитие познавательных способностей и познавательной деятельности, через ознакомление с родным краем. Знакомство детей с мерами, которые применяются для сохранения исчезающих видов животных и растений, расширения знаний о Красной книге.</w:t>
      </w:r>
    </w:p>
    <w:p w:rsidR="00032BB5" w:rsidRDefault="00032BB5" w:rsidP="00032B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работы над проектом ребята побывали на экскурсиях в городском краеведческом музее, в музее Западно-Алтайского заповедника,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дендрасаде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РАТК, в библиотеке. С помощью родителей подобран богатый материал о заповедниках. Дети узнали, что такое заповедники, расширили знания о животном и растительном мире заповедников, среде их обитания, овладели навыками экологически безопасного поведения в природе, у ребят сформировалось стремление к исследованию объектов природы, они научились делать выводы, устанавливать причинно-следственные связи. А главное любить и оберегать родную природу. Свои знания ребята показали на городском семинаре, получив отличные отзывы от участников семинара,</w:t>
      </w:r>
      <w:r>
        <w:rPr>
          <w:rFonts w:ascii="a_BodoniNova" w:eastAsia="+mn-ea" w:hAnsi="a_BodoniNova" w:cs="+mn-cs"/>
          <w:color w:val="000000"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также приняли участие в городском конкурсе «Сохраним елочку», организованном Западн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Алтайским заповедником совместно с краеведческим музеем, где заняли призовые места и были награждены ценными подарками, участвовали в международном конкурсе-игре «Человек и природа». Коллектив детского сада награжден грамотой за активное участие в природоохранной акции «Марш парков – 2019».</w:t>
      </w:r>
    </w:p>
    <w:p w:rsidR="00032BB5" w:rsidRDefault="00032BB5" w:rsidP="00032B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группа «Ягодка» (воспитатели Мезенцева Светлана Викторовна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Шерстобаева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Кристина Ивановна) работала над проектом «Мой дом, моя семья». Направление проекта: сохранение семейных ценностей, возрождение семейных традиций. В процессе работы над проектом созданы: фотоальбом «Мой самый лучший  выходной день», фотоколлаж «Моя семья»; организованны выставки: «Герб нашей семьи», «Моя семья, от бед любых </w:t>
      </w:r>
      <w:r>
        <w:rPr>
          <w:rFonts w:ascii="Times New Roman" w:hAnsi="Times New Roman" w:cs="Times New Roman"/>
          <w:sz w:val="24"/>
          <w:szCs w:val="24"/>
        </w:rPr>
        <w:lastRenderedPageBreak/>
        <w:t>хранит меня». У детей возрос интерес к семье, ее прошлому и настоящему. Появилось желание быть похожими на близких людей в делах и поступках. Проявилось эмоционально-положительное отношение к своей семье, гордость за свою семью. Проект дал возможность конструктивному сотрудничеству педагогов и родителей.</w:t>
      </w:r>
    </w:p>
    <w:p w:rsidR="00032BB5" w:rsidRDefault="00032BB5" w:rsidP="00032BB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Старшая группа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Балдеурен</w:t>
      </w:r>
      <w:proofErr w:type="spellEnd"/>
      <w:r>
        <w:rPr>
          <w:rFonts w:ascii="Times New Roman" w:hAnsi="Times New Roman" w:cs="Times New Roman"/>
          <w:sz w:val="24"/>
          <w:szCs w:val="24"/>
        </w:rPr>
        <w:t>» (воспитатели: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Касымова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Индира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Алтынбековна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Гульнара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Алтаевна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>), проект «Алтайский мед».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Цель проекта: Знакомство детей с природными богатствами родного края. </w:t>
      </w:r>
    </w:p>
    <w:p w:rsidR="00032BB5" w:rsidRDefault="00032BB5" w:rsidP="00032B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работы над проектом организована выставка поделок и рисунков «Лучшая пчела», встреча с папой-пчеловодом. Ребята познакомились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трудолюбимыми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насекомыми – пчелами, узнали о пользе и свойствах алтайского меда.</w:t>
      </w:r>
    </w:p>
    <w:p w:rsidR="00032BB5" w:rsidRDefault="00032BB5" w:rsidP="00032B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Младшая группа «Буратино» (воспитатели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Шаткутэ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Сергеевна и Вишнякова Оксана Рафаиловна), проект «Накормим птиц зимой». Используя различные виды деятельности: организованную учебную деятельность, подвижные игры, наблюдения на прогулке, дидактические игры, выставки, экспериментирование, работу с родителями воспитатели познакомили детей с птицами родного края, их особенностями, привили любовь и бережное отношение к нашим пернатым друзьям. Активное участие родители и дети приняли в акции «Покорми птиц. Забота о друзьях наших меньших», изготовили кормушки и проявили заботу о птицах, зимующих  в нашем городе.</w:t>
      </w:r>
    </w:p>
    <w:p w:rsidR="00032BB5" w:rsidRDefault="00032BB5" w:rsidP="00032BB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приобщения дошкольников к истокам национальной культуры, истории, природе родного края, нами был реализован проект создания мини-музея «Люблю тебя, мой край родной».</w:t>
      </w:r>
    </w:p>
    <w:p w:rsidR="00032BB5" w:rsidRDefault="00032BB5" w:rsidP="00032BB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инновационная технология очень заинтересовала не только нас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педагогов, но и детей, родителей, которые с огромным удовольствием откликнулись на идею создания мини-музея.</w:t>
      </w:r>
    </w:p>
    <w:p w:rsidR="00032BB5" w:rsidRDefault="00032BB5" w:rsidP="00032BB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музей представлен шестью экспозициями:</w:t>
      </w:r>
    </w:p>
    <w:p w:rsidR="00032BB5" w:rsidRDefault="00032BB5" w:rsidP="00032BB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«Этнографическая экспозиция казахского быта»</w:t>
      </w:r>
    </w:p>
    <w:p w:rsidR="00032BB5" w:rsidRDefault="00032BB5" w:rsidP="00032BB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«Этнографическая экспозиция русского быта»</w:t>
      </w:r>
    </w:p>
    <w:p w:rsidR="00032BB5" w:rsidRDefault="00032BB5" w:rsidP="00032BB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«Никто не забыт, ничто не забыто»</w:t>
      </w:r>
    </w:p>
    <w:p w:rsidR="00032BB5" w:rsidRDefault="00032BB5" w:rsidP="00032BB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Воспевшие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 край родной»</w:t>
      </w:r>
    </w:p>
    <w:p w:rsidR="00032BB5" w:rsidRDefault="00032BB5" w:rsidP="00032BB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«Этот город самый лучший»</w:t>
      </w:r>
    </w:p>
    <w:p w:rsidR="00032BB5" w:rsidRDefault="00032BB5" w:rsidP="00032BB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«Родная природа – неиссякаемый источник для творчества» - эта экспозиция у нас как выставочный зал.</w:t>
      </w:r>
    </w:p>
    <w:p w:rsidR="00032BB5" w:rsidRDefault="00032BB5" w:rsidP="00032BB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настоящих музеях трогать руками большинство экспонатов нельзя, а вот в нашем мини-музее не только можно, но и нужно: "в процессе обучения должны быть задействованы ум, сердце и руки ребенка".</w:t>
      </w:r>
    </w:p>
    <w:p w:rsidR="00032BB5" w:rsidRDefault="00032BB5" w:rsidP="00032BB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еще ребенок может «посидеть» в юрте за чашкой чая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вынуть чугунок из русской печи, используя ухват, с осторожностью и восхищением подержать в руках медаль «За взятие Берлина», примерить настоящую плащ-палатку времен ВОВ. </w:t>
      </w:r>
    </w:p>
    <w:p w:rsidR="00032BB5" w:rsidRDefault="00032BB5" w:rsidP="00032BB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Еще раз хочется отметить, что музейная педагогика служит комплексному развитию, воспитанию гражданственности и духовности дошкольников. На сегодня можно с уверенностью сказать, что к нам возвращается национальная память, и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новому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начинаем относиться к традициям, в которых народ оставил все ценное, что было в прошлом.</w:t>
      </w:r>
    </w:p>
    <w:p w:rsidR="00032BB5" w:rsidRDefault="00032BB5" w:rsidP="00032BB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Интересная и увлекательная работа по созданию музейного пространства в детском саду продолжается.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мини-музей в нашем детском саду обновляет свои экспозиции. Мы продолжаем искать новые формы взаимодействия с воспитанниками, разрабатываем дидактические и развивающие игры по тематике музея.</w:t>
      </w:r>
    </w:p>
    <w:p w:rsidR="00032BB5" w:rsidRDefault="00032BB5" w:rsidP="00032B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2CCC3B4" wp14:editId="647CA8CE">
            <wp:simplePos x="0" y="0"/>
            <wp:positionH relativeFrom="margin">
              <wp:posOffset>-69850</wp:posOffset>
            </wp:positionH>
            <wp:positionV relativeFrom="margin">
              <wp:posOffset>984250</wp:posOffset>
            </wp:positionV>
            <wp:extent cx="2419350" cy="2419350"/>
            <wp:effectExtent l="0" t="0" r="0" b="0"/>
            <wp:wrapSquare wrapText="bothSides"/>
            <wp:docPr id="12" name="Рисунок 12" descr="C:\Users\Андрей\Desktop\для портфолио\доклад и презентации\IMG-20190320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для портфолио\доклад и презентации\IMG-20190320-WA00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2BB5" w:rsidRDefault="00032BB5" w:rsidP="00032B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3F2EE847" wp14:editId="0591B2E7">
            <wp:simplePos x="0" y="0"/>
            <wp:positionH relativeFrom="margin">
              <wp:posOffset>2884805</wp:posOffset>
            </wp:positionH>
            <wp:positionV relativeFrom="margin">
              <wp:posOffset>5313045</wp:posOffset>
            </wp:positionV>
            <wp:extent cx="1466850" cy="1882775"/>
            <wp:effectExtent l="0" t="0" r="0" b="0"/>
            <wp:wrapSquare wrapText="bothSides"/>
            <wp:docPr id="18" name="Рисунок 18" descr="C:\Users\Андрей\Desktop\для портфолио\музей\IMG-20190320-WA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дрей\Desktop\для портфолио\музей\IMG-20190320-WA01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21" r="14191"/>
                    <a:stretch/>
                  </pic:blipFill>
                  <pic:spPr bwMode="auto">
                    <a:xfrm>
                      <a:off x="0" y="0"/>
                      <a:ext cx="1466850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418909DB" wp14:editId="414BEA67">
            <wp:simplePos x="0" y="0"/>
            <wp:positionH relativeFrom="margin">
              <wp:posOffset>891540</wp:posOffset>
            </wp:positionH>
            <wp:positionV relativeFrom="margin">
              <wp:posOffset>5090160</wp:posOffset>
            </wp:positionV>
            <wp:extent cx="1743075" cy="1743075"/>
            <wp:effectExtent l="0" t="0" r="0" b="0"/>
            <wp:wrapSquare wrapText="bothSides"/>
            <wp:docPr id="17" name="Рисунок 17" descr="C:\Users\Андрей\Desktop\для портфолио\музей\IMG-20190320-WA0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дрей\Desktop\для портфолио\музей\IMG-20190320-WA01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186C5513" wp14:editId="0F0883B6">
            <wp:simplePos x="0" y="0"/>
            <wp:positionH relativeFrom="margin">
              <wp:posOffset>2796540</wp:posOffset>
            </wp:positionH>
            <wp:positionV relativeFrom="margin">
              <wp:posOffset>3468370</wp:posOffset>
            </wp:positionV>
            <wp:extent cx="2314575" cy="1735455"/>
            <wp:effectExtent l="0" t="0" r="0" b="0"/>
            <wp:wrapSquare wrapText="bothSides"/>
            <wp:docPr id="14" name="Рисунок 14" descr="C:\Users\Андрей\Desktop\для портфолио\музей\IMG-2019032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для портфолио\музей\IMG-20190320-WA0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54B18D5F" wp14:editId="3A894E74">
            <wp:simplePos x="0" y="0"/>
            <wp:positionH relativeFrom="margin">
              <wp:posOffset>4351655</wp:posOffset>
            </wp:positionH>
            <wp:positionV relativeFrom="margin">
              <wp:posOffset>1435100</wp:posOffset>
            </wp:positionV>
            <wp:extent cx="1428750" cy="1905000"/>
            <wp:effectExtent l="0" t="0" r="0" b="0"/>
            <wp:wrapSquare wrapText="bothSides"/>
            <wp:docPr id="16" name="Рисунок 16" descr="C:\Users\Андрей\Desktop\для портфолио\музей\IMG-20190320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дрей\Desktop\для портфолио\музей\IMG-20190320-WA00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409382EB" wp14:editId="761255D9">
            <wp:simplePos x="0" y="0"/>
            <wp:positionH relativeFrom="margin">
              <wp:posOffset>2587625</wp:posOffset>
            </wp:positionH>
            <wp:positionV relativeFrom="margin">
              <wp:posOffset>1285875</wp:posOffset>
            </wp:positionV>
            <wp:extent cx="1638300" cy="2184400"/>
            <wp:effectExtent l="0" t="0" r="0" b="0"/>
            <wp:wrapSquare wrapText="bothSides"/>
            <wp:docPr id="13" name="Рисунок 13" descr="C:\Users\Андрей\Desktop\для портфолио\музей\IMG-2019032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для портфолио\музей\IMG-20190320-WA00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2BB5" w:rsidRDefault="00032BB5" w:rsidP="00032B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BB5" w:rsidRDefault="00032BB5" w:rsidP="00032BB5">
      <w:pPr>
        <w:rPr>
          <w:rFonts w:ascii="Times New Roman" w:hAnsi="Times New Roman" w:cs="Times New Roman"/>
          <w:sz w:val="24"/>
          <w:szCs w:val="24"/>
        </w:rPr>
      </w:pPr>
    </w:p>
    <w:p w:rsidR="00032BB5" w:rsidRPr="005A6D96" w:rsidRDefault="00032BB5" w:rsidP="00032B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BB5" w:rsidRPr="005A6D96" w:rsidRDefault="00032BB5" w:rsidP="00032BB5">
      <w:pPr>
        <w:rPr>
          <w:rFonts w:ascii="Times New Roman" w:hAnsi="Times New Roman" w:cs="Times New Roman"/>
          <w:sz w:val="24"/>
          <w:szCs w:val="24"/>
        </w:rPr>
      </w:pPr>
    </w:p>
    <w:p w:rsidR="00032BB5" w:rsidRPr="005A6D96" w:rsidRDefault="00032BB5" w:rsidP="00032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7148D673" wp14:editId="1257EDEB">
            <wp:simplePos x="0" y="0"/>
            <wp:positionH relativeFrom="margin">
              <wp:posOffset>81915</wp:posOffset>
            </wp:positionH>
            <wp:positionV relativeFrom="margin">
              <wp:posOffset>3470910</wp:posOffset>
            </wp:positionV>
            <wp:extent cx="2324100" cy="1743075"/>
            <wp:effectExtent l="0" t="0" r="0" b="0"/>
            <wp:wrapSquare wrapText="bothSides"/>
            <wp:docPr id="15" name="Рисунок 15" descr="C:\Users\Андрей\Desktop\для портфолио\музей\IMG-2019032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для портфолио\музей\IMG-20190320-WA002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2BB5" w:rsidRPr="005A6D96" w:rsidRDefault="00032BB5" w:rsidP="00032BB5">
      <w:pPr>
        <w:rPr>
          <w:rFonts w:ascii="Times New Roman" w:hAnsi="Times New Roman" w:cs="Times New Roman"/>
          <w:sz w:val="24"/>
          <w:szCs w:val="24"/>
        </w:rPr>
      </w:pPr>
    </w:p>
    <w:p w:rsidR="00032BB5" w:rsidRPr="005A6D96" w:rsidRDefault="00032BB5" w:rsidP="00032BB5">
      <w:pPr>
        <w:rPr>
          <w:rFonts w:ascii="Times New Roman" w:hAnsi="Times New Roman" w:cs="Times New Roman"/>
          <w:sz w:val="24"/>
          <w:szCs w:val="24"/>
        </w:rPr>
      </w:pPr>
    </w:p>
    <w:p w:rsidR="00032BB5" w:rsidRPr="005A6D96" w:rsidRDefault="00032BB5" w:rsidP="00032BB5">
      <w:pPr>
        <w:rPr>
          <w:rFonts w:ascii="Times New Roman" w:hAnsi="Times New Roman" w:cs="Times New Roman"/>
          <w:sz w:val="24"/>
          <w:szCs w:val="24"/>
        </w:rPr>
      </w:pPr>
    </w:p>
    <w:p w:rsidR="000B7393" w:rsidRDefault="000B7393">
      <w:bookmarkStart w:id="0" w:name="_GoBack"/>
      <w:bookmarkEnd w:id="0"/>
    </w:p>
    <w:sectPr w:rsidR="000B7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BodoniNova">
    <w:altName w:val="RUSIJA-01"/>
    <w:charset w:val="CC"/>
    <w:family w:val="roman"/>
    <w:pitch w:val="variable"/>
    <w:sig w:usb0="00000201" w:usb1="00000000" w:usb2="00000000" w:usb3="00000000" w:csb0="00000004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14980"/>
    <w:multiLevelType w:val="hybridMultilevel"/>
    <w:tmpl w:val="E0ACC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36A8D"/>
    <w:multiLevelType w:val="hybridMultilevel"/>
    <w:tmpl w:val="CC80D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EA1E29"/>
    <w:multiLevelType w:val="hybridMultilevel"/>
    <w:tmpl w:val="E1ECD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B5"/>
    <w:rsid w:val="00032BB5"/>
    <w:rsid w:val="000B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1986</Words>
  <Characters>11326</Characters>
  <Application>Microsoft Office Word</Application>
  <DocSecurity>0</DocSecurity>
  <Lines>94</Lines>
  <Paragraphs>26</Paragraphs>
  <ScaleCrop>false</ScaleCrop>
  <Company/>
  <LinksUpToDate>false</LinksUpToDate>
  <CharactersWithSpaces>13286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2021-05-06T00:30:00Z</dcterms:created>
  <dcterms:modified xsi:type="dcterms:W3CDTF">2021-05-06T00:32:00Z</dcterms:modified>
</cp:coreProperties>
</file>