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4A" w:rsidRDefault="0052234A" w:rsidP="0052234A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Конспект организованной учебной деятельности </w:t>
      </w:r>
    </w:p>
    <w:p w:rsidR="0052234A" w:rsidRPr="0052234A" w:rsidRDefault="0052234A" w:rsidP="0052234A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4"/>
        </w:rPr>
      </w:pPr>
      <w:r w:rsidRPr="0052234A">
        <w:rPr>
          <w:rFonts w:ascii="Times New Roman" w:hAnsi="Times New Roman" w:cs="Times New Roman"/>
          <w:b/>
          <w:szCs w:val="28"/>
          <w:lang w:val="kk-KZ"/>
        </w:rPr>
        <w:t>К</w:t>
      </w:r>
      <w:r w:rsidRPr="0052234A">
        <w:rPr>
          <w:rFonts w:ascii="Times New Roman" w:hAnsi="Times New Roman" w:cs="Times New Roman"/>
          <w:b/>
          <w:szCs w:val="28"/>
          <w:lang w:val="kk-KZ"/>
        </w:rPr>
        <w:t>іші тобы</w:t>
      </w:r>
    </w:p>
    <w:p w:rsidR="0052234A" w:rsidRDefault="0052234A" w:rsidP="0052234A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Младшая группа  </w:t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szCs w:val="24"/>
          <w:lang w:val="kk-KZ"/>
        </w:rPr>
      </w:pP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val="kk-KZ"/>
        </w:rPr>
        <w:t>Күні / Дата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>: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val="kk-KZ"/>
        </w:rPr>
        <w:t xml:space="preserve">Білім көздері / Раздел: </w:t>
      </w:r>
      <w:r>
        <w:rPr>
          <w:rFonts w:ascii="Times New Roman" w:eastAsia="Times New Roman" w:hAnsi="Times New Roman" w:cs="Times New Roman"/>
          <w:b/>
          <w:color w:val="auto"/>
          <w:szCs w:val="24"/>
          <w:lang w:val="kk-KZ"/>
        </w:rPr>
        <w:t>интеграция(развитие речи, математическая игра, рисование)</w:t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Cs w:val="24"/>
          <w:lang w:val="kk-KZ"/>
        </w:rPr>
        <w:t>Тақырыбы / Тема:</w:t>
      </w:r>
      <w:r>
        <w:rPr>
          <w:rFonts w:ascii="Times New Roman" w:hAnsi="Times New Roman" w:cs="Times New Roman"/>
          <w:color w:val="auto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kk-KZ"/>
        </w:rPr>
        <w:t>Волшебные картинки</w:t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  <w:lang w:val="kk-KZ"/>
        </w:rPr>
        <w:t>Мақсат / Цель:</w:t>
      </w:r>
      <w:r>
        <w:rPr>
          <w:lang w:val="kk-KZ"/>
        </w:rPr>
        <w:t xml:space="preserve"> </w:t>
      </w:r>
      <w:r w:rsidR="00BD3D37">
        <w:rPr>
          <w:rFonts w:ascii="Times New Roman" w:hAnsi="Times New Roman" w:cs="Times New Roman"/>
          <w:color w:val="auto"/>
          <w:szCs w:val="24"/>
        </w:rPr>
        <w:t>способствовать возникновению у детей радости от полученного результата</w:t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Cs w:val="24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 / Задачи:</w:t>
      </w:r>
    </w:p>
    <w:p w:rsidR="00BD3D37" w:rsidRDefault="0052234A" w:rsidP="0052234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  <w:lang w:val="kk-KZ"/>
        </w:rPr>
        <w:t>1.Тәрбиелік – воспитательная: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BD3D37">
        <w:rPr>
          <w:rFonts w:ascii="Times New Roman" w:hAnsi="Times New Roman" w:cs="Times New Roman"/>
          <w:color w:val="auto"/>
          <w:szCs w:val="24"/>
        </w:rPr>
        <w:t xml:space="preserve">вызвать  у детей интерес к работе с краской гуашь; </w:t>
      </w:r>
    </w:p>
    <w:p w:rsidR="00BD3D37" w:rsidRDefault="0052234A" w:rsidP="0052234A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Cs w:val="24"/>
          <w:lang w:val="kk-KZ"/>
        </w:rPr>
        <w:t>2.Дамытушылық – развивающая:</w:t>
      </w:r>
      <w:r>
        <w:rPr>
          <w:rFonts w:ascii="Times New Roman" w:hAnsi="Times New Roman" w:cs="Times New Roman"/>
          <w:color w:val="auto"/>
          <w:szCs w:val="24"/>
          <w:lang w:val="kk-KZ"/>
        </w:rPr>
        <w:t xml:space="preserve"> </w:t>
      </w:r>
      <w:r w:rsidR="00BD3D37">
        <w:rPr>
          <w:rFonts w:ascii="Times New Roman" w:hAnsi="Times New Roman" w:cs="Times New Roman"/>
          <w:color w:val="auto"/>
          <w:szCs w:val="24"/>
        </w:rPr>
        <w:t>заинтересовать сплошным закрашиванием листа бумаги размашистыми мазками;</w:t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  <w:lang w:val="kk-KZ"/>
        </w:rPr>
        <w:t>3.Оқыту – обучающая:</w:t>
      </w:r>
      <w:r>
        <w:rPr>
          <w:rFonts w:ascii="Times New Roman" w:eastAsia="Times New Roman" w:hAnsi="Times New Roman" w:cs="Times New Roman"/>
          <w:color w:val="auto"/>
          <w:szCs w:val="24"/>
          <w:lang w:val="kk-KZ"/>
        </w:rPr>
        <w:t xml:space="preserve"> </w:t>
      </w:r>
      <w:r w:rsidR="00BD3D37">
        <w:rPr>
          <w:rFonts w:ascii="Times New Roman" w:hAnsi="Times New Roman" w:cs="Times New Roman"/>
          <w:color w:val="auto"/>
          <w:szCs w:val="24"/>
        </w:rPr>
        <w:t>вырабатывать умение пользоваться громким голосом; учить малышей малыше  чередовать предметы по величине</w:t>
      </w:r>
      <w:r w:rsidR="00BD3D37">
        <w:rPr>
          <w:rFonts w:ascii="Times New Roman" w:hAnsi="Times New Roman" w:cs="Times New Roman"/>
          <w:color w:val="auto"/>
          <w:szCs w:val="24"/>
        </w:rPr>
        <w:t>.</w:t>
      </w:r>
    </w:p>
    <w:p w:rsidR="0052234A" w:rsidRDefault="0052234A" w:rsidP="0052234A">
      <w:pPr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  <w:lang w:val="kk-KZ"/>
        </w:rPr>
        <w:t xml:space="preserve">Материал және жабдық / Материал и оборудование: 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1. Наглядный материал: </w:t>
      </w:r>
      <w:r w:rsidR="00BD3D37">
        <w:rPr>
          <w:rFonts w:ascii="Times New Roman" w:eastAsia="Times New Roman" w:hAnsi="Times New Roman" w:cs="Times New Roman"/>
          <w:color w:val="auto"/>
          <w:szCs w:val="24"/>
        </w:rPr>
        <w:t xml:space="preserve">игрушки: мишка, зайчик, лиса и другие звери. Мячи большие и маленькие. </w:t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2. Раздаточный материал</w:t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По количеству детей </w:t>
      </w:r>
      <w:r w:rsidR="00BD3D37">
        <w:rPr>
          <w:rFonts w:ascii="Times New Roman" w:eastAsia="Times New Roman" w:hAnsi="Times New Roman" w:cs="Times New Roman"/>
          <w:color w:val="auto"/>
          <w:szCs w:val="24"/>
        </w:rPr>
        <w:t>гуашь, кисти, листы бумаги с контурным изображением мячей  больших и маленьких.</w:t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Cs w:val="24"/>
        </w:rPr>
        <w:t>Алдын</w:t>
      </w:r>
      <w:proofErr w:type="spellEnd"/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 ала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Cs w:val="24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 / Предварительная работа: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BD3D37">
        <w:rPr>
          <w:rFonts w:ascii="Times New Roman" w:eastAsia="Times New Roman" w:hAnsi="Times New Roman" w:cs="Times New Roman"/>
          <w:color w:val="auto"/>
          <w:szCs w:val="24"/>
        </w:rPr>
        <w:t>подвижная игра в мяч.</w:t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Cs w:val="24"/>
        </w:rPr>
        <w:t>Cөзді</w:t>
      </w:r>
      <w:proofErr w:type="gramStart"/>
      <w:r>
        <w:rPr>
          <w:rFonts w:ascii="Times New Roman" w:eastAsia="Times New Roman" w:hAnsi="Times New Roman" w:cs="Times New Roman"/>
          <w:b/>
          <w:color w:val="auto"/>
          <w:szCs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Cs w:val="24"/>
        </w:rPr>
        <w:t>жұмысы</w:t>
      </w:r>
      <w:proofErr w:type="spellEnd"/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 / Словарная</w:t>
      </w:r>
      <w:r>
        <w:rPr>
          <w:rFonts w:ascii="Times New Roman" w:eastAsia="Times New Roman" w:hAnsi="Times New Roman" w:cs="Times New Roman"/>
          <w:b/>
          <w:color w:val="auto"/>
          <w:spacing w:val="-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>работа:</w:t>
      </w:r>
      <w:r>
        <w:rPr>
          <w:rFonts w:ascii="Times New Roman" w:eastAsia="Times New Roman" w:hAnsi="Times New Roman" w:cs="Times New Roman"/>
          <w:color w:val="auto"/>
          <w:spacing w:val="-12"/>
          <w:szCs w:val="24"/>
        </w:rPr>
        <w:t xml:space="preserve"> </w:t>
      </w:r>
      <w:r w:rsidR="00BD3D37">
        <w:rPr>
          <w:rFonts w:ascii="Times New Roman" w:eastAsia="Times New Roman" w:hAnsi="Times New Roman" w:cs="Times New Roman"/>
          <w:color w:val="auto"/>
          <w:szCs w:val="24"/>
        </w:rPr>
        <w:t xml:space="preserve"> формировать умение </w:t>
      </w:r>
      <w:r w:rsidR="00A22E91">
        <w:rPr>
          <w:rFonts w:ascii="Times New Roman" w:eastAsia="Times New Roman" w:hAnsi="Times New Roman" w:cs="Times New Roman"/>
          <w:color w:val="auto"/>
          <w:szCs w:val="24"/>
        </w:rPr>
        <w:t>говорить громко</w:t>
      </w:r>
      <w:r>
        <w:rPr>
          <w:rFonts w:ascii="Times New Roman" w:eastAsia="Times New Roman" w:hAnsi="Times New Roman" w:cs="Times New Roman"/>
          <w:color w:val="auto"/>
          <w:szCs w:val="24"/>
        </w:rPr>
        <w:t>; совершенствовать речь через с</w:t>
      </w:r>
      <w:r w:rsidR="00BD3D37">
        <w:rPr>
          <w:rFonts w:ascii="Times New Roman" w:eastAsia="Times New Roman" w:hAnsi="Times New Roman" w:cs="Times New Roman"/>
          <w:color w:val="auto"/>
          <w:szCs w:val="24"/>
        </w:rPr>
        <w:t>лова.</w:t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Cs w:val="24"/>
          <w:lang w:val="kk-KZ"/>
        </w:rPr>
        <w:t>Билингвалды компонент\ Билингвальный компонент:</w:t>
      </w:r>
      <w:r w:rsidR="00A22E91">
        <w:rPr>
          <w:rFonts w:ascii="Times New Roman" w:hAnsi="Times New Roman" w:cs="Times New Roman"/>
          <w:color w:val="auto"/>
          <w:szCs w:val="24"/>
          <w:lang w:val="kk-KZ"/>
        </w:rPr>
        <w:t xml:space="preserve"> аю-медведь</w:t>
      </w:r>
    </w:p>
    <w:p w:rsidR="00A27810" w:rsidRDefault="00A27810" w:rsidP="0052234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Cs w:val="24"/>
          <w:lang w:val="kk-KZ"/>
        </w:rPr>
      </w:pPr>
    </w:p>
    <w:p w:rsidR="0052234A" w:rsidRDefault="0052234A" w:rsidP="0052234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Cs w:val="24"/>
          <w:lang w:val="kk-KZ"/>
        </w:rPr>
        <w:t>Ұйымдастырылған оқу қызметінің барысы /</w:t>
      </w:r>
    </w:p>
    <w:p w:rsidR="00A27810" w:rsidRDefault="0052234A" w:rsidP="00A2781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Cs w:val="24"/>
          <w:lang w:val="kk-KZ"/>
        </w:rPr>
        <w:t>Ход организованной учебной деятельности:</w:t>
      </w:r>
    </w:p>
    <w:p w:rsidR="00A27810" w:rsidRDefault="00A27810" w:rsidP="00A27810">
      <w:pPr>
        <w:pStyle w:val="a3"/>
        <w:ind w:firstLine="557"/>
        <w:rPr>
          <w:rFonts w:ascii="Times New Roman" w:hAnsi="Times New Roman" w:cs="Times New Roman"/>
          <w:color w:val="auto"/>
          <w:szCs w:val="30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color w:val="auto"/>
          <w:szCs w:val="30"/>
        </w:rPr>
        <w:t>Сюрпризый</w:t>
      </w:r>
      <w:proofErr w:type="spellEnd"/>
      <w:r>
        <w:rPr>
          <w:rFonts w:ascii="Times New Roman" w:hAnsi="Times New Roman" w:cs="Times New Roman"/>
          <w:b/>
          <w:color w:val="auto"/>
          <w:szCs w:val="30"/>
        </w:rPr>
        <w:t xml:space="preserve"> момент. </w:t>
      </w:r>
      <w:r w:rsidRPr="00081378">
        <w:rPr>
          <w:rFonts w:ascii="Times New Roman" w:hAnsi="Times New Roman" w:cs="Times New Roman"/>
          <w:color w:val="auto"/>
          <w:szCs w:val="30"/>
        </w:rPr>
        <w:t xml:space="preserve"> </w:t>
      </w:r>
      <w:r w:rsidR="00A22E91" w:rsidRPr="00081378">
        <w:rPr>
          <w:rFonts w:ascii="Times New Roman" w:hAnsi="Times New Roman" w:cs="Times New Roman"/>
          <w:color w:val="auto"/>
          <w:szCs w:val="30"/>
        </w:rPr>
        <w:t>Воспитатель расставляет игрушки и говорит:</w:t>
      </w:r>
      <w:r w:rsidRPr="00A27810">
        <w:t xml:space="preserve"> </w:t>
      </w:r>
      <w:r w:rsidRPr="00A27810">
        <w:rPr>
          <w:rFonts w:ascii="Times New Roman" w:hAnsi="Times New Roman" w:cs="Times New Roman"/>
          <w:color w:val="auto"/>
          <w:szCs w:val="30"/>
        </w:rPr>
        <w:t>"Мишка, зайчику и лисички скучно сидеть одним. Позовём их играть вместе с нами. Чтобы они услышали нас надо звать громко, вот так: " Мишка, иди!"</w:t>
      </w:r>
    </w:p>
    <w:p w:rsidR="00A27810" w:rsidRDefault="00A27810" w:rsidP="00A27810">
      <w:pPr>
        <w:pStyle w:val="a3"/>
        <w:ind w:firstLine="557"/>
        <w:rPr>
          <w:rFonts w:ascii="Times New Roman" w:hAnsi="Times New Roman" w:cs="Times New Roman"/>
          <w:color w:val="auto"/>
        </w:rPr>
      </w:pPr>
      <w:r w:rsidRPr="00A27810">
        <w:rPr>
          <w:rFonts w:ascii="Times New Roman" w:hAnsi="Times New Roman" w:cs="Times New Roman"/>
          <w:color w:val="auto"/>
        </w:rPr>
        <w:t>Дети вместе с воспитателем зовут мишку, зайку и лису, играют вместе с ними. Затем воспитатель от лица зверей даёт детям задание. Мишка просит принести ему самый большой мяч, зайка просит принести маленький мяч и так далее. Если ребёнок не ошибается, его хвалят.</w:t>
      </w:r>
    </w:p>
    <w:p w:rsidR="0052234A" w:rsidRPr="00081378" w:rsidRDefault="00A27810" w:rsidP="00A27810">
      <w:pPr>
        <w:pStyle w:val="a3"/>
        <w:ind w:firstLine="557"/>
        <w:rPr>
          <w:rFonts w:ascii="Times New Roman" w:hAnsi="Times New Roman" w:cs="Times New Roman"/>
          <w:color w:val="auto"/>
        </w:rPr>
      </w:pPr>
      <w:r w:rsidRPr="00A27810">
        <w:rPr>
          <w:rFonts w:ascii="Times New Roman" w:hAnsi="Times New Roman" w:cs="Times New Roman"/>
          <w:color w:val="auto"/>
        </w:rPr>
        <w:t xml:space="preserve">Воспитатель предлагает рассмотреть листы бумаги с едва заметным изображением каких-то  (воспитатель рисует их цветным воском или свечой) и назвать то, что нарисовано. Дети испытывают затруднения. Воспитатель высказывает предположение, что </w:t>
      </w:r>
      <w:proofErr w:type="gramStart"/>
      <w:r w:rsidRPr="00A27810">
        <w:rPr>
          <w:rFonts w:ascii="Times New Roman" w:hAnsi="Times New Roman" w:cs="Times New Roman"/>
          <w:color w:val="auto"/>
        </w:rPr>
        <w:t>это-волшебные</w:t>
      </w:r>
      <w:proofErr w:type="gramEnd"/>
      <w:r w:rsidRPr="00A27810">
        <w:rPr>
          <w:rFonts w:ascii="Times New Roman" w:hAnsi="Times New Roman" w:cs="Times New Roman"/>
          <w:color w:val="auto"/>
        </w:rPr>
        <w:t xml:space="preserve"> картинки, и увидеть то, что на них изображено, можно лишь покрыть лист бумаги краской гуашь какого-нибудь одного цвета. Воспитатель демонстрирует приём сплошного закрашивания плоскости листа бумаги в одном направлении (сверху вниз или слева направо). Дети рисуют, воспитатель </w:t>
      </w:r>
      <w:proofErr w:type="gramStart"/>
      <w:r w:rsidRPr="00A27810">
        <w:rPr>
          <w:rFonts w:ascii="Times New Roman" w:hAnsi="Times New Roman" w:cs="Times New Roman"/>
          <w:color w:val="auto"/>
        </w:rPr>
        <w:t>отмечают успехи каждого ребёнка интересуются</w:t>
      </w:r>
      <w:proofErr w:type="gramEnd"/>
      <w:r w:rsidRPr="00A27810">
        <w:rPr>
          <w:rFonts w:ascii="Times New Roman" w:hAnsi="Times New Roman" w:cs="Times New Roman"/>
          <w:color w:val="auto"/>
        </w:rPr>
        <w:t xml:space="preserve"> содержанием его картинки.</w:t>
      </w:r>
      <w:r w:rsidR="0052234A" w:rsidRPr="00081378">
        <w:rPr>
          <w:rFonts w:ascii="Times New Roman" w:hAnsi="Times New Roman" w:cs="Times New Roman"/>
          <w:color w:val="auto"/>
        </w:rPr>
        <w:br/>
      </w:r>
    </w:p>
    <w:p w:rsidR="0052234A" w:rsidRDefault="0052234A" w:rsidP="0052234A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</w:rPr>
        <w:sectPr w:rsidR="0052234A">
          <w:pgSz w:w="11906" w:h="16838"/>
          <w:pgMar w:top="680" w:right="767" w:bottom="1242" w:left="680" w:header="720" w:footer="900" w:gutter="0"/>
          <w:cols w:space="720"/>
        </w:sectPr>
      </w:pPr>
    </w:p>
    <w:p w:rsidR="00A84D8C" w:rsidRDefault="00A84D8C"/>
    <w:sectPr w:rsidR="00A8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11"/>
    <w:rsid w:val="00081378"/>
    <w:rsid w:val="00205A11"/>
    <w:rsid w:val="0052234A"/>
    <w:rsid w:val="00A22E91"/>
    <w:rsid w:val="00A27810"/>
    <w:rsid w:val="00A84D8C"/>
    <w:rsid w:val="00B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4A"/>
    <w:pPr>
      <w:spacing w:after="5" w:line="300" w:lineRule="auto"/>
      <w:ind w:left="10" w:right="58" w:hanging="10"/>
    </w:pPr>
    <w:rPr>
      <w:rFonts w:ascii="Calibri" w:eastAsia="Calibri" w:hAnsi="Calibri" w:cs="Calibri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34A"/>
    <w:pPr>
      <w:spacing w:after="0" w:line="240" w:lineRule="auto"/>
      <w:ind w:left="10" w:right="58" w:hanging="10"/>
    </w:pPr>
    <w:rPr>
      <w:rFonts w:ascii="Calibri" w:eastAsia="Calibri" w:hAnsi="Calibri" w:cs="Calibri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4A"/>
    <w:pPr>
      <w:spacing w:after="5" w:line="300" w:lineRule="auto"/>
      <w:ind w:left="10" w:right="58" w:hanging="10"/>
    </w:pPr>
    <w:rPr>
      <w:rFonts w:ascii="Calibri" w:eastAsia="Calibri" w:hAnsi="Calibri" w:cs="Calibri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34A"/>
    <w:pPr>
      <w:spacing w:after="0" w:line="240" w:lineRule="auto"/>
      <w:ind w:left="10" w:right="58" w:hanging="10"/>
    </w:pPr>
    <w:rPr>
      <w:rFonts w:ascii="Calibri" w:eastAsia="Calibri" w:hAnsi="Calibri" w:cs="Calibri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2022-12-08T15:06:00Z</dcterms:created>
  <dcterms:modified xsi:type="dcterms:W3CDTF">2022-12-08T16:38:00Z</dcterms:modified>
</cp:coreProperties>
</file>