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6E6" w:rsidRPr="006A06E6" w:rsidRDefault="00B13563" w:rsidP="006A06E6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FC5202">
        <w:rPr>
          <w:rFonts w:asciiTheme="majorBidi" w:hAnsiTheme="majorBidi" w:cstheme="majorBidi"/>
          <w:sz w:val="32"/>
          <w:szCs w:val="32"/>
        </w:rPr>
        <w:t xml:space="preserve">     </w:t>
      </w: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6A06E6">
      <w:pPr>
        <w:ind w:right="-143" w:firstLine="315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            </w:t>
      </w:r>
      <w:r w:rsidRPr="006A06E6">
        <w:rPr>
          <w:rFonts w:asciiTheme="majorBidi" w:hAnsiTheme="majorBidi" w:cstheme="majorBidi"/>
          <w:b/>
          <w:bCs/>
          <w:sz w:val="44"/>
          <w:szCs w:val="44"/>
        </w:rPr>
        <w:t xml:space="preserve">Игровые технологии в работе с детьми </w:t>
      </w:r>
    </w:p>
    <w:p w:rsidR="006A06E6" w:rsidRPr="006A06E6" w:rsidRDefault="006A06E6" w:rsidP="006A06E6">
      <w:pPr>
        <w:ind w:right="-143" w:firstLine="315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 xml:space="preserve">                   </w:t>
      </w:r>
      <w:r w:rsidRPr="006A06E6">
        <w:rPr>
          <w:rFonts w:asciiTheme="majorBidi" w:hAnsiTheme="majorBidi" w:cstheme="majorBidi"/>
          <w:b/>
          <w:bCs/>
          <w:sz w:val="44"/>
          <w:szCs w:val="44"/>
        </w:rPr>
        <w:t>дошкольного возраста с ООП</w:t>
      </w:r>
      <w:bookmarkStart w:id="0" w:name="_GoBack"/>
      <w:bookmarkEnd w:id="0"/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Pr="006A06E6" w:rsidRDefault="006A06E6" w:rsidP="006A06E6">
      <w:pPr>
        <w:spacing w:after="0"/>
        <w:ind w:right="560"/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</w:pPr>
      <w:r w:rsidRPr="006A06E6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</w:t>
      </w:r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>Астапенко Галина Анатольевна</w:t>
      </w:r>
    </w:p>
    <w:p w:rsidR="006A06E6" w:rsidRPr="006A06E6" w:rsidRDefault="006A06E6" w:rsidP="006A06E6">
      <w:pPr>
        <w:spacing w:after="0"/>
        <w:jc w:val="right"/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</w:pPr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Воспитатель первой категории КГУ «Общеобразовательная </w:t>
      </w:r>
      <w:proofErr w:type="gramStart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>школа  №</w:t>
      </w:r>
      <w:proofErr w:type="gramEnd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12 </w:t>
      </w:r>
    </w:p>
    <w:p w:rsidR="006A06E6" w:rsidRPr="006A06E6" w:rsidRDefault="006A06E6" w:rsidP="006A06E6">
      <w:pPr>
        <w:spacing w:after="0"/>
        <w:jc w:val="right"/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</w:pPr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отдела образования </w:t>
      </w:r>
      <w:proofErr w:type="spellStart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>Житикаринского</w:t>
      </w:r>
      <w:proofErr w:type="spellEnd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 района» </w:t>
      </w:r>
    </w:p>
    <w:p w:rsidR="006A06E6" w:rsidRPr="006A06E6" w:rsidRDefault="006A06E6" w:rsidP="006A06E6">
      <w:pPr>
        <w:spacing w:after="0"/>
        <w:jc w:val="right"/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</w:pPr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Управления образования </w:t>
      </w:r>
      <w:proofErr w:type="spellStart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>акимата</w:t>
      </w:r>
      <w:proofErr w:type="spellEnd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proofErr w:type="spellStart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>Костанайской</w:t>
      </w:r>
      <w:proofErr w:type="spellEnd"/>
      <w:r w:rsidRPr="006A06E6">
        <w:rPr>
          <w:rFonts w:ascii="Times New Roman" w:eastAsiaTheme="minorHAnsi" w:hAnsi="Times New Roman" w:cs="Times New Roman"/>
          <w:b/>
          <w:bCs/>
          <w:spacing w:val="-10"/>
          <w:sz w:val="28"/>
          <w:szCs w:val="28"/>
          <w:lang w:eastAsia="en-US"/>
        </w:rPr>
        <w:t xml:space="preserve"> области</w:t>
      </w: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Default="006A06E6" w:rsidP="00B13563">
      <w:pPr>
        <w:ind w:right="-143"/>
        <w:rPr>
          <w:rFonts w:asciiTheme="majorBidi" w:hAnsiTheme="majorBidi" w:cstheme="majorBidi"/>
          <w:sz w:val="32"/>
          <w:szCs w:val="32"/>
        </w:rPr>
      </w:pPr>
    </w:p>
    <w:p w:rsidR="006A06E6" w:rsidRPr="006A06E6" w:rsidRDefault="006A06E6" w:rsidP="00B13563">
      <w:pPr>
        <w:ind w:right="-14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</w:t>
      </w:r>
      <w:r w:rsidRPr="006A06E6">
        <w:rPr>
          <w:rFonts w:asciiTheme="majorBidi" w:hAnsiTheme="majorBidi" w:cstheme="majorBidi"/>
          <w:b/>
          <w:bCs/>
          <w:sz w:val="32"/>
          <w:szCs w:val="32"/>
        </w:rPr>
        <w:t>2023 год</w:t>
      </w:r>
    </w:p>
    <w:p w:rsidR="00B13563" w:rsidRPr="006A06E6" w:rsidRDefault="006A06E6" w:rsidP="00B13563">
      <w:pPr>
        <w:ind w:right="-143"/>
        <w:rPr>
          <w:rFonts w:asciiTheme="majorBidi" w:hAnsiTheme="majorBidi" w:cstheme="majorBidi"/>
          <w:b/>
          <w:bCs/>
          <w:sz w:val="32"/>
          <w:szCs w:val="32"/>
        </w:rPr>
      </w:pPr>
      <w:r w:rsidRPr="006A06E6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       </w:t>
      </w:r>
      <w:r w:rsidR="00B13563" w:rsidRPr="006A06E6">
        <w:rPr>
          <w:rFonts w:asciiTheme="majorBidi" w:hAnsiTheme="majorBidi" w:cstheme="majorBidi"/>
          <w:b/>
          <w:bCs/>
          <w:sz w:val="32"/>
          <w:szCs w:val="32"/>
        </w:rPr>
        <w:t>Игровые технологии в работе с де</w:t>
      </w:r>
      <w:r w:rsidR="00FC5202" w:rsidRPr="006A06E6">
        <w:rPr>
          <w:rFonts w:asciiTheme="majorBidi" w:hAnsiTheme="majorBidi" w:cstheme="majorBidi"/>
          <w:b/>
          <w:bCs/>
          <w:sz w:val="32"/>
          <w:szCs w:val="32"/>
        </w:rPr>
        <w:t>ть</w:t>
      </w:r>
      <w:r w:rsidR="003B4F2E" w:rsidRPr="006A06E6">
        <w:rPr>
          <w:rFonts w:asciiTheme="majorBidi" w:hAnsiTheme="majorBidi" w:cstheme="majorBidi"/>
          <w:b/>
          <w:bCs/>
          <w:sz w:val="32"/>
          <w:szCs w:val="32"/>
        </w:rPr>
        <w:t>ми дошкольного возраста с ООП</w:t>
      </w:r>
      <w:r w:rsidR="00B13563" w:rsidRPr="006A06E6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:rsidR="00B13563" w:rsidRDefault="00FA4C41" w:rsidP="00723E03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723E03" w:rsidRPr="00612CF0">
        <w:rPr>
          <w:rFonts w:ascii="Times New Roman" w:hAnsi="Times New Roman" w:cs="Times New Roman"/>
          <w:sz w:val="28"/>
          <w:szCs w:val="28"/>
        </w:rPr>
        <w:t xml:space="preserve">В настоящее время в связи с </w:t>
      </w:r>
      <w:r w:rsidR="00723E03">
        <w:rPr>
          <w:rFonts w:ascii="Times New Roman" w:hAnsi="Times New Roman" w:cs="Times New Roman"/>
          <w:sz w:val="28"/>
          <w:szCs w:val="28"/>
        </w:rPr>
        <w:t xml:space="preserve">особым вниманием в стране к проблеме </w:t>
      </w:r>
      <w:r w:rsidR="00723E03" w:rsidRPr="00612CF0">
        <w:rPr>
          <w:rFonts w:ascii="Times New Roman" w:hAnsi="Times New Roman" w:cs="Times New Roman"/>
          <w:sz w:val="28"/>
          <w:szCs w:val="28"/>
        </w:rPr>
        <w:t>инклюзивного образования все большую актуальность приобретают проблемы включения в общеобразовательную среду детей дошкольного возраста с особыми образовательными потребностями</w:t>
      </w:r>
      <w:r w:rsidR="00723E03">
        <w:rPr>
          <w:rFonts w:asciiTheme="majorBidi" w:hAnsiTheme="majorBidi" w:cstheme="majorBidi"/>
          <w:sz w:val="28"/>
          <w:szCs w:val="28"/>
        </w:rPr>
        <w:t xml:space="preserve">. </w:t>
      </w:r>
    </w:p>
    <w:p w:rsidR="00FC5202" w:rsidRPr="00FC5202" w:rsidRDefault="00FC5202" w:rsidP="00FC520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3B4F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Характеристика детей с ООП</w:t>
      </w:r>
      <w:r w:rsidRPr="00FC5202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выражается в том, что эти дети имеют физические, интеллектуальные или эмоционально-волевые проблемы, испытывают те или иные трудности в социальной адаптации, в овладение навыками адекватного функционирования в обществе, у них нарушена познавательная деятельность, которая ведет к проблемам связанными с трудностями в обучении. Развитие самостоятельности у детей с особыми образовательными потребностями осуществляется через предоставление помощи; обогащение коммуникативного и нравственного опыта; формирование толерантности, терпения, умения проявлять сочувствие и гуманность. </w:t>
      </w:r>
      <w:r w:rsidRPr="00FC5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та</w:t>
      </w:r>
      <w:r w:rsidRPr="00FC520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ким детям будут создаваться более благоприятные ус</w:t>
      </w:r>
      <w:r w:rsidRPr="00FC520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ловия для их социальной адаптации.</w:t>
      </w:r>
    </w:p>
    <w:p w:rsidR="00FC5202" w:rsidRDefault="00FC5202" w:rsidP="00D172D8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23E03">
        <w:rPr>
          <w:rFonts w:asciiTheme="majorBidi" w:hAnsiTheme="majorBidi" w:cstheme="majorBidi"/>
          <w:sz w:val="28"/>
          <w:szCs w:val="28"/>
        </w:rPr>
        <w:t>Игровые технологии представляют широкие возможности для интеллектуального разв</w:t>
      </w:r>
      <w:r w:rsidR="00DE5A8E">
        <w:rPr>
          <w:rFonts w:asciiTheme="majorBidi" w:hAnsiTheme="majorBidi" w:cstheme="majorBidi"/>
          <w:sz w:val="28"/>
          <w:szCs w:val="28"/>
        </w:rPr>
        <w:t>ития, творческой деятельности, мышления и формирования познавательного интереса детей.</w:t>
      </w:r>
      <w:r w:rsidR="00DE5A8E" w:rsidRPr="00DE5A8E">
        <w:rPr>
          <w:color w:val="000000"/>
          <w:sz w:val="28"/>
          <w:szCs w:val="28"/>
        </w:rPr>
        <w:t xml:space="preserve"> </w:t>
      </w:r>
      <w:r w:rsidR="00DE5A8E" w:rsidRPr="00DE5A8E">
        <w:rPr>
          <w:rFonts w:asciiTheme="majorBidi" w:hAnsiTheme="majorBidi" w:cstheme="majorBidi"/>
          <w:color w:val="000000"/>
          <w:sz w:val="28"/>
          <w:szCs w:val="28"/>
        </w:rPr>
        <w:t>Игровые</w:t>
      </w:r>
      <w:r w:rsidR="00DE5A8E">
        <w:rPr>
          <w:rFonts w:asciiTheme="majorBidi" w:hAnsiTheme="majorBidi" w:cstheme="majorBidi"/>
          <w:color w:val="000000"/>
          <w:sz w:val="28"/>
          <w:szCs w:val="28"/>
        </w:rPr>
        <w:t xml:space="preserve"> технологии широко применяются среди </w:t>
      </w:r>
      <w:r w:rsidR="00DE5A8E" w:rsidRPr="00DE5A8E">
        <w:rPr>
          <w:rFonts w:asciiTheme="majorBidi" w:hAnsiTheme="majorBidi" w:cstheme="majorBidi"/>
          <w:color w:val="000000"/>
          <w:sz w:val="28"/>
          <w:szCs w:val="28"/>
        </w:rPr>
        <w:t xml:space="preserve">дошкольников с ООП, так как игра является ведущей деятельностью в этом возрасте. </w:t>
      </w:r>
    </w:p>
    <w:p w:rsidR="00723E03" w:rsidRDefault="00FC5202" w:rsidP="00FA4C41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E5A8E">
        <w:rPr>
          <w:rFonts w:asciiTheme="majorBidi" w:hAnsiTheme="majorBidi" w:cstheme="majorBidi"/>
          <w:color w:val="000000"/>
          <w:sz w:val="28"/>
          <w:szCs w:val="28"/>
        </w:rPr>
        <w:t xml:space="preserve">Использование игры, как средство коррекции обусловлено тем, что игра является основным и любимым занятием детей и позволяет быстрее и прочнее сформировать нарушенные психические процессы, моторику и интеллект. Точная </w:t>
      </w:r>
      <w:r w:rsidR="003B4F2E">
        <w:rPr>
          <w:rFonts w:asciiTheme="majorBidi" w:hAnsiTheme="majorBidi" w:cstheme="majorBidi"/>
          <w:color w:val="000000"/>
          <w:sz w:val="28"/>
          <w:szCs w:val="28"/>
        </w:rPr>
        <w:t xml:space="preserve">и ранняя диагностика психического </w:t>
      </w:r>
      <w:r w:rsidR="00DE5A8E">
        <w:rPr>
          <w:rFonts w:asciiTheme="majorBidi" w:hAnsiTheme="majorBidi" w:cstheme="majorBidi"/>
          <w:color w:val="000000"/>
          <w:sz w:val="28"/>
          <w:szCs w:val="28"/>
        </w:rPr>
        <w:t>нарушения и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своевременно начатая коррекция, более чем актуальна, так ка</w:t>
      </w:r>
      <w:r w:rsidR="003B4F2E">
        <w:rPr>
          <w:rFonts w:asciiTheme="majorBidi" w:hAnsiTheme="majorBidi" w:cstheme="majorBidi"/>
          <w:color w:val="000000"/>
          <w:sz w:val="28"/>
          <w:szCs w:val="28"/>
        </w:rPr>
        <w:t>к процент детей с ООП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возрастает с каждым годом.</w:t>
      </w:r>
    </w:p>
    <w:p w:rsidR="003B4F2E" w:rsidRDefault="003B4F2E" w:rsidP="00FA4C41">
      <w:pPr>
        <w:spacing w:after="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В своей работе я использую игры и упражнения на развитие памяти, связной речи, логического мышл</w:t>
      </w:r>
      <w:r w:rsidR="009C3904">
        <w:rPr>
          <w:rFonts w:asciiTheme="majorBidi" w:hAnsiTheme="majorBidi" w:cstheme="majorBidi"/>
          <w:color w:val="000000"/>
          <w:sz w:val="28"/>
          <w:szCs w:val="28"/>
        </w:rPr>
        <w:t>ения</w:t>
      </w:r>
      <w:r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172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904">
        <w:rPr>
          <w:rFonts w:ascii="Times New Roman" w:hAnsi="Times New Roman" w:cs="Times New Roman"/>
          <w:b/>
          <w:bCs/>
          <w:sz w:val="28"/>
          <w:szCs w:val="28"/>
        </w:rPr>
        <w:t>1.Упражнения на развитие памяти.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C3904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 xml:space="preserve">    </w:t>
      </w:r>
      <w:r w:rsidRPr="009C3904">
        <w:rPr>
          <w:rFonts w:ascii="Times New Roman" w:hAnsi="Times New Roman" w:cs="Times New Roman"/>
          <w:b/>
          <w:bCs/>
          <w:sz w:val="28"/>
          <w:szCs w:val="28"/>
        </w:rPr>
        <w:t>«Сделай как я»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C3904">
        <w:rPr>
          <w:rFonts w:ascii="Times New Roman" w:hAnsi="Times New Roman" w:cs="Times New Roman"/>
          <w:sz w:val="28"/>
          <w:szCs w:val="28"/>
        </w:rPr>
        <w:t>: развитие зрительной памяти.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Дидактический материал</w:t>
      </w:r>
      <w:r w:rsidRPr="009C3904">
        <w:rPr>
          <w:rFonts w:ascii="Times New Roman" w:hAnsi="Times New Roman" w:cs="Times New Roman"/>
          <w:sz w:val="28"/>
          <w:szCs w:val="28"/>
        </w:rPr>
        <w:t>: наборы кубиков.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9C3904">
        <w:rPr>
          <w:rFonts w:ascii="Times New Roman" w:hAnsi="Times New Roman" w:cs="Times New Roman"/>
          <w:sz w:val="28"/>
          <w:szCs w:val="28"/>
        </w:rPr>
        <w:t>: из кубиков составить любую комбинацию. Задача ребенка – как можно быстрее и правильнее воспроизвести увиденное из своих кубиков.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172D8">
        <w:rPr>
          <w:rFonts w:ascii="Times New Roman" w:hAnsi="Times New Roman" w:cs="Times New Roman"/>
          <w:sz w:val="28"/>
          <w:szCs w:val="28"/>
        </w:rPr>
        <w:t xml:space="preserve">      </w:t>
      </w:r>
      <w:r w:rsidRPr="009C3904">
        <w:rPr>
          <w:rFonts w:ascii="Times New Roman" w:hAnsi="Times New Roman" w:cs="Times New Roman"/>
          <w:b/>
          <w:bCs/>
          <w:sz w:val="28"/>
          <w:szCs w:val="28"/>
        </w:rPr>
        <w:t>«Волшебный мешочек»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C3904">
        <w:rPr>
          <w:rFonts w:ascii="Times New Roman" w:hAnsi="Times New Roman" w:cs="Times New Roman"/>
          <w:sz w:val="28"/>
          <w:szCs w:val="28"/>
        </w:rPr>
        <w:t>: развитие тактильной памяти.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Дидактический материал</w:t>
      </w:r>
      <w:r w:rsidRPr="009C3904">
        <w:rPr>
          <w:rFonts w:ascii="Times New Roman" w:hAnsi="Times New Roman" w:cs="Times New Roman"/>
          <w:sz w:val="28"/>
          <w:szCs w:val="28"/>
        </w:rPr>
        <w:t>: полотняный мешочек и несколько разных на ощупь мелких предметов (кубик, игрушка, ключ и т.д.).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Описание</w:t>
      </w:r>
      <w:r w:rsidRPr="009C3904">
        <w:rPr>
          <w:rFonts w:ascii="Times New Roman" w:hAnsi="Times New Roman" w:cs="Times New Roman"/>
          <w:sz w:val="28"/>
          <w:szCs w:val="28"/>
        </w:rPr>
        <w:t>: все предметы ребенок сам складывает в мешочек, а потом, засунув руку внутрь, не глядя определить, что за вещь у него в руках.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D172D8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9C3904">
        <w:rPr>
          <w:rFonts w:ascii="Times New Roman" w:hAnsi="Times New Roman" w:cs="Times New Roman"/>
          <w:b/>
          <w:bCs/>
          <w:sz w:val="28"/>
          <w:szCs w:val="28"/>
        </w:rPr>
        <w:t>«Овощной магазин»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9C3904">
        <w:rPr>
          <w:rFonts w:ascii="Times New Roman" w:hAnsi="Times New Roman" w:cs="Times New Roman"/>
          <w:sz w:val="28"/>
          <w:szCs w:val="28"/>
        </w:rPr>
        <w:t>: развитие слуховой памяти.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t>Дидактический материал:</w:t>
      </w:r>
      <w:r w:rsidRPr="009C3904">
        <w:rPr>
          <w:rFonts w:ascii="Times New Roman" w:hAnsi="Times New Roman" w:cs="Times New Roman"/>
          <w:sz w:val="28"/>
          <w:szCs w:val="28"/>
        </w:rPr>
        <w:t xml:space="preserve"> муляжи овощей. Фруктов, продуктов.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Описание:</w:t>
      </w:r>
      <w:r w:rsidRPr="009C3904">
        <w:rPr>
          <w:rFonts w:ascii="Times New Roman" w:hAnsi="Times New Roman" w:cs="Times New Roman"/>
          <w:sz w:val="28"/>
          <w:szCs w:val="28"/>
        </w:rPr>
        <w:t xml:space="preserve"> посылая ребенка в магазин, перечислить ему список покупок (начинать с двух-трех предметов, дальше список можно увеличить до десяти). Ребенок идет и «покупает» необходимое, если малыш запомнил все правильно, можно с ним поменяться местами.</w:t>
      </w:r>
    </w:p>
    <w:p w:rsidR="009C3904" w:rsidRDefault="009C3904" w:rsidP="00FA4C4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9C3904" w:rsidRPr="00FD7DFB" w:rsidRDefault="00FD7DFB" w:rsidP="009C390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C3904" w:rsidRPr="00FD7DFB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9C3904" w:rsidRPr="00FD7DFB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</w:t>
      </w:r>
      <w:r w:rsidRPr="00FD7DFB">
        <w:rPr>
          <w:rFonts w:asciiTheme="majorBidi" w:eastAsiaTheme="minorHAnsi" w:hAnsiTheme="majorBidi" w:cstheme="majorBidi"/>
          <w:b/>
          <w:bCs/>
          <w:sz w:val="28"/>
          <w:szCs w:val="28"/>
          <w:lang w:eastAsia="en-US"/>
        </w:rPr>
        <w:t>Упражнения на развитие связной речи</w:t>
      </w:r>
      <w:r w:rsidR="00D172D8" w:rsidRPr="00FD7DFB">
        <w:rPr>
          <w:rFonts w:asciiTheme="majorBidi" w:eastAsiaTheme="minorHAnsi" w:hAnsiTheme="majorBidi" w:cstheme="majorBidi"/>
          <w:b/>
          <w:sz w:val="28"/>
          <w:szCs w:val="28"/>
          <w:lang w:eastAsia="en-US"/>
        </w:rPr>
        <w:t>.</w:t>
      </w:r>
    </w:p>
    <w:p w:rsidR="009C3904" w:rsidRPr="009C3904" w:rsidRDefault="009C3904" w:rsidP="009C39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C00000"/>
          <w:sz w:val="28"/>
          <w:szCs w:val="28"/>
          <w:lang w:eastAsia="en-US"/>
        </w:rPr>
      </w:pPr>
    </w:p>
    <w:p w:rsidR="009C3904" w:rsidRPr="009C3904" w:rsidRDefault="009C3904" w:rsidP="009C3904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«Что тебе нравится?»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Цель: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умение составлять предложения по картинкам.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bCs/>
          <w:color w:val="111111"/>
          <w:sz w:val="28"/>
          <w:szCs w:val="28"/>
          <w:lang w:eastAsia="en-US"/>
        </w:rPr>
        <w:t>Дидактический материал: </w:t>
      </w:r>
      <w:r w:rsidRPr="009C3904">
        <w:rPr>
          <w:rFonts w:ascii="Times New Roman" w:eastAsiaTheme="minorHAnsi" w:hAnsi="Times New Roman" w:cs="Times New Roman"/>
          <w:color w:val="111111"/>
          <w:sz w:val="28"/>
          <w:szCs w:val="28"/>
          <w:lang w:eastAsia="en-US"/>
        </w:rPr>
        <w:t>иллюстрации с изображением фруктов.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Описание: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ребёнком на столе выкладываются картинки с изображением фруктов. Ребёнок выбирает свой любимый фрукт и говорит: «Мне нравится банан (яблоко) и т.д.</w:t>
      </w:r>
    </w:p>
    <w:p w:rsidR="009C3904" w:rsidRPr="009C3904" w:rsidRDefault="009C3904" w:rsidP="009C39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C3904" w:rsidRPr="009C3904" w:rsidRDefault="009C3904" w:rsidP="009C39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«Составляем предложение»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Цель: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развитие связной речи. 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bCs/>
          <w:color w:val="111111"/>
          <w:sz w:val="28"/>
          <w:szCs w:val="28"/>
          <w:lang w:eastAsia="en-US"/>
        </w:rPr>
        <w:t>Дидактический материал: </w:t>
      </w:r>
      <w:r w:rsidRPr="009C3904">
        <w:rPr>
          <w:rFonts w:ascii="Times New Roman" w:eastAsiaTheme="minorHAnsi" w:hAnsi="Times New Roman" w:cs="Times New Roman"/>
          <w:color w:val="111111"/>
          <w:sz w:val="28"/>
          <w:szCs w:val="28"/>
          <w:lang w:eastAsia="en-US"/>
        </w:rPr>
        <w:t>картинки с изображением фруктов.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Описание: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доске – три картинки с изображением фруктов. Педагог задаёт вопрос: «Что ты съешь сам, что отдашь другу, а что положишь в вазу?»</w:t>
      </w:r>
    </w:p>
    <w:p w:rsidR="009C3904" w:rsidRPr="009C3904" w:rsidRDefault="009C3904" w:rsidP="009C39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C3904" w:rsidRPr="009C3904" w:rsidRDefault="009C3904" w:rsidP="009C390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«Рассказ описание»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Цель: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развитие связной речи.  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bCs/>
          <w:color w:val="111111"/>
          <w:sz w:val="28"/>
          <w:szCs w:val="28"/>
          <w:lang w:eastAsia="en-US"/>
        </w:rPr>
        <w:t>Дидактический материал: </w:t>
      </w:r>
      <w:r w:rsidRPr="009C3904">
        <w:rPr>
          <w:rFonts w:ascii="Times New Roman" w:eastAsiaTheme="minorHAnsi" w:hAnsi="Times New Roman" w:cs="Times New Roman"/>
          <w:color w:val="111111"/>
          <w:sz w:val="28"/>
          <w:szCs w:val="28"/>
          <w:lang w:eastAsia="en-US"/>
        </w:rPr>
        <w:t>картинка с изображением лимона.</w:t>
      </w:r>
    </w:p>
    <w:p w:rsidR="009C3904" w:rsidRPr="009C3904" w:rsidRDefault="009C3904" w:rsidP="009C3904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390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Рассказ-описание</w:t>
      </w:r>
      <w:r w:rsidRPr="009C39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«Яблоко»: «Яблоко – это фрукт. Оно растёт на дереве. Яблоко круглое, красное, твёрдое, сладкое. Внутри у него семечки. Яблоко покрыт кожурой. Оно полезное. В нём много витаминов». </w:t>
      </w:r>
    </w:p>
    <w:p w:rsidR="009C3904" w:rsidRDefault="009C3904" w:rsidP="00FA4C41">
      <w:pPr>
        <w:spacing w:after="0"/>
        <w:rPr>
          <w:rFonts w:asciiTheme="majorBidi" w:hAnsiTheme="majorBidi" w:cstheme="majorBidi"/>
          <w:sz w:val="28"/>
          <w:szCs w:val="28"/>
        </w:rPr>
      </w:pP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904"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C3904">
        <w:rPr>
          <w:rFonts w:ascii="Times New Roman" w:hAnsi="Times New Roman" w:cs="Times New Roman"/>
          <w:b/>
          <w:bCs/>
          <w:sz w:val="28"/>
          <w:szCs w:val="28"/>
        </w:rPr>
        <w:t>.Упражнения на развитие логического мышления.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9C390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«Предмет - действие»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C3904">
        <w:rPr>
          <w:rFonts w:ascii="Times New Roman" w:hAnsi="Times New Roman" w:cs="Times New Roman"/>
          <w:color w:val="000000"/>
          <w:sz w:val="28"/>
          <w:szCs w:val="28"/>
        </w:rPr>
        <w:t>: развитие мышления и речи.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Описание: </w:t>
      </w:r>
      <w:r w:rsidRPr="009C3904">
        <w:rPr>
          <w:rFonts w:ascii="Times New Roman" w:hAnsi="Times New Roman" w:cs="Times New Roman"/>
          <w:color w:val="000000"/>
          <w:sz w:val="28"/>
          <w:szCs w:val="28"/>
        </w:rPr>
        <w:t>воспитатель говорит слова, обозначающее какой-нибудь предмет, а ребенок должен придумать, что можно сделать с помощью этого предмета. Например, ножницы- резать бумагу, кастрюля- варить суп, ложка- кушать, чашка- пить чай, и т.д.</w:t>
      </w:r>
    </w:p>
    <w:p w:rsidR="009C3904" w:rsidRPr="009C3904" w:rsidRDefault="009C3904" w:rsidP="009C3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</w:p>
    <w:p w:rsidR="009C3904" w:rsidRPr="009C3904" w:rsidRDefault="009C3904" w:rsidP="009C3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3904" w:rsidRPr="009C3904" w:rsidRDefault="009C3904" w:rsidP="009C3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D172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9C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«Найди лишнюю фигуру»</w:t>
      </w:r>
    </w:p>
    <w:p w:rsidR="009C3904" w:rsidRPr="009C3904" w:rsidRDefault="009C3904" w:rsidP="009C3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логического мышления.</w:t>
      </w:r>
    </w:p>
    <w:p w:rsidR="009C3904" w:rsidRPr="009C3904" w:rsidRDefault="009C3904" w:rsidP="009C39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Дидактический материал: </w:t>
      </w:r>
      <w:r w:rsidRP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кругов – пять кругов (синие: большой и два маленьких, зеленые: большой и маленький, маленький красный квадрат.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Описание: </w:t>
      </w:r>
      <w:r w:rsidRPr="009C3904">
        <w:rPr>
          <w:rFonts w:ascii="Times New Roman" w:hAnsi="Times New Roman" w:cs="Times New Roman"/>
          <w:color w:val="000000"/>
          <w:sz w:val="28"/>
          <w:szCs w:val="28"/>
        </w:rPr>
        <w:t xml:space="preserve">ребенку дается задание – определить какая фигура в наборе лишняя </w:t>
      </w:r>
      <w:proofErr w:type="gramStart"/>
      <w:r w:rsidRPr="009C3904">
        <w:rPr>
          <w:rFonts w:ascii="Times New Roman" w:hAnsi="Times New Roman" w:cs="Times New Roman"/>
          <w:color w:val="000000"/>
          <w:sz w:val="28"/>
          <w:szCs w:val="28"/>
        </w:rPr>
        <w:t>и  почему</w:t>
      </w:r>
      <w:proofErr w:type="gramEnd"/>
      <w:r w:rsidRPr="009C39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C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</w:t>
      </w:r>
      <w:r w:rsidR="00D172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«Скажи наоборот»</w:t>
      </w:r>
    </w:p>
    <w:p w:rsidR="009C3904" w:rsidRPr="009C3904" w:rsidRDefault="009C3904" w:rsidP="009C39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9C3904">
        <w:rPr>
          <w:rFonts w:ascii="Times New Roman" w:hAnsi="Times New Roman" w:cs="Times New Roman"/>
          <w:color w:val="000000"/>
          <w:sz w:val="28"/>
          <w:szCs w:val="28"/>
        </w:rPr>
        <w:t>развитие логического мышления.</w:t>
      </w:r>
    </w:p>
    <w:p w:rsidR="009C3904" w:rsidRDefault="009C3904" w:rsidP="009C3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Описание:</w:t>
      </w:r>
      <w:r w:rsidRPr="009C39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C39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редложить ребенку игру «Я буду говорить слово, ты тоже говори, но только наоборот, </w:t>
      </w:r>
      <w:proofErr w:type="gramStart"/>
      <w:r w:rsidRP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большой- маленький, можно использовать следующие пары слов: веселый- грустный, быстрый- медленный, сладкий- горький и т. д.</w:t>
      </w:r>
    </w:p>
    <w:p w:rsidR="009C3904" w:rsidRDefault="009C3904" w:rsidP="009C3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904" w:rsidRDefault="008254F4" w:rsidP="009C3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б</w:t>
      </w:r>
      <w:r w:rsidR="009C3904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ольшое внимание уделяю</w:t>
      </w:r>
      <w:r w:rsidR="00FD7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72D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мелкой мускулатуры пальцев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мелкой моторике рук</w:t>
      </w:r>
      <w:r w:rsidR="00D172D8">
        <w:rPr>
          <w:rFonts w:ascii="Times New Roman" w:eastAsia="Times New Roman" w:hAnsi="Times New Roman" w:cs="Times New Roman"/>
          <w:color w:val="000000"/>
          <w:sz w:val="28"/>
          <w:szCs w:val="28"/>
        </w:rPr>
        <w:t>, усидчивости, последовательности в выполнении заданий. Применяю игровые технологии, как на организованной учебной деятельности, так и в индивидуальном порядке.</w:t>
      </w:r>
    </w:p>
    <w:p w:rsidR="00D172D8" w:rsidRPr="009C3904" w:rsidRDefault="00D172D8" w:rsidP="009C3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Достоинство игровых технологий заключается в том, что они вызывают у детей положительные эмоции, повышенный интерес</w:t>
      </w:r>
      <w:r w:rsidR="00FD7D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процессу обучения, помогают концентрировать внимание.</w:t>
      </w:r>
    </w:p>
    <w:p w:rsidR="009C3904" w:rsidRPr="00B13563" w:rsidRDefault="009C3904" w:rsidP="00FA4C41">
      <w:pPr>
        <w:spacing w:after="0"/>
        <w:rPr>
          <w:rFonts w:asciiTheme="majorBidi" w:hAnsiTheme="majorBidi" w:cstheme="majorBidi"/>
          <w:sz w:val="28"/>
          <w:szCs w:val="28"/>
        </w:rPr>
      </w:pPr>
    </w:p>
    <w:sectPr w:rsidR="009C3904" w:rsidRPr="00B13563" w:rsidSect="00FA4C41">
      <w:pgSz w:w="11906" w:h="16838"/>
      <w:pgMar w:top="426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0F"/>
    <w:rsid w:val="00354FFD"/>
    <w:rsid w:val="003B4F2E"/>
    <w:rsid w:val="004224B6"/>
    <w:rsid w:val="0050080F"/>
    <w:rsid w:val="006A06E6"/>
    <w:rsid w:val="00723E03"/>
    <w:rsid w:val="008254F4"/>
    <w:rsid w:val="009C3904"/>
    <w:rsid w:val="00B13563"/>
    <w:rsid w:val="00D172D8"/>
    <w:rsid w:val="00DE5A8E"/>
    <w:rsid w:val="00FA4C41"/>
    <w:rsid w:val="00FC5202"/>
    <w:rsid w:val="00FD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4D4A"/>
  <w15:chartTrackingRefBased/>
  <w15:docId w15:val="{9460D217-4BC7-429E-A42C-7690759A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2023-04-05T03:55:00Z</dcterms:created>
  <dcterms:modified xsi:type="dcterms:W3CDTF">2023-04-10T05:03:00Z</dcterms:modified>
</cp:coreProperties>
</file>