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52" w:rsidRDefault="00EA4B52" w:rsidP="006407F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A318DC" w:rsidRPr="00EA4B52" w:rsidRDefault="00A318DC" w:rsidP="00366DA5">
      <w:pPr>
        <w:shd w:val="clear" w:color="auto" w:fill="FFFFFF"/>
        <w:spacing w:after="0" w:line="3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318DC" w:rsidRPr="00A318DC" w:rsidRDefault="00A318DC" w:rsidP="00366DA5">
      <w:pPr>
        <w:shd w:val="clear" w:color="auto" w:fill="FFFFFF"/>
        <w:spacing w:after="0" w:line="3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D0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Раннее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D0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эксперементирование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A318DC" w:rsidRPr="00BD063C" w:rsidRDefault="00A318DC" w:rsidP="00366DA5">
      <w:pPr>
        <w:shd w:val="clear" w:color="auto" w:fill="FFFFFF"/>
        <w:spacing w:after="0" w:line="3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318DC" w:rsidRPr="00BD063C" w:rsidRDefault="00A318DC" w:rsidP="00366DA5">
      <w:pPr>
        <w:shd w:val="clear" w:color="auto" w:fill="FFFFFF"/>
        <w:spacing w:after="0" w:line="3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CA7C84" w:rsidRPr="006E1A2C" w:rsidRDefault="00CA7C84" w:rsidP="00366DA5">
      <w:pPr>
        <w:shd w:val="clear" w:color="auto" w:fill="FFFFFF"/>
        <w:spacing w:after="0" w:line="3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E1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Дети дошкольного возраста по природе своей пытливые исследователи окружающего мира. Среди вопросов, которыми они одолевают взрослых, немало таких, как « Почему идет дождь?», «Почему Катя большая, а я маленький», «Почему светит солнышко?»</w:t>
      </w:r>
    </w:p>
    <w:p w:rsidR="00CA7C84" w:rsidRPr="006E1A2C" w:rsidRDefault="00CA7C84" w:rsidP="00366DA5">
      <w:pPr>
        <w:shd w:val="clear" w:color="auto" w:fill="FFFFFF"/>
        <w:spacing w:after="0" w:line="3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E1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считаю, что на некоторые вопросы детей не нужно давать готового ответа, можно предложить найти ответ самому, понаблюдав за интересующим его явлением. Научить ребенка находить правильные ответы на вопросы, осознавать их, понимать.</w:t>
      </w:r>
    </w:p>
    <w:p w:rsidR="006E1A2C" w:rsidRPr="006E1A2C" w:rsidRDefault="006E1A2C" w:rsidP="00366DA5">
      <w:pPr>
        <w:shd w:val="clear" w:color="auto" w:fill="FFFFFF"/>
        <w:spacing w:after="0" w:line="3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E1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Поэтому я провожу игры-занятия в практической и опытно </w:t>
      </w:r>
      <w:proofErr w:type="gramStart"/>
      <w:r w:rsidRPr="006E1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-э</w:t>
      </w:r>
      <w:proofErr w:type="gramEnd"/>
      <w:r w:rsidRPr="006E1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кспериментальной деятельности в которых усвоение какого –либо материала протекает незаметно для малышей. При ознакомлении с новым материалом стараюсь удивить, ведь это самое стойкое и сильное чувство – то, что </w:t>
      </w:r>
      <w:proofErr w:type="gramStart"/>
      <w:r w:rsidRPr="006E1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удивило-то</w:t>
      </w:r>
      <w:proofErr w:type="gramEnd"/>
      <w:r w:rsidRPr="006E1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запомнилось. Удивлен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ие первоначальный источник позна</w:t>
      </w:r>
      <w:r w:rsidRPr="006E1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вательного процесса. </w:t>
      </w:r>
    </w:p>
    <w:p w:rsidR="006E1A2C" w:rsidRDefault="006E1A2C" w:rsidP="00366DA5">
      <w:pPr>
        <w:shd w:val="clear" w:color="auto" w:fill="FFFFFF"/>
        <w:spacing w:after="0" w:line="3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  <w:r w:rsidRPr="006E1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Ребенка увлекают «скрытые» свойства предметов</w:t>
      </w:r>
      <w:r w:rsidRPr="006E1A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: поглаживанием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, постукиванием, прикладыванием к уху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. Чем больше «сюрпризов» преподносит ему исследовательская деятельность, тем интереснее для него сама ситуация. </w:t>
      </w:r>
    </w:p>
    <w:p w:rsidR="00407AEE" w:rsidRDefault="00407AEE" w:rsidP="00366DA5">
      <w:pPr>
        <w:shd w:val="clear" w:color="auto" w:fill="FFFFFF"/>
        <w:spacing w:after="0" w:line="3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Китайская пословица гласит: « Расскажи и я забуду, покажи и я запомню». Усваивается все прочно и надолго, когда ребенок слышит</w:t>
      </w:r>
      <w:r w:rsidR="000B6E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, видит и чувствует сам. </w:t>
      </w:r>
    </w:p>
    <w:p w:rsidR="00BD063C" w:rsidRPr="00EA4B52" w:rsidRDefault="000B6E70" w:rsidP="00867E22">
      <w:pPr>
        <w:spacing w:after="0" w:line="376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Свою работу я начала с эксперементов с водой. Даже самому маленькому крохе интересно просто повозиться в воде. Из </w:t>
      </w:r>
      <w:r w:rsidR="005118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своего хоть и небольшого жизненного опыта малыши уже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зна</w:t>
      </w:r>
      <w:r w:rsidR="005118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,</w:t>
      </w:r>
      <w:r w:rsidR="00511885" w:rsidRPr="005118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="005118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что вода льется</w:t>
      </w:r>
      <w:r w:rsidR="005118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что водой м</w:t>
      </w:r>
      <w:r w:rsidR="005118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ожно умываться-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она смыва</w:t>
      </w:r>
      <w:r w:rsidR="005118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ет грязь, что ею можно брызгаться. И в этот интересный процесс познания нужно включиться нам, взрослым. 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Можно просто дать ребенку много тряпочек, губочек небольших и учить его мочить/выжимать. Можно поставить перед ребенком много емкостей с водой: больш</w:t>
      </w:r>
      <w:r w:rsidR="001B2666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их и маленьких 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и учить ребен</w:t>
      </w:r>
      <w:r w:rsidR="001B2666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ка переливать воду. М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алыш усвоит то, что чем меньше емкость, тем меньше воды в нее помещается. Если в емкостях есть дырочки и через них вода льется, то сделает вывод, что чем больше дырочек, тем вода выливается быстрее (или наоборот, что дырка может быть одно, но очень большая и пропускать воду быстрее). </w:t>
      </w:r>
    </w:p>
    <w:p w:rsidR="00BD063C" w:rsidRPr="00EA4B52" w:rsidRDefault="00BD063C" w:rsidP="00867E22">
      <w:pPr>
        <w:spacing w:after="0" w:line="376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867E22" w:rsidRPr="00366DA5" w:rsidRDefault="00867E22" w:rsidP="00867E22">
      <w:pPr>
        <w:spacing w:after="0" w:line="376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5"/>
          <w:szCs w:val="25"/>
        </w:rPr>
      </w:pP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Переливая воду слушаем ее журчание, наблюдаем как </w:t>
      </w:r>
      <w:proofErr w:type="gramStart"/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капелька</w:t>
      </w:r>
      <w:proofErr w:type="gramEnd"/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падая вниз ударяется о поверхность стола или </w:t>
      </w:r>
      <w:r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железный поднос.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</w:t>
      </w:r>
    </w:p>
    <w:p w:rsidR="00867E22" w:rsidRPr="00366DA5" w:rsidRDefault="00366DA5" w:rsidP="00867E22">
      <w:pPr>
        <w:spacing w:after="0" w:line="376" w:lineRule="atLeast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5"/>
          <w:szCs w:val="25"/>
        </w:rPr>
      </w:pPr>
      <w:r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Главное здесь познакомить ребенка со свойств текучести воды и ее бесформенности или наоборот, умению приобретать форму любого предмета, в который ее налили.</w:t>
      </w:r>
      <w:r w:rsidR="00867E22" w:rsidRPr="00867E22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</w:t>
      </w:r>
    </w:p>
    <w:p w:rsidR="001B2666" w:rsidRDefault="001B2666" w:rsidP="001B2666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867E22" w:rsidRPr="00BD063C" w:rsidRDefault="001B2666" w:rsidP="00867E22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Детям очень нравится проверять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плавучесть предметов. 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Мы запускаем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кораблики, резиновых уточек, губки, кусочки 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бумаги или газеты и смотрим</w:t>
      </w:r>
      <w:r w:rsidR="00867E22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, 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что плывет, что намокает и тон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ет. Проговариваем почему.</w:t>
      </w:r>
      <w:r w:rsidR="00BD063C" w:rsidRPr="00BD063C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</w:t>
      </w:r>
      <w:r w:rsidR="00BD063C" w:rsidRPr="00BD063C">
        <w:rPr>
          <w:rFonts w:ascii="Georgia" w:eastAsia="Times New Roman" w:hAnsi="Georgia" w:cs="Times New Roman"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>
            <wp:extent cx="5531320" cy="3606307"/>
            <wp:effectExtent l="19050" t="0" r="0" b="0"/>
            <wp:docPr id="3" name="Рисунок 1" descr="D:\Admin\Desktop\e4c77c81ebef9375ee14c907602d1b9b.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e4c77c81ebef9375ee14c907602d1b9b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320" cy="360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63C" w:rsidRPr="00BD063C" w:rsidRDefault="00BD063C" w:rsidP="00867E22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867E22" w:rsidRDefault="00867E22" w:rsidP="00867E22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Исследуя воду, п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усть ребенок узнает, что и как растворяется в вод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е и как от этого меняется вода, что прозрачная вода может стать мутной, что некоторые вещества, растворяясь, могут передавать воде свой вкус.</w:t>
      </w:r>
    </w:p>
    <w:p w:rsidR="00366DA5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О</w:t>
      </w:r>
      <w:r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чень важно 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знакомить детей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с разной температурой воды.</w:t>
      </w:r>
      <w:r w:rsidR="00366DA5" w:rsidRPr="00366DA5">
        <w:rPr>
          <w:rFonts w:ascii="Georgia" w:eastAsia="Times New Roman" w:hAnsi="Georgia" w:cs="Times New Roman"/>
          <w:color w:val="000000"/>
          <w:sz w:val="25"/>
        </w:rPr>
        <w:t> 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Используя пластиковые </w:t>
      </w:r>
      <w:proofErr w:type="gramStart"/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бутылки</w:t>
      </w:r>
      <w:proofErr w:type="gramEnd"/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наливаю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холодную воду, слегка потеплее, т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еплую, погорячей, горячую. Даю детям потрогать бутылки и назвать свои ощущения словами, учу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сравнивать — расставлять от самой холодной к самой горячей. Поняв, что вода може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т быть холодной и горячей, пробуем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сделат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ь ее очень холодной и превращаем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в лед. Здесь можно сыграть просто в огромное количество игр.</w:t>
      </w:r>
      <w:r>
        <w:rPr>
          <w:rFonts w:ascii="Georgia" w:eastAsia="Times New Roman" w:hAnsi="Georgia" w:cs="Times New Roman"/>
          <w:color w:val="333333"/>
          <w:sz w:val="25"/>
          <w:szCs w:val="25"/>
        </w:rPr>
        <w:t xml:space="preserve"> 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Подкрасить и заморозить воду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  <w:lang w:val="kk-KZ"/>
        </w:rPr>
        <w:t>;</w:t>
      </w:r>
      <w:r>
        <w:rPr>
          <w:rFonts w:ascii="Georgia" w:eastAsia="Times New Roman" w:hAnsi="Georgia" w:cs="Times New Roman"/>
          <w:color w:val="333333"/>
          <w:sz w:val="25"/>
          <w:szCs w:val="25"/>
          <w:lang w:val="kk-KZ"/>
        </w:rPr>
        <w:t xml:space="preserve"> з</w:t>
      </w:r>
      <w:proofErr w:type="spellStart"/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амораживать</w:t>
      </w:r>
      <w:proofErr w:type="spellEnd"/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воду в разных формочках различного размера и рисунка</w:t>
      </w:r>
      <w:r>
        <w:rPr>
          <w:rFonts w:ascii="Georgia" w:eastAsia="Times New Roman" w:hAnsi="Georgia" w:cs="Times New Roman"/>
          <w:color w:val="333333"/>
          <w:sz w:val="25"/>
          <w:szCs w:val="25"/>
          <w:lang w:val="kk-KZ"/>
        </w:rPr>
        <w:t>;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замораживать воду, пряча в ней маленькие сюрпризы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  <w:lang w:val="kk-KZ"/>
        </w:rPr>
        <w:t>.</w:t>
      </w:r>
      <w:r>
        <w:rPr>
          <w:rFonts w:ascii="Georgia" w:eastAsia="Times New Roman" w:hAnsi="Georgia" w:cs="Times New Roman"/>
          <w:color w:val="333333"/>
          <w:sz w:val="25"/>
          <w:szCs w:val="25"/>
        </w:rPr>
        <w:t xml:space="preserve"> 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Потом все это можно размораживать разными 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lastRenderedPageBreak/>
        <w:t>способами: на в</w:t>
      </w:r>
      <w:r w:rsidR="00E50510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оздухе, в воде, на батарее,</w:t>
      </w:r>
      <w:r w:rsidR="00366DA5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сравнивать, где и почему тает быстрее.</w:t>
      </w:r>
    </w:p>
    <w:p w:rsidR="00E50510" w:rsidRDefault="00B7031E" w:rsidP="00E50510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Так же проводились различные эксперименты с песком. Дети пробовали слепить «угощение» из сухого и мокрого песка руками и с помощью формочек. Малыши пришли к выводу, что </w:t>
      </w:r>
      <w:r w:rsidR="00E50510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сухой песок рассыпается, а 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мокрый песок принимает любую нужную форму.</w:t>
      </w:r>
      <w:r w:rsidR="00E50510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С помощью дидактической игры «Следы», дети убедились, что на мокром песке остаются следы и отпечатки.</w:t>
      </w:r>
    </w:p>
    <w:p w:rsidR="00F8521A" w:rsidRDefault="00A63CA7" w:rsidP="00E50510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Для того чтобы дети не потеряли интерес, важно вовремя поддержать их стремление исследовать все. </w:t>
      </w:r>
    </w:p>
    <w:p w:rsidR="001E1993" w:rsidRDefault="00A63CA7" w:rsidP="00E50510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Однажды Миша принес в группу камень, все подбежали к нему и стали рассматривать его</w:t>
      </w:r>
      <w:r w:rsidR="00F8521A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, сравнивать с предметами, фигурами. Узнали о том, что </w:t>
      </w:r>
      <w:r w:rsidR="00F8521A" w:rsidRPr="00F8521A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</w:t>
      </w:r>
      <w:r w:rsidR="00F8521A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они твердые,</w:t>
      </w:r>
      <w:r w:rsidR="001E1993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имеют </w:t>
      </w:r>
      <w:r w:rsidR="00F8521A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различную форму и</w:t>
      </w:r>
      <w:r w:rsidR="001E1993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</w:t>
      </w:r>
      <w:r w:rsidR="00F8521A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цвет</w:t>
      </w:r>
      <w:r w:rsidR="001E1993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.</w:t>
      </w:r>
    </w:p>
    <w:p w:rsidR="00B7031E" w:rsidRDefault="00E50510" w:rsidP="00E50510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Рассмотрев с детьми сухие камешки </w:t>
      </w:r>
      <w:proofErr w:type="gramStart"/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решили</w:t>
      </w:r>
      <w:proofErr w:type="gramEnd"/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опустите их в ванну с водой. Говорим</w:t>
      </w:r>
      <w:r w:rsidR="00B7031E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о том, что камешки </w:t>
      </w:r>
      <w:proofErr w:type="gramStart"/>
      <w:r w:rsidR="00B7031E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тяжелые</w:t>
      </w:r>
      <w:proofErr w:type="gramEnd"/>
      <w:r w:rsidR="00B7031E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и они упали на дно. Д</w:t>
      </w: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ети достают камешки и сравнивают с сухими, делают выводы, ч</w:t>
      </w:r>
      <w:r w:rsidR="00B7031E" w:rsidRPr="00366DA5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то мокрые камешки изменили свой цвет.</w:t>
      </w:r>
    </w:p>
    <w:p w:rsidR="002F638E" w:rsidRDefault="00A63CA7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  <w:r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>Моим воспитанникам очень нравится исследовать. Они</w:t>
      </w:r>
      <w:r w:rsidR="001E1993"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  <w:t xml:space="preserve"> легко находят объекты для исследований. Ведь для них весь окружающий мир – это одна большая лаборатория. Главное чтобы об этом помнили мы, взрослые!</w:t>
      </w: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F638E" w:rsidRDefault="002F638E" w:rsidP="002F638E">
      <w:pPr>
        <w:shd w:val="clear" w:color="auto" w:fill="FFFFFF"/>
        <w:spacing w:after="0" w:line="37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5"/>
          <w:szCs w:val="25"/>
          <w:bdr w:val="none" w:sz="0" w:space="0" w:color="auto" w:frame="1"/>
        </w:rPr>
      </w:pPr>
    </w:p>
    <w:p w:rsidR="002A7D75" w:rsidRDefault="002A7D75"/>
    <w:sectPr w:rsidR="002A7D75" w:rsidSect="0008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100"/>
    <w:multiLevelType w:val="multilevel"/>
    <w:tmpl w:val="D85A7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A7589"/>
    <w:multiLevelType w:val="multilevel"/>
    <w:tmpl w:val="C936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B60C7"/>
    <w:multiLevelType w:val="multilevel"/>
    <w:tmpl w:val="FD16B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66DA5"/>
    <w:rsid w:val="00081715"/>
    <w:rsid w:val="000B6E70"/>
    <w:rsid w:val="001B2666"/>
    <w:rsid w:val="001E1993"/>
    <w:rsid w:val="00213A41"/>
    <w:rsid w:val="0022063E"/>
    <w:rsid w:val="002A7D75"/>
    <w:rsid w:val="002F638E"/>
    <w:rsid w:val="00366DA5"/>
    <w:rsid w:val="00407AEE"/>
    <w:rsid w:val="00511885"/>
    <w:rsid w:val="006407F6"/>
    <w:rsid w:val="006E1A2C"/>
    <w:rsid w:val="00766F90"/>
    <w:rsid w:val="00865D33"/>
    <w:rsid w:val="00867E22"/>
    <w:rsid w:val="00A318DC"/>
    <w:rsid w:val="00A51388"/>
    <w:rsid w:val="00A63CA7"/>
    <w:rsid w:val="00B7031E"/>
    <w:rsid w:val="00BD063C"/>
    <w:rsid w:val="00CA7C84"/>
    <w:rsid w:val="00E50510"/>
    <w:rsid w:val="00EA4B52"/>
    <w:rsid w:val="00F31293"/>
    <w:rsid w:val="00F8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6DA5"/>
  </w:style>
  <w:style w:type="paragraph" w:styleId="a4">
    <w:name w:val="Balloon Text"/>
    <w:basedOn w:val="a"/>
    <w:link w:val="a5"/>
    <w:uiPriority w:val="99"/>
    <w:semiHidden/>
    <w:unhideWhenUsed/>
    <w:rsid w:val="00BD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63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4B5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2016-02-16T05:04:00Z</dcterms:created>
  <dcterms:modified xsi:type="dcterms:W3CDTF">2019-02-23T06:35:00Z</dcterms:modified>
</cp:coreProperties>
</file>