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D5" w:rsidRPr="003107D5" w:rsidRDefault="003107D5" w:rsidP="003107D5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kk-KZ" w:eastAsia="ru-RU"/>
        </w:rPr>
      </w:pPr>
      <w:r w:rsidRPr="003107D5">
        <w:rPr>
          <w:rFonts w:ascii="Times New Roman" w:hAnsi="Times New Roman" w:cs="Times New Roman"/>
          <w:b/>
          <w:sz w:val="44"/>
          <w:szCs w:val="44"/>
          <w:lang w:val="kk-KZ" w:eastAsia="ru-RU"/>
        </w:rPr>
        <w:t>Солтүстік-Қазақстан облысы</w:t>
      </w:r>
    </w:p>
    <w:p w:rsidR="003107D5" w:rsidRPr="003107D5" w:rsidRDefault="003107D5" w:rsidP="003107D5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kk-KZ" w:eastAsia="ru-RU"/>
        </w:rPr>
      </w:pPr>
      <w:r w:rsidRPr="003107D5">
        <w:rPr>
          <w:rFonts w:ascii="Times New Roman" w:hAnsi="Times New Roman" w:cs="Times New Roman"/>
          <w:b/>
          <w:sz w:val="44"/>
          <w:szCs w:val="44"/>
          <w:lang w:val="kk-KZ" w:eastAsia="ru-RU"/>
        </w:rPr>
        <w:t>Жамбыл ауданы</w:t>
      </w:r>
    </w:p>
    <w:p w:rsidR="003107D5" w:rsidRPr="003107D5" w:rsidRDefault="003107D5" w:rsidP="003107D5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kk-KZ" w:eastAsia="ru-RU"/>
        </w:rPr>
      </w:pPr>
      <w:r w:rsidRPr="003107D5">
        <w:rPr>
          <w:rFonts w:ascii="Times New Roman" w:hAnsi="Times New Roman" w:cs="Times New Roman"/>
          <w:b/>
          <w:sz w:val="44"/>
          <w:szCs w:val="44"/>
          <w:lang w:val="kk-KZ" w:eastAsia="ru-RU"/>
        </w:rPr>
        <w:t>КММ «Бауман негізгі орта мектебі»</w:t>
      </w:r>
    </w:p>
    <w:p w:rsidR="003107D5" w:rsidRPr="003107D5" w:rsidRDefault="003107D5" w:rsidP="003107D5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</w:pPr>
    </w:p>
    <w:p w:rsidR="003107D5" w:rsidRPr="003107D5" w:rsidRDefault="003107D5" w:rsidP="003107D5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</w:pPr>
    </w:p>
    <w:p w:rsidR="003107D5" w:rsidRDefault="003107D5" w:rsidP="003107D5">
      <w:pPr>
        <w:pStyle w:val="a3"/>
        <w:jc w:val="center"/>
        <w:rPr>
          <w:rFonts w:ascii="Times New Roman" w:hAnsi="Times New Roman" w:cs="Times New Roman"/>
          <w:sz w:val="56"/>
          <w:szCs w:val="56"/>
          <w:lang w:val="kk-KZ" w:eastAsia="ru-RU"/>
        </w:rPr>
      </w:pPr>
    </w:p>
    <w:p w:rsidR="003107D5" w:rsidRDefault="003107D5" w:rsidP="003107D5">
      <w:pPr>
        <w:pStyle w:val="a3"/>
        <w:jc w:val="center"/>
        <w:rPr>
          <w:rFonts w:ascii="Times New Roman" w:hAnsi="Times New Roman" w:cs="Times New Roman"/>
          <w:sz w:val="56"/>
          <w:szCs w:val="56"/>
          <w:lang w:val="kk-KZ" w:eastAsia="ru-RU"/>
        </w:rPr>
      </w:pPr>
    </w:p>
    <w:p w:rsidR="003107D5" w:rsidRDefault="003107D5" w:rsidP="003107D5">
      <w:pPr>
        <w:pStyle w:val="a3"/>
        <w:jc w:val="center"/>
        <w:rPr>
          <w:rFonts w:ascii="Times New Roman" w:hAnsi="Times New Roman" w:cs="Times New Roman"/>
          <w:sz w:val="56"/>
          <w:szCs w:val="56"/>
          <w:lang w:val="kk-KZ" w:eastAsia="ru-RU"/>
        </w:rPr>
      </w:pPr>
    </w:p>
    <w:p w:rsidR="003107D5" w:rsidRPr="003107D5" w:rsidRDefault="003107D5" w:rsidP="003107D5">
      <w:pPr>
        <w:pStyle w:val="a3"/>
        <w:jc w:val="center"/>
        <w:rPr>
          <w:rFonts w:ascii="Times New Roman" w:hAnsi="Times New Roman" w:cs="Times New Roman"/>
          <w:sz w:val="56"/>
          <w:szCs w:val="56"/>
          <w:lang w:val="kk-KZ" w:eastAsia="ru-RU"/>
        </w:rPr>
      </w:pPr>
    </w:p>
    <w:p w:rsidR="003107D5" w:rsidRDefault="003107D5" w:rsidP="003107D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kk-KZ" w:eastAsia="ru-RU"/>
        </w:rPr>
      </w:pPr>
      <w:r w:rsidRPr="003107D5">
        <w:rPr>
          <w:rFonts w:ascii="Times New Roman" w:hAnsi="Times New Roman" w:cs="Times New Roman"/>
          <w:b/>
          <w:sz w:val="56"/>
          <w:szCs w:val="56"/>
          <w:lang w:val="kk-KZ" w:eastAsia="ru-RU"/>
        </w:rPr>
        <w:t>Баяндама</w:t>
      </w:r>
    </w:p>
    <w:p w:rsidR="003107D5" w:rsidRPr="003107D5" w:rsidRDefault="003107D5" w:rsidP="003107D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kk-KZ" w:eastAsia="ru-RU"/>
        </w:rPr>
      </w:pPr>
    </w:p>
    <w:p w:rsidR="003107D5" w:rsidRPr="003107D5" w:rsidRDefault="003107D5" w:rsidP="003107D5">
      <w:pPr>
        <w:pStyle w:val="a3"/>
        <w:jc w:val="center"/>
        <w:rPr>
          <w:rFonts w:ascii="Times New Roman" w:hAnsi="Times New Roman" w:cs="Times New Roman"/>
          <w:sz w:val="56"/>
          <w:szCs w:val="56"/>
          <w:lang w:val="kk-KZ" w:eastAsia="ru-RU"/>
        </w:rPr>
      </w:pPr>
      <w:r w:rsidRPr="003107D5">
        <w:rPr>
          <w:rFonts w:ascii="Times New Roman" w:hAnsi="Times New Roman" w:cs="Times New Roman"/>
          <w:sz w:val="56"/>
          <w:szCs w:val="56"/>
          <w:lang w:val="kk-KZ" w:eastAsia="ru-RU"/>
        </w:rPr>
        <w:t>Оқушылардың денсаулық сақтау сауаттылығын қалыптастыру мәселелері</w:t>
      </w:r>
    </w:p>
    <w:p w:rsidR="003107D5" w:rsidRDefault="003107D5" w:rsidP="003107D5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3107D5" w:rsidRDefault="003107D5" w:rsidP="003107D5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3107D5" w:rsidRDefault="003107D5" w:rsidP="003107D5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3107D5" w:rsidRDefault="003107D5" w:rsidP="003107D5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3107D5" w:rsidRDefault="003107D5" w:rsidP="003107D5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3107D5" w:rsidRDefault="003107D5" w:rsidP="003107D5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3107D5" w:rsidRDefault="003107D5" w:rsidP="003107D5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3107D5" w:rsidRPr="003107D5" w:rsidRDefault="003107D5" w:rsidP="003107D5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3107D5" w:rsidRPr="003107D5" w:rsidRDefault="003107D5" w:rsidP="003107D5">
      <w:pPr>
        <w:pStyle w:val="a3"/>
        <w:jc w:val="right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3107D5">
        <w:rPr>
          <w:rFonts w:ascii="Times New Roman" w:hAnsi="Times New Roman" w:cs="Times New Roman"/>
          <w:sz w:val="32"/>
          <w:szCs w:val="32"/>
          <w:lang w:val="kk-KZ" w:eastAsia="ru-RU"/>
        </w:rPr>
        <w:t>Орындаған:дене шынықтыру мұғалімі Касымханов Д.А.</w:t>
      </w:r>
    </w:p>
    <w:p w:rsidR="003107D5" w:rsidRP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107D5" w:rsidRP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107D5" w:rsidRP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107D5" w:rsidRP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107D5" w:rsidRPr="003107D5" w:rsidRDefault="003107D5" w:rsidP="00310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Оқушылардың денсаулық сақтау сауаттылығын қалыптастыру мәселелері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... 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Адам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денесінің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жетілуі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саулығы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proofErr w:type="gram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сақтамақ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болмаса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сауықтыру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Фараби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өркениетті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қойған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халқының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жақсартуды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Еліміздің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бекіткен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Елбасымыз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Ә.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Назарбаевтың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- 2050»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стратегиясы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қалыптасқан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саяси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халқына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Жолдауында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тәрбиесімен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спортпен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шұғылдану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осы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бағыттардың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мекемелерінің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алдында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міндеттердің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ұрпақтың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сүруге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көзқарасын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сақтауға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қоршаған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таза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ұстауға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сапалы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келешектегі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өмірінде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білуге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Елбасымыз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қойғандай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өзіндік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өрнегін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өзіндік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арнасын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өмірдің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қиыр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көкжиегіне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батыл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қадам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басатын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бәсекенің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қатал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икемді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ұрпақтың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тұғыры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басталады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бойында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өмірлік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бейінділіктерді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сақтаумен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орындалады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елінің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азаматтың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саулығы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мемлекетіміздің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саулығы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есептелінеді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даналығы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десең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денсаулықтың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елдік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халықтық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отандық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мағынасына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айрықша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аударады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саулығым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ұрпағымның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саулығы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түсінгені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абзал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Біріншіден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тұлғаның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қоршаған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жансыз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табиғи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ортамен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үйлесім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тауып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ғұмырын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барынша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дағдысын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Екіншіден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денсаулықтың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үйлесімді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сақталуы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орнығуын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мақсатында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нығайтуға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бағытталған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шараларды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қимыл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әрекеттерінің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мүмкіндіктері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ескеріп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ұғымды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салтының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уәждамаларын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тазалығын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жете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түсіндіру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құлқында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тұрақтылықты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қызымет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нығайту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дағдыларын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.[1].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Мектеп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бағыттарының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болатын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асыратын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тәрбиесі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физиологиялық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тұрғыдан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болып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Егемен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көкке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көтеретін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әрине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өркениетті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Ендеше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елдігін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танытатын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Өкінішке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орай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жасөспірімдердің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қайшы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келетін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әрекеттерге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баратыны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барлығымызға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жайт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жүйесінде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еліміздің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өсіп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өркендеуіне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рухани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адамгершілік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қасиеттерін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қалыптастырған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қоғамдық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өмірге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икемделген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сырларын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мұқият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сіңірген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алдындағы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жауапкершілігін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сезінетін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нығайту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айрықша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Сабақтарды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пайдаланып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өткізген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сюжетті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тест, реферат, пресс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конференциялар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семинарлар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қарапайым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әдебиетпен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бұқаралық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құралдарымен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валеологиядан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тәрбиенің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бірлескен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жүйесі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көптеген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шаралар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өткізілуі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Себебі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салтының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құралдарын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яғни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денсаулыққа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көзқарасын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тамақтануы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демалыс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қозғалыстың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қажеттігіне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зиянды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әдеттердің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зиянын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түсіндіру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[3, 4] т. б.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Осыдан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мәселесі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туындайды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үдерісінде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идеясы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өлшемдер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белгіленеді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а)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жақсарту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ә)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сүруге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сұранысы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құндылықтық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б)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уақытта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салауатты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сүруді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насихаттау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Мектептің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үдерісінде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принциптеріне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сүйенеді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сәйкестігі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заңдылығына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сәйкестігі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қалыптастырудағы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саналылығы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көрнекілігі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жүйелілігі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бірізділігі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дағдының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бірімен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тұлғасын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құралдары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қозғалысқа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бағытталған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құралдар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2)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табиғаттың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сауықтыру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күштері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сауаттылығын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қалыптастырудағы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үдерісіндег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физикалық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жаттығулар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ü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сергіту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минуттары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үзілістегі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бойжазулар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ü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эмоцияны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басу мен «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тыныштық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минуттары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ü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сауықтыру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гимнастикасы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ü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емдік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шынықтыру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ü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қозғалысты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Start w:id="0" w:name="_GoBack"/>
      <w:bookmarkEnd w:id="0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ü массаж,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тренинг т. б.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ü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табиғаттың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сауықтыру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күштерін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ü таза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ауадағы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spellEnd"/>
      <w:r w:rsidRPr="0031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A77" w:rsidRPr="003107D5" w:rsidRDefault="00435A77">
      <w:pPr>
        <w:rPr>
          <w:rFonts w:ascii="Times New Roman" w:hAnsi="Times New Roman" w:cs="Times New Roman"/>
          <w:sz w:val="28"/>
          <w:szCs w:val="28"/>
        </w:rPr>
      </w:pPr>
    </w:p>
    <w:sectPr w:rsidR="00435A77" w:rsidRPr="003107D5" w:rsidSect="003107D5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7F"/>
    <w:rsid w:val="003107D5"/>
    <w:rsid w:val="00435A77"/>
    <w:rsid w:val="00A6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22DC0-73EC-4367-8B80-AFC7CC5A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7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0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9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32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412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17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920</Words>
  <Characters>5247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Мектеп</cp:lastModifiedBy>
  <cp:revision>3</cp:revision>
  <dcterms:created xsi:type="dcterms:W3CDTF">2021-05-19T03:47:00Z</dcterms:created>
  <dcterms:modified xsi:type="dcterms:W3CDTF">2021-05-19T03:52:00Z</dcterms:modified>
</cp:coreProperties>
</file>