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C3" w:rsidRDefault="00716AC3" w:rsidP="00716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Имитационные упражнения по лыжной подготовке.</w:t>
      </w:r>
    </w:p>
    <w:p w:rsidR="00716AC3" w:rsidRDefault="00716AC3" w:rsidP="00716AC3">
      <w:pPr>
        <w:rPr>
          <w:rFonts w:ascii="Times New Roman" w:hAnsi="Times New Roman"/>
          <w:b/>
          <w:sz w:val="28"/>
          <w:szCs w:val="28"/>
        </w:rPr>
      </w:pPr>
    </w:p>
    <w:p w:rsidR="00716AC3" w:rsidRDefault="00716AC3" w:rsidP="00716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Формирование и развитие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двигательных действий через имитацию, техники лыжных ходов.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Развить способность выполнять множества имитационных упражнений с полной отдачей;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2.  Повторить  правила поведения и технику безопасности на уроках лыжной подготовки;        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Развивать двигательную память, внимание, координацию движений, ловкость, быстроту;        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Воспитывать дисциплинированность и интерес к лыжному спорту;</w:t>
      </w:r>
    </w:p>
    <w:p w:rsidR="00716AC3" w:rsidRDefault="00716AC3" w:rsidP="00716A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AC3" w:rsidRDefault="00716AC3" w:rsidP="00716AC3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 Воспитывать бережное отношение к лыжному инвентарю;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716AC3" w:rsidRDefault="00716AC3" w:rsidP="00716AC3">
      <w:pPr>
        <w:spacing w:after="0"/>
        <w:rPr>
          <w:rFonts w:ascii="Times New Roman" w:hAnsi="Times New Roman"/>
          <w:sz w:val="28"/>
          <w:szCs w:val="28"/>
        </w:rPr>
      </w:pPr>
    </w:p>
    <w:p w:rsidR="00716AC3" w:rsidRDefault="00716AC3" w:rsidP="00716AC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Укреплять правильную осанку, вестибулярный аппарат;</w:t>
      </w:r>
      <w:r>
        <w:rPr>
          <w:sz w:val="28"/>
          <w:szCs w:val="28"/>
        </w:rPr>
        <w:t xml:space="preserve"> </w:t>
      </w:r>
    </w:p>
    <w:p w:rsidR="00716AC3" w:rsidRDefault="00716AC3" w:rsidP="00716AC3">
      <w:pPr>
        <w:spacing w:after="0" w:line="240" w:lineRule="auto"/>
        <w:rPr>
          <w:sz w:val="28"/>
          <w:szCs w:val="28"/>
        </w:rPr>
      </w:pPr>
    </w:p>
    <w:p w:rsidR="00716AC3" w:rsidRDefault="00716AC3" w:rsidP="00716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Закреплять навыки передвижения на лыжах разными способами с помощью имитационных упражнений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6AC3" w:rsidRDefault="00716AC3" w:rsidP="00716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AC3" w:rsidRDefault="00716AC3" w:rsidP="00716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Способствовать развитию координационных способностей с помощью  игр, игровых и имитационных упражнений </w:t>
      </w:r>
    </w:p>
    <w:p w:rsidR="00716AC3" w:rsidRDefault="00716AC3" w:rsidP="00716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AC3" w:rsidRDefault="00716AC3" w:rsidP="00716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Тип  урока:</w:t>
      </w:r>
      <w:r>
        <w:rPr>
          <w:rStyle w:val="apple-converted-space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Комбинированный. </w:t>
      </w:r>
    </w:p>
    <w:p w:rsidR="00716AC3" w:rsidRDefault="00716AC3" w:rsidP="00716AC3">
      <w:pPr>
        <w:pStyle w:val="a3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Метод 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проведения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Поточный, фронтальный, групповой, индивидуальный, игровой.                                                                                                                          </w:t>
      </w: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Лыжи, лыжные палки, почтальон Печкин из воздушных шаров,  письмо,  фишки,  мячи, рисунки.                                                                                                        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Спортивный зал.                                                                                                                                                    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проведения урока:</w:t>
      </w:r>
      <w:r>
        <w:rPr>
          <w:rFonts w:ascii="Times New Roman" w:hAnsi="Times New Roman"/>
          <w:sz w:val="28"/>
          <w:szCs w:val="28"/>
        </w:rPr>
        <w:t xml:space="preserve"> 40 минут.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Количество: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Присутствуют: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716AC3" w:rsidRDefault="00716AC3" w:rsidP="00716AC3">
      <w:pPr>
        <w:spacing w:after="0" w:line="240" w:lineRule="auto"/>
        <w:rPr>
          <w:rFonts w:ascii="Times New Roman" w:hAnsi="Times New Roman"/>
          <w:color w:val="4F81BD" w:themeColor="accent1"/>
          <w:sz w:val="28"/>
          <w:szCs w:val="28"/>
        </w:rPr>
      </w:pPr>
    </w:p>
    <w:p w:rsidR="00716AC3" w:rsidRDefault="00716AC3" w:rsidP="00716AC3">
      <w:pPr>
        <w:spacing w:after="0" w:line="240" w:lineRule="auto"/>
        <w:rPr>
          <w:rFonts w:ascii="Times New Roman" w:hAnsi="Times New Roman"/>
          <w:color w:val="4F81BD" w:themeColor="accent1"/>
          <w:sz w:val="28"/>
          <w:szCs w:val="28"/>
        </w:rPr>
      </w:pPr>
    </w:p>
    <w:p w:rsidR="00716AC3" w:rsidRDefault="00716AC3" w:rsidP="00716AC3">
      <w:pPr>
        <w:spacing w:after="0" w:line="240" w:lineRule="auto"/>
        <w:rPr>
          <w:rStyle w:val="a6"/>
          <w:rFonts w:eastAsia="Times New Roman"/>
          <w:i/>
          <w:iCs/>
          <w:color w:val="002060"/>
          <w:sz w:val="20"/>
          <w:szCs w:val="20"/>
        </w:rPr>
      </w:pPr>
    </w:p>
    <w:p w:rsidR="00716AC3" w:rsidRDefault="00716AC3" w:rsidP="00716AC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4093"/>
        <w:gridCol w:w="1276"/>
        <w:gridCol w:w="2996"/>
      </w:tblGrid>
      <w:tr w:rsidR="00716AC3" w:rsidTr="00716AC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AC3" w:rsidRDefault="00716A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Части  урока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AC3" w:rsidRDefault="00716A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AC3" w:rsidRDefault="00716A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AC3" w:rsidRDefault="00716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Методические рекомендации</w:t>
            </w:r>
          </w:p>
        </w:tc>
      </w:tr>
      <w:tr w:rsidR="00716AC3" w:rsidTr="00716AC3">
        <w:trPr>
          <w:trHeight w:val="594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10 минут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 – 27  минут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Имитационные упражнения для овладения техникой лыжных ходов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Веселая эстафета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 – 3 минуты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Построение. Приветствие. </w:t>
            </w:r>
          </w:p>
          <w:p w:rsidR="00716AC3" w:rsidRDefault="0071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Имитационные упражнения по лыжной подготовке.</w:t>
            </w:r>
          </w:p>
          <w:p w:rsidR="00716AC3" w:rsidRDefault="00716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урока: </w:t>
            </w:r>
            <w:r>
              <w:rPr>
                <w:rFonts w:ascii="Times New Roman" w:hAnsi="Times New Roman"/>
                <w:sz w:val="24"/>
                <w:szCs w:val="24"/>
              </w:rPr>
              <w:t>Научиться правильно,  выполнять технику лыжных ходов.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чего начинаем урок?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 разминки.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чего она нужна?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-чтобы разогреть организм перед работой.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право! В обход по залу шагом марш!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ОРУ: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Ходьба.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носках, руки в стороны;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на пятках, руки за голову;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Бег.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равномерный;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приставными шагами: правым и левым боком, руки на поясе;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прыжками.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 переход на ходьбу.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– упражнение на дыхание: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– руки через стороны вверх, подняться на носки, 3-4 – руки через стороны вниз, опуститься.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стоя на месте.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Стук в дверь. Приносят письмо от почтальона Печкина (Зачитываю письмо).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отгадайте загадку?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Скатерть бела.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Весь мир одела.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(Зима)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берёзовых коня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снегам несут меня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 эти рыжи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зовут 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(Лыжи)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Словарная работа: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Лыжи, Лыжник, Лыжня, Одежда,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Имитационные упражнения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имитация лыжных ходов.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Лыжи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плоские деревянные полозья для хождения по снегу.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Лыжником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называют того, кто занимается ходьбой и бегом на лыжах.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Лыжня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 след, оставляемый на снегу лыжниками, образуя специальный путь, по которому передвигается лыжник.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Одежда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трикотажная футболка и штаны (колготки), теплый свитер, болоньевые штаны, спортивная куртка, хлопчатобумажные и шерстяные носки. На руки надевают кожаные на меху или шерстяные варежки. Перчатками пользоваться не следует – можно отморозить пальцы. На голове – шерстяная шапочка, закрывающая уши.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Имитационные упражнения и имитация лыжных ходов – </w:t>
            </w:r>
            <w:r>
              <w:rPr>
                <w:rFonts w:ascii="Times New Roman" w:hAnsi="Times New Roman"/>
                <w:sz w:val="24"/>
                <w:szCs w:val="24"/>
              </w:rPr>
              <w:t>это упражнения без лыж, копирующие отдельные элементы (части) лыжного хода или ход в целом.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1.Основная стойка лыжника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2.ступающий шаг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3.Скользящий шаг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4.Подъём в гору способом «Лесенка»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pStyle w:val="a4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“Произвольное  внимание”.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Цели: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Развитие  способности к использованию всех возможностей внимания для успешной учебной деятельности.</w:t>
            </w:r>
          </w:p>
          <w:p w:rsidR="00716AC3" w:rsidRDefault="00716AC3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 в точности за мной движения, которые я буду выполнять»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движения  и следить за правильным выполнением).</w:t>
            </w:r>
          </w:p>
          <w:p w:rsidR="00716AC3" w:rsidRDefault="00716AC3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А) Поза лыжника;</w:t>
            </w:r>
          </w:p>
          <w:p w:rsidR="00716AC3" w:rsidRDefault="00716AC3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 Ступающий шаг;</w:t>
            </w:r>
          </w:p>
          <w:p w:rsidR="00716AC3" w:rsidRDefault="00716AC3">
            <w:pPr>
              <w:pStyle w:val="2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В) Скользящий шаг;                                             2.«Посмотри и назови предметы по порядку.</w:t>
            </w:r>
          </w:p>
          <w:p w:rsidR="00716AC3" w:rsidRDefault="00716AC3">
            <w:pPr>
              <w:pStyle w:val="21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А) Лыжи, лыжероллеры,  лыжные палки, лыжные ботинки, лыжный костюм.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Пройти на лыжах до фишки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обратно скользящим шагом.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2)Пройти на лыжах ступающим шагом.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А теперь кто быстрее поднимется на гору способом «Лесенка».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pStyle w:val="a3"/>
              <w:spacing w:before="0" w:beforeAutospacing="0" w:after="0" w:afterAutospacing="0" w:line="300" w:lineRule="atLeast"/>
              <w:jc w:val="both"/>
              <w:textAlignment w:val="baseline"/>
              <w:rPr>
                <w:rFonts w:ascii="Verdana" w:hAnsi="Verdana"/>
                <w:color w:val="000000"/>
              </w:rPr>
            </w:pPr>
            <w:r>
              <w:rPr>
                <w:b/>
              </w:rPr>
              <w:t>Рефлексия: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на полу лежат смайлики, один грустный, другой - веселый!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свою работу на уроке, и  с помощью смайлика покажите мне как вы сегодня,  работали на уроке.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Выскажите свое мнение.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ребята молодцы! Спасибо за урок! Подведение итогов урока.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pStyle w:val="a3"/>
              <w:spacing w:before="0" w:beforeAutospacing="0" w:after="0" w:afterAutospacing="0" w:line="300" w:lineRule="atLeast"/>
              <w:jc w:val="both"/>
              <w:textAlignment w:val="baseline"/>
            </w:pPr>
            <w:r>
              <w:t>Стук в дверь. Вам пришла посылка. Интересно от кого же эта посылка? И что там внутри посылки находится? Посмотрим, что там внутри?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детей в класс.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C3" w:rsidRDefault="00716A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1минута</w:t>
            </w:r>
          </w:p>
          <w:p w:rsidR="00716AC3" w:rsidRDefault="00716A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минута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минуты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Учащиеся переодеты в спортивную форму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Следить за правильным выполнением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соблюдать технику безопасности.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установку результат, в ходе урока активировать внимание.</w:t>
            </w:r>
          </w:p>
          <w:p w:rsidR="00716AC3" w:rsidRDefault="0071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Ноги прямые, не согнутые в коленях, носками не касаться пола, локти развести в разные стороны, спину распрямить, следить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осанкой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дистанцию, следить за дыханием через нос, за верной работой рук и за соблюдением осанки.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16AC3" w:rsidRDefault="00716A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Вдох через нос, выдох через рот.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отгадывают загадку.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концентрацию внимания 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имитационных упражнений.</w:t>
            </w:r>
          </w:p>
          <w:p w:rsidR="00716AC3" w:rsidRDefault="0071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Отметить лучших учащихся, объявить оценки.</w:t>
            </w: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AC3" w:rsidRDefault="00716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AC3" w:rsidRDefault="00716AC3" w:rsidP="00716AC3">
      <w:pPr>
        <w:pStyle w:val="2"/>
        <w:shd w:val="clear" w:color="auto" w:fill="FFFFFF"/>
        <w:rPr>
          <w:rFonts w:ascii="Times New Roman" w:hAnsi="Times New Roman" w:cs="Times New Roman"/>
          <w:color w:val="006600"/>
          <w:sz w:val="24"/>
          <w:szCs w:val="24"/>
        </w:rPr>
      </w:pPr>
    </w:p>
    <w:p w:rsidR="00716AC3" w:rsidRDefault="00716AC3" w:rsidP="00716AC3">
      <w:pPr>
        <w:pStyle w:val="2"/>
        <w:shd w:val="clear" w:color="auto" w:fill="FFFFFF"/>
        <w:rPr>
          <w:rFonts w:ascii="Times New Roman" w:hAnsi="Times New Roman" w:cs="Times New Roman"/>
          <w:color w:val="006600"/>
          <w:sz w:val="24"/>
          <w:szCs w:val="24"/>
        </w:rPr>
      </w:pPr>
    </w:p>
    <w:p w:rsidR="00716AC3" w:rsidRDefault="00716AC3" w:rsidP="00716AC3">
      <w:pPr>
        <w:pStyle w:val="2"/>
        <w:shd w:val="clear" w:color="auto" w:fill="FFFFFF"/>
        <w:rPr>
          <w:rFonts w:ascii="Times New Roman" w:hAnsi="Times New Roman" w:cs="Times New Roman"/>
          <w:color w:val="006600"/>
          <w:sz w:val="24"/>
          <w:szCs w:val="24"/>
        </w:rPr>
      </w:pPr>
    </w:p>
    <w:p w:rsidR="00716AC3" w:rsidRDefault="00716AC3" w:rsidP="00716AC3">
      <w:pPr>
        <w:pStyle w:val="2"/>
        <w:shd w:val="clear" w:color="auto" w:fill="FFFFFF"/>
        <w:rPr>
          <w:rFonts w:ascii="Times New Roman" w:hAnsi="Times New Roman" w:cs="Times New Roman"/>
          <w:color w:val="006600"/>
          <w:sz w:val="24"/>
          <w:szCs w:val="24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716AC3" w:rsidRDefault="00716AC3" w:rsidP="00716AC3">
      <w:pPr>
        <w:rPr>
          <w:rFonts w:ascii="Cambria" w:hAnsi="Cambria"/>
          <w:sz w:val="52"/>
          <w:szCs w:val="52"/>
        </w:rPr>
      </w:pPr>
    </w:p>
    <w:p w:rsidR="004676F3" w:rsidRDefault="004676F3"/>
    <w:sectPr w:rsidR="00467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A6"/>
    <w:rsid w:val="004676F3"/>
    <w:rsid w:val="00716AC3"/>
    <w:rsid w:val="00B4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71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716AC3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16AC3"/>
    <w:rPr>
      <w:rFonts w:ascii="Times New Roman" w:eastAsiaTheme="minorEastAsia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6A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16AC3"/>
    <w:rPr>
      <w:rFonts w:eastAsiaTheme="minorEastAsia"/>
      <w:lang w:eastAsia="ru-RU"/>
    </w:rPr>
  </w:style>
  <w:style w:type="character" w:customStyle="1" w:styleId="apple-converted-space">
    <w:name w:val="apple-converted-space"/>
    <w:rsid w:val="00716AC3"/>
  </w:style>
  <w:style w:type="character" w:styleId="a6">
    <w:name w:val="Strong"/>
    <w:basedOn w:val="a0"/>
    <w:uiPriority w:val="22"/>
    <w:qFormat/>
    <w:rsid w:val="00716A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71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716AC3"/>
    <w:pPr>
      <w:widowControl w:val="0"/>
      <w:shd w:val="clear" w:color="auto" w:fill="FFFFFF"/>
      <w:spacing w:after="30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16AC3"/>
    <w:rPr>
      <w:rFonts w:ascii="Times New Roman" w:eastAsiaTheme="minorEastAsia" w:hAnsi="Times New Roman" w:cs="Times New Roman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6A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16AC3"/>
    <w:rPr>
      <w:rFonts w:eastAsiaTheme="minorEastAsia"/>
      <w:lang w:eastAsia="ru-RU"/>
    </w:rPr>
  </w:style>
  <w:style w:type="character" w:customStyle="1" w:styleId="apple-converted-space">
    <w:name w:val="apple-converted-space"/>
    <w:rsid w:val="00716AC3"/>
  </w:style>
  <w:style w:type="character" w:styleId="a6">
    <w:name w:val="Strong"/>
    <w:basedOn w:val="a0"/>
    <w:uiPriority w:val="22"/>
    <w:qFormat/>
    <w:rsid w:val="00716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2020-12-03T13:25:00Z</dcterms:created>
  <dcterms:modified xsi:type="dcterms:W3CDTF">2020-12-03T13:28:00Z</dcterms:modified>
</cp:coreProperties>
</file>